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B4ACAC" w14:textId="77777777" w:rsidR="003768D6" w:rsidRPr="00FB0E74" w:rsidRDefault="003768D6" w:rsidP="001F150B">
      <w:pPr>
        <w:tabs>
          <w:tab w:val="center" w:pos="4419"/>
          <w:tab w:val="right" w:pos="8838"/>
        </w:tabs>
        <w:spacing w:after="0" w:line="240" w:lineRule="auto"/>
        <w:ind w:left="4419" w:hanging="4419"/>
        <w:rPr>
          <w:rFonts w:ascii="Arial" w:eastAsia="Times New Roman" w:hAnsi="Arial" w:cs="Arial"/>
          <w:b/>
          <w:lang w:eastAsia="es-ES"/>
        </w:rPr>
      </w:pPr>
      <w:bookmarkStart w:id="0" w:name="_Hlk173876289"/>
      <w:bookmarkStart w:id="1" w:name="_Hlk85715109"/>
      <w:bookmarkEnd w:id="0"/>
    </w:p>
    <w:p w14:paraId="125106BF" w14:textId="77777777" w:rsidR="003768D6" w:rsidRPr="00FB0E74" w:rsidRDefault="003768D6" w:rsidP="001C6E89">
      <w:pPr>
        <w:tabs>
          <w:tab w:val="center" w:pos="4419"/>
          <w:tab w:val="right" w:pos="8838"/>
        </w:tabs>
        <w:spacing w:after="0" w:line="240" w:lineRule="auto"/>
        <w:ind w:left="708"/>
        <w:rPr>
          <w:rFonts w:ascii="Arial" w:eastAsia="Times New Roman" w:hAnsi="Arial" w:cs="Arial"/>
          <w:b/>
          <w:lang w:eastAsia="es-ES"/>
        </w:rPr>
      </w:pPr>
    </w:p>
    <w:p w14:paraId="497C9312" w14:textId="77777777" w:rsidR="003768D6" w:rsidRPr="00FB0E74" w:rsidRDefault="003768D6" w:rsidP="001C6E89">
      <w:pPr>
        <w:tabs>
          <w:tab w:val="center" w:pos="4419"/>
          <w:tab w:val="right" w:pos="8838"/>
        </w:tabs>
        <w:spacing w:after="0" w:line="240" w:lineRule="auto"/>
        <w:ind w:left="708"/>
        <w:jc w:val="center"/>
        <w:rPr>
          <w:rFonts w:ascii="Arial" w:eastAsia="Times New Roman" w:hAnsi="Arial" w:cs="Arial"/>
          <w:b/>
          <w:lang w:eastAsia="es-ES"/>
        </w:rPr>
      </w:pPr>
    </w:p>
    <w:p w14:paraId="4B22F088" w14:textId="58748161" w:rsidR="003768D6" w:rsidRPr="00FB0E74" w:rsidRDefault="0008461F" w:rsidP="001C6E89">
      <w:pPr>
        <w:tabs>
          <w:tab w:val="center" w:pos="4419"/>
          <w:tab w:val="right" w:pos="8838"/>
        </w:tabs>
        <w:spacing w:after="0" w:line="240" w:lineRule="auto"/>
        <w:jc w:val="center"/>
        <w:rPr>
          <w:rFonts w:ascii="Arial" w:eastAsia="Times New Roman" w:hAnsi="Arial" w:cs="Arial"/>
          <w:b/>
          <w:lang w:eastAsia="es-ES"/>
        </w:rPr>
      </w:pPr>
      <w:r w:rsidRPr="00FB0E74">
        <w:rPr>
          <w:rFonts w:ascii="Arial" w:eastAsia="Times New Roman" w:hAnsi="Arial" w:cs="Arial"/>
          <w:noProof/>
          <w:lang w:eastAsia="es-MX"/>
        </w:rPr>
        <w:drawing>
          <wp:anchor distT="0" distB="0" distL="114300" distR="114300" simplePos="0" relativeHeight="251658240" behindDoc="0" locked="0" layoutInCell="1" allowOverlap="1" wp14:anchorId="4F7A62CF" wp14:editId="7E0962C6">
            <wp:simplePos x="0" y="0"/>
            <wp:positionH relativeFrom="column">
              <wp:posOffset>1274445</wp:posOffset>
            </wp:positionH>
            <wp:positionV relativeFrom="paragraph">
              <wp:posOffset>145415</wp:posOffset>
            </wp:positionV>
            <wp:extent cx="3754755" cy="3540125"/>
            <wp:effectExtent l="0" t="0" r="0" b="317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755" cy="3540125"/>
                    </a:xfrm>
                    <a:prstGeom prst="rect">
                      <a:avLst/>
                    </a:prstGeom>
                    <a:noFill/>
                    <a:ln>
                      <a:noFill/>
                    </a:ln>
                  </pic:spPr>
                </pic:pic>
              </a:graphicData>
            </a:graphic>
          </wp:anchor>
        </w:drawing>
      </w:r>
    </w:p>
    <w:p w14:paraId="167266D4" w14:textId="2D094A4F" w:rsidR="003768D6" w:rsidRPr="00FB0E74" w:rsidRDefault="001435F5" w:rsidP="001435F5">
      <w:pPr>
        <w:tabs>
          <w:tab w:val="center" w:pos="4419"/>
          <w:tab w:val="right" w:pos="8838"/>
        </w:tabs>
        <w:spacing w:after="0" w:line="240" w:lineRule="auto"/>
        <w:rPr>
          <w:rFonts w:ascii="Arial" w:eastAsia="Times New Roman" w:hAnsi="Arial" w:cs="Arial"/>
          <w:b/>
          <w:lang w:eastAsia="es-ES"/>
        </w:rPr>
      </w:pPr>
      <w:r w:rsidRPr="00FB0E74">
        <w:rPr>
          <w:rFonts w:ascii="Arial" w:eastAsia="Times New Roman" w:hAnsi="Arial" w:cs="Arial"/>
          <w:b/>
          <w:lang w:eastAsia="es-ES"/>
        </w:rPr>
        <w:br w:type="textWrapping" w:clear="all"/>
      </w:r>
    </w:p>
    <w:p w14:paraId="3DDF8930" w14:textId="77777777" w:rsidR="003768D6" w:rsidRPr="00FB0E74" w:rsidRDefault="003768D6" w:rsidP="001C6E89">
      <w:pPr>
        <w:tabs>
          <w:tab w:val="center" w:pos="4419"/>
          <w:tab w:val="right" w:pos="8838"/>
        </w:tabs>
        <w:spacing w:after="0" w:line="240" w:lineRule="auto"/>
        <w:jc w:val="center"/>
        <w:rPr>
          <w:rFonts w:ascii="Arial" w:eastAsia="Times New Roman" w:hAnsi="Arial" w:cs="Arial"/>
          <w:b/>
          <w:lang w:eastAsia="es-ES"/>
        </w:rPr>
      </w:pPr>
    </w:p>
    <w:p w14:paraId="439EDCCA" w14:textId="77777777" w:rsidR="003768D6" w:rsidRPr="00FB0E74" w:rsidRDefault="003768D6" w:rsidP="001C6E89">
      <w:pPr>
        <w:tabs>
          <w:tab w:val="center" w:pos="4419"/>
          <w:tab w:val="right" w:pos="8838"/>
        </w:tabs>
        <w:spacing w:after="0" w:line="240" w:lineRule="auto"/>
        <w:jc w:val="center"/>
        <w:rPr>
          <w:rFonts w:ascii="Arial" w:eastAsia="Times New Roman" w:hAnsi="Arial" w:cs="Arial"/>
          <w:b/>
          <w:lang w:eastAsia="es-ES"/>
        </w:rPr>
      </w:pPr>
    </w:p>
    <w:p w14:paraId="40890FDE" w14:textId="77777777" w:rsidR="003768D6" w:rsidRPr="00FB0E74" w:rsidRDefault="003768D6" w:rsidP="001C6E89">
      <w:pPr>
        <w:tabs>
          <w:tab w:val="center" w:pos="4419"/>
          <w:tab w:val="right" w:pos="8838"/>
        </w:tabs>
        <w:spacing w:after="0" w:line="240" w:lineRule="auto"/>
        <w:jc w:val="center"/>
        <w:rPr>
          <w:rFonts w:ascii="Arial" w:eastAsia="Times New Roman" w:hAnsi="Arial" w:cs="Arial"/>
          <w:b/>
          <w:lang w:eastAsia="es-ES"/>
        </w:rPr>
      </w:pPr>
    </w:p>
    <w:p w14:paraId="6D44FC20" w14:textId="243C08C3" w:rsidR="00DA09D6" w:rsidRPr="00FB0E74" w:rsidRDefault="00DA09D6" w:rsidP="00DA09D6">
      <w:pPr>
        <w:tabs>
          <w:tab w:val="left" w:pos="6513"/>
        </w:tabs>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LICITACIÓN PÚBLICA NACIONAL</w:t>
      </w:r>
    </w:p>
    <w:p w14:paraId="0A89494B" w14:textId="5121D541" w:rsidR="00DA09D6" w:rsidRPr="00FB0E74" w:rsidRDefault="00DB74ED" w:rsidP="4F0711A0">
      <w:pPr>
        <w:tabs>
          <w:tab w:val="left" w:pos="6513"/>
        </w:tabs>
        <w:spacing w:after="0" w:line="240" w:lineRule="auto"/>
        <w:jc w:val="center"/>
        <w:rPr>
          <w:rFonts w:ascii="Arial" w:eastAsia="Times New Roman" w:hAnsi="Arial" w:cs="Arial"/>
          <w:b/>
          <w:bCs/>
          <w:lang w:eastAsia="es-ES"/>
        </w:rPr>
      </w:pPr>
      <w:r w:rsidRPr="00FB0E74">
        <w:rPr>
          <w:rFonts w:ascii="Arial" w:eastAsia="Times New Roman" w:hAnsi="Arial" w:cs="Arial"/>
          <w:b/>
          <w:bCs/>
          <w:lang w:eastAsia="es-ES"/>
        </w:rPr>
        <w:t>CJF/SEA/DGRM/</w:t>
      </w:r>
      <w:r w:rsidR="001435F5" w:rsidRPr="00FB0E74">
        <w:rPr>
          <w:rFonts w:ascii="Arial" w:eastAsia="Times New Roman" w:hAnsi="Arial" w:cs="Arial"/>
          <w:b/>
          <w:bCs/>
          <w:lang w:eastAsia="es-ES"/>
        </w:rPr>
        <w:t>LPN/</w:t>
      </w:r>
      <w:r w:rsidR="0A5FB1ED" w:rsidRPr="00FB0E74">
        <w:rPr>
          <w:rFonts w:ascii="Arial" w:eastAsia="Times New Roman" w:hAnsi="Arial" w:cs="Arial"/>
          <w:b/>
          <w:bCs/>
          <w:lang w:eastAsia="es-ES"/>
        </w:rPr>
        <w:t>006</w:t>
      </w:r>
      <w:r w:rsidR="001435F5" w:rsidRPr="00FB0E74">
        <w:rPr>
          <w:rFonts w:ascii="Arial" w:eastAsia="Times New Roman" w:hAnsi="Arial" w:cs="Arial"/>
          <w:b/>
          <w:bCs/>
          <w:lang w:eastAsia="es-ES"/>
        </w:rPr>
        <w:t>/202</w:t>
      </w:r>
      <w:r w:rsidR="00970CE0" w:rsidRPr="00FB0E74">
        <w:rPr>
          <w:rFonts w:ascii="Arial" w:eastAsia="Times New Roman" w:hAnsi="Arial" w:cs="Arial"/>
          <w:b/>
          <w:bCs/>
          <w:lang w:eastAsia="es-ES"/>
        </w:rPr>
        <w:t>5</w:t>
      </w:r>
    </w:p>
    <w:p w14:paraId="4FCD8ADA" w14:textId="77777777" w:rsidR="00DA09D6" w:rsidRPr="00FB0E74" w:rsidRDefault="00DA09D6" w:rsidP="00DA09D6">
      <w:pPr>
        <w:tabs>
          <w:tab w:val="left" w:pos="6513"/>
        </w:tabs>
        <w:spacing w:after="0" w:line="240" w:lineRule="auto"/>
        <w:jc w:val="center"/>
        <w:rPr>
          <w:rFonts w:ascii="Arial" w:eastAsia="Times New Roman" w:hAnsi="Arial" w:cs="Arial"/>
          <w:b/>
          <w:lang w:eastAsia="es-ES"/>
        </w:rPr>
      </w:pPr>
    </w:p>
    <w:p w14:paraId="1B54A769" w14:textId="77777777" w:rsidR="00DA09D6" w:rsidRPr="00FB0E74" w:rsidRDefault="00DA09D6" w:rsidP="00DA09D6">
      <w:pPr>
        <w:tabs>
          <w:tab w:val="left" w:pos="6513"/>
        </w:tabs>
        <w:spacing w:after="0" w:line="240" w:lineRule="auto"/>
        <w:jc w:val="center"/>
        <w:rPr>
          <w:rFonts w:ascii="Arial" w:eastAsia="Times New Roman" w:hAnsi="Arial" w:cs="Arial"/>
          <w:b/>
          <w:lang w:eastAsia="es-ES"/>
        </w:rPr>
      </w:pPr>
    </w:p>
    <w:p w14:paraId="1BCC3618" w14:textId="77777777" w:rsidR="00FB1E5B" w:rsidRPr="00FB0E74" w:rsidRDefault="00FB1E5B" w:rsidP="00DA09D6">
      <w:pPr>
        <w:tabs>
          <w:tab w:val="left" w:pos="6513"/>
        </w:tabs>
        <w:spacing w:after="0" w:line="240" w:lineRule="auto"/>
        <w:jc w:val="center"/>
        <w:rPr>
          <w:rFonts w:ascii="Arial" w:eastAsia="Times New Roman" w:hAnsi="Arial" w:cs="Arial"/>
          <w:b/>
          <w:lang w:eastAsia="es-ES"/>
        </w:rPr>
      </w:pPr>
    </w:p>
    <w:p w14:paraId="5A0392BC" w14:textId="325E00D3" w:rsidR="003768D6" w:rsidRPr="00FB0E74" w:rsidRDefault="00B42D81" w:rsidP="00B42D81">
      <w:pPr>
        <w:tabs>
          <w:tab w:val="center" w:pos="4986"/>
          <w:tab w:val="left" w:pos="9255"/>
        </w:tabs>
        <w:spacing w:after="0" w:line="240" w:lineRule="auto"/>
        <w:rPr>
          <w:rFonts w:ascii="Arial" w:hAnsi="Arial" w:cs="Arial"/>
          <w:b/>
          <w:color w:val="000000"/>
        </w:rPr>
      </w:pPr>
      <w:r w:rsidRPr="00FB0E74">
        <w:rPr>
          <w:rFonts w:ascii="Arial" w:hAnsi="Arial" w:cs="Arial"/>
          <w:b/>
          <w:color w:val="000000"/>
        </w:rPr>
        <w:t>Adquisición de papel tamaño carta y tamaño oficio y</w:t>
      </w:r>
      <w:r w:rsidR="0091412D" w:rsidRPr="00FB0E74">
        <w:rPr>
          <w:rFonts w:ascii="Arial" w:hAnsi="Arial" w:cs="Arial"/>
        </w:rPr>
        <w:t xml:space="preserve"> </w:t>
      </w:r>
      <w:r w:rsidR="0091412D" w:rsidRPr="00FB0E74">
        <w:rPr>
          <w:rFonts w:ascii="Arial" w:hAnsi="Arial" w:cs="Arial"/>
          <w:b/>
          <w:color w:val="000000"/>
        </w:rPr>
        <w:t>Adquisición de tóner y consumibles para impresión y fotocopiado.</w:t>
      </w:r>
    </w:p>
    <w:p w14:paraId="33AC88CF" w14:textId="77777777" w:rsidR="00B407C6" w:rsidRPr="00FB0E74" w:rsidRDefault="00B407C6" w:rsidP="00B42D81">
      <w:pPr>
        <w:tabs>
          <w:tab w:val="center" w:pos="4986"/>
          <w:tab w:val="left" w:pos="9255"/>
        </w:tabs>
        <w:spacing w:after="0" w:line="240" w:lineRule="auto"/>
        <w:rPr>
          <w:rFonts w:ascii="Arial" w:hAnsi="Arial" w:cs="Arial"/>
          <w:b/>
          <w:color w:val="000000"/>
        </w:rPr>
      </w:pPr>
    </w:p>
    <w:p w14:paraId="64D52062" w14:textId="77777777" w:rsidR="00B407C6" w:rsidRPr="00FB0E74" w:rsidRDefault="00B407C6" w:rsidP="00B42D81">
      <w:pPr>
        <w:tabs>
          <w:tab w:val="center" w:pos="4986"/>
          <w:tab w:val="left" w:pos="9255"/>
        </w:tabs>
        <w:spacing w:after="0" w:line="240" w:lineRule="auto"/>
        <w:rPr>
          <w:rFonts w:ascii="Arial" w:hAnsi="Arial" w:cs="Arial"/>
          <w:b/>
          <w:color w:val="000000"/>
        </w:rPr>
      </w:pPr>
    </w:p>
    <w:p w14:paraId="739102A4" w14:textId="77777777" w:rsidR="00B92651" w:rsidRPr="00FB0E74" w:rsidRDefault="00B92651" w:rsidP="001C6E89">
      <w:pPr>
        <w:spacing w:after="0" w:line="240" w:lineRule="auto"/>
        <w:jc w:val="center"/>
        <w:rPr>
          <w:rFonts w:ascii="Arial" w:eastAsia="Times New Roman" w:hAnsi="Arial" w:cs="Arial"/>
          <w:b/>
          <w:lang w:eastAsia="es-ES"/>
        </w:rPr>
      </w:pPr>
    </w:p>
    <w:p w14:paraId="56212CFB" w14:textId="77777777" w:rsidR="003768D6" w:rsidRPr="00FB0E74" w:rsidRDefault="003768D6" w:rsidP="001C6E89">
      <w:pPr>
        <w:spacing w:after="0" w:line="240" w:lineRule="auto"/>
        <w:jc w:val="center"/>
        <w:rPr>
          <w:rFonts w:ascii="Arial" w:eastAsia="Times New Roman" w:hAnsi="Arial" w:cs="Arial"/>
          <w:b/>
          <w:lang w:val="en-US" w:eastAsia="es-ES"/>
        </w:rPr>
      </w:pPr>
      <w:r w:rsidRPr="00FB0E74">
        <w:rPr>
          <w:rFonts w:ascii="Arial" w:eastAsia="Times New Roman" w:hAnsi="Arial" w:cs="Arial"/>
          <w:b/>
          <w:lang w:val="en-US" w:eastAsia="es-ES"/>
        </w:rPr>
        <w:t>B A S E S    D E    L I C I T A C I Ó N</w:t>
      </w:r>
    </w:p>
    <w:p w14:paraId="51C78E98" w14:textId="77777777" w:rsidR="003768D6" w:rsidRPr="00FB0E74" w:rsidRDefault="003768D6" w:rsidP="001C6E89">
      <w:pPr>
        <w:spacing w:after="0" w:line="240" w:lineRule="auto"/>
        <w:jc w:val="center"/>
        <w:rPr>
          <w:rFonts w:ascii="Arial" w:eastAsia="Times New Roman" w:hAnsi="Arial" w:cs="Arial"/>
          <w:b/>
          <w:lang w:val="en-US" w:eastAsia="es-ES"/>
        </w:rPr>
      </w:pPr>
    </w:p>
    <w:p w14:paraId="6FB64F42" w14:textId="77777777" w:rsidR="003768D6" w:rsidRPr="00FB0E74" w:rsidRDefault="003768D6" w:rsidP="001C6E89">
      <w:pPr>
        <w:spacing w:after="0" w:line="240" w:lineRule="auto"/>
        <w:jc w:val="center"/>
        <w:rPr>
          <w:rFonts w:ascii="Arial" w:eastAsia="Times New Roman" w:hAnsi="Arial" w:cs="Arial"/>
          <w:b/>
          <w:lang w:val="en-US" w:eastAsia="es-ES"/>
        </w:rPr>
      </w:pPr>
    </w:p>
    <w:p w14:paraId="400B8259" w14:textId="77777777" w:rsidR="003768D6" w:rsidRPr="00FB0E74" w:rsidRDefault="003768D6" w:rsidP="001C6E89">
      <w:pPr>
        <w:spacing w:after="0" w:line="240" w:lineRule="auto"/>
        <w:rPr>
          <w:rFonts w:ascii="Arial" w:eastAsia="Times New Roman" w:hAnsi="Arial" w:cs="Arial"/>
          <w:b/>
          <w:lang w:val="en-US" w:eastAsia="es-ES"/>
        </w:rPr>
      </w:pPr>
      <w:r w:rsidRPr="00FB0E74">
        <w:rPr>
          <w:rFonts w:ascii="Arial" w:eastAsia="Times New Roman" w:hAnsi="Arial" w:cs="Arial"/>
          <w:b/>
          <w:lang w:val="en-US" w:eastAsia="es-ES"/>
        </w:rPr>
        <w:br w:type="page"/>
      </w:r>
    </w:p>
    <w:p w14:paraId="1494756A" w14:textId="77777777" w:rsidR="003768D6" w:rsidRPr="00FB0E74" w:rsidRDefault="003768D6" w:rsidP="001C6E89">
      <w:pPr>
        <w:spacing w:after="0" w:line="240" w:lineRule="auto"/>
        <w:jc w:val="center"/>
        <w:rPr>
          <w:rFonts w:ascii="Arial" w:eastAsia="Times New Roman" w:hAnsi="Arial" w:cs="Arial"/>
          <w:b/>
          <w:lang w:val="en-US" w:eastAsia="es-ES"/>
        </w:rPr>
      </w:pPr>
      <w:r w:rsidRPr="00FB0E74">
        <w:rPr>
          <w:rFonts w:ascii="Arial" w:eastAsia="Times New Roman" w:hAnsi="Arial" w:cs="Arial"/>
          <w:b/>
          <w:lang w:val="en-US" w:eastAsia="es-ES"/>
        </w:rPr>
        <w:lastRenderedPageBreak/>
        <w:t>C A L E N D A R I O   D E   A C T I V I D A D E S</w:t>
      </w:r>
    </w:p>
    <w:p w14:paraId="1E691842" w14:textId="77777777" w:rsidR="003768D6" w:rsidRPr="00FB0E74" w:rsidRDefault="003768D6" w:rsidP="001C6E89">
      <w:pPr>
        <w:spacing w:after="0" w:line="240" w:lineRule="auto"/>
        <w:jc w:val="center"/>
        <w:rPr>
          <w:rFonts w:ascii="Arial" w:eastAsia="Times New Roman" w:hAnsi="Arial" w:cs="Arial"/>
          <w:b/>
          <w:lang w:val="en-US" w:eastAsia="es-ES"/>
        </w:rPr>
      </w:pPr>
    </w:p>
    <w:p w14:paraId="7D622A8F" w14:textId="771172CA" w:rsidR="00DA09D6" w:rsidRPr="00FB0E74" w:rsidRDefault="00774ED8" w:rsidP="00DA09D6">
      <w:pPr>
        <w:spacing w:after="0" w:line="240" w:lineRule="auto"/>
        <w:jc w:val="center"/>
        <w:rPr>
          <w:rFonts w:ascii="Arial" w:hAnsi="Arial" w:cs="Arial"/>
          <w:b/>
          <w:color w:val="000000"/>
        </w:rPr>
      </w:pPr>
      <w:r w:rsidRPr="00FB0E74">
        <w:rPr>
          <w:rFonts w:ascii="Arial" w:hAnsi="Arial" w:cs="Arial"/>
          <w:b/>
          <w:color w:val="000000"/>
        </w:rPr>
        <w:t>Adquisición de papel tamaño carta y tamaño oficio y Adquisición de tóner y consumibles para impresión y fotocopiado.</w:t>
      </w:r>
    </w:p>
    <w:p w14:paraId="5043D2B1" w14:textId="77777777" w:rsidR="00774ED8" w:rsidRPr="00FB0E74" w:rsidRDefault="00774ED8" w:rsidP="00DA09D6">
      <w:pPr>
        <w:spacing w:after="0" w:line="240" w:lineRule="auto"/>
        <w:jc w:val="center"/>
        <w:rPr>
          <w:rFonts w:ascii="Arial" w:eastAsia="Times New Roman" w:hAnsi="Arial" w:cs="Arial"/>
          <w:b/>
          <w:lang w:eastAsia="es-ES"/>
        </w:rPr>
      </w:pPr>
    </w:p>
    <w:p w14:paraId="3A07A044" w14:textId="5DE572E6" w:rsidR="00DA09D6" w:rsidRPr="00FB0E74" w:rsidRDefault="00DA09D6" w:rsidP="4F0711A0">
      <w:pPr>
        <w:spacing w:after="0" w:line="240" w:lineRule="auto"/>
        <w:jc w:val="center"/>
        <w:rPr>
          <w:rFonts w:ascii="Arial" w:eastAsia="Times New Roman" w:hAnsi="Arial" w:cs="Arial"/>
          <w:b/>
          <w:bCs/>
          <w:lang w:eastAsia="es-ES"/>
        </w:rPr>
      </w:pPr>
      <w:r w:rsidRPr="00FB0E74">
        <w:rPr>
          <w:rFonts w:ascii="Arial" w:eastAsia="Times New Roman" w:hAnsi="Arial" w:cs="Arial"/>
          <w:b/>
          <w:bCs/>
          <w:lang w:eastAsia="es-ES"/>
        </w:rPr>
        <w:t xml:space="preserve">LICITACIÓN PÚBLICA NACIONAL NÚMERO </w:t>
      </w:r>
      <w:r w:rsidR="00DB74ED" w:rsidRPr="00FB0E74">
        <w:rPr>
          <w:rFonts w:ascii="Arial" w:eastAsia="Times New Roman" w:hAnsi="Arial" w:cs="Arial"/>
          <w:b/>
          <w:bCs/>
          <w:lang w:eastAsia="es-ES"/>
        </w:rPr>
        <w:t>CJF/SEA/DGRM/</w:t>
      </w:r>
      <w:r w:rsidR="001435F5" w:rsidRPr="00FB0E74">
        <w:rPr>
          <w:rFonts w:ascii="Arial" w:eastAsia="Times New Roman" w:hAnsi="Arial" w:cs="Arial"/>
          <w:b/>
          <w:bCs/>
          <w:lang w:eastAsia="es-ES"/>
        </w:rPr>
        <w:t>LPN/</w:t>
      </w:r>
      <w:r w:rsidR="130F6E46" w:rsidRPr="00FB0E74">
        <w:rPr>
          <w:rFonts w:ascii="Arial" w:eastAsia="Times New Roman" w:hAnsi="Arial" w:cs="Arial"/>
          <w:b/>
          <w:bCs/>
          <w:lang w:eastAsia="es-ES"/>
        </w:rPr>
        <w:t>006</w:t>
      </w:r>
      <w:r w:rsidR="001435F5" w:rsidRPr="00FB0E74">
        <w:rPr>
          <w:rFonts w:ascii="Arial" w:eastAsia="Times New Roman" w:hAnsi="Arial" w:cs="Arial"/>
          <w:b/>
          <w:bCs/>
          <w:lang w:eastAsia="es-ES"/>
        </w:rPr>
        <w:t>/202</w:t>
      </w:r>
      <w:r w:rsidR="002C40C1" w:rsidRPr="00FB0E74">
        <w:rPr>
          <w:rFonts w:ascii="Arial" w:eastAsia="Times New Roman" w:hAnsi="Arial" w:cs="Arial"/>
          <w:b/>
          <w:bCs/>
          <w:lang w:eastAsia="es-ES"/>
        </w:rPr>
        <w:t>5</w:t>
      </w:r>
    </w:p>
    <w:p w14:paraId="2A8DC3B5" w14:textId="77777777" w:rsidR="003768D6" w:rsidRPr="00FB0E74" w:rsidRDefault="003768D6" w:rsidP="001C6E89">
      <w:pPr>
        <w:spacing w:after="0" w:line="240" w:lineRule="auto"/>
        <w:jc w:val="center"/>
        <w:rPr>
          <w:rFonts w:ascii="Arial" w:eastAsia="Times New Roman" w:hAnsi="Arial" w:cs="Arial"/>
          <w:b/>
          <w:lang w:eastAsia="es-ES"/>
        </w:rPr>
      </w:pPr>
    </w:p>
    <w:tbl>
      <w:tblPr>
        <w:tblW w:w="396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66"/>
        <w:gridCol w:w="2011"/>
        <w:gridCol w:w="2283"/>
        <w:gridCol w:w="1839"/>
      </w:tblGrid>
      <w:tr w:rsidR="007B41E6" w:rsidRPr="00FB0E74" w14:paraId="6D7A1B94" w14:textId="77777777" w:rsidTr="007B41E6">
        <w:trPr>
          <w:trHeight w:val="649"/>
          <w:jc w:val="center"/>
        </w:trPr>
        <w:tc>
          <w:tcPr>
            <w:tcW w:w="1118" w:type="pct"/>
            <w:tcBorders>
              <w:bottom w:val="single" w:sz="6" w:space="0" w:color="auto"/>
            </w:tcBorders>
            <w:shd w:val="clear" w:color="auto" w:fill="1F497D"/>
            <w:vAlign w:val="center"/>
          </w:tcPr>
          <w:p w14:paraId="1B99BDB7" w14:textId="6F1F22A8" w:rsidR="007B41E6" w:rsidRPr="00FB0E74" w:rsidRDefault="007B41E6" w:rsidP="001C6E89">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PERIODO DE INSCRIPCIÓN DE LICITANTES</w:t>
            </w:r>
          </w:p>
        </w:tc>
        <w:tc>
          <w:tcPr>
            <w:tcW w:w="1273" w:type="pct"/>
            <w:tcBorders>
              <w:bottom w:val="single" w:sz="6" w:space="0" w:color="auto"/>
            </w:tcBorders>
            <w:shd w:val="clear" w:color="auto" w:fill="1F497D"/>
            <w:vAlign w:val="center"/>
          </w:tcPr>
          <w:p w14:paraId="44CF4C30" w14:textId="54117692" w:rsidR="007B41E6" w:rsidRPr="00FB0E74" w:rsidRDefault="007B41E6" w:rsidP="001C6E89">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JUNTA DE ACLARACIONES</w:t>
            </w:r>
          </w:p>
        </w:tc>
        <w:tc>
          <w:tcPr>
            <w:tcW w:w="1445" w:type="pct"/>
            <w:tcBorders>
              <w:bottom w:val="single" w:sz="6" w:space="0" w:color="auto"/>
            </w:tcBorders>
            <w:shd w:val="clear" w:color="auto" w:fill="1F497D"/>
            <w:vAlign w:val="center"/>
          </w:tcPr>
          <w:p w14:paraId="17BF17E8" w14:textId="77777777" w:rsidR="007B41E6" w:rsidRPr="00FB0E74" w:rsidRDefault="007B41E6" w:rsidP="001C6E89">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 xml:space="preserve">ACTO DE PRESENTACIÓN Y APERTURA DE PROPUESTAS </w:t>
            </w:r>
          </w:p>
        </w:tc>
        <w:tc>
          <w:tcPr>
            <w:tcW w:w="1165" w:type="pct"/>
            <w:tcBorders>
              <w:bottom w:val="single" w:sz="6" w:space="0" w:color="auto"/>
            </w:tcBorders>
            <w:shd w:val="clear" w:color="auto" w:fill="1F497D"/>
            <w:vAlign w:val="center"/>
          </w:tcPr>
          <w:p w14:paraId="1904F00F" w14:textId="77777777" w:rsidR="007B41E6" w:rsidRPr="00FB0E74" w:rsidRDefault="007B41E6" w:rsidP="001C6E89">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EMISIÓN DEL FALLO</w:t>
            </w:r>
          </w:p>
        </w:tc>
      </w:tr>
      <w:tr w:rsidR="007B41E6" w:rsidRPr="00FB0E74" w14:paraId="71CD1366" w14:textId="77777777" w:rsidTr="007B41E6">
        <w:trPr>
          <w:trHeight w:val="1572"/>
          <w:jc w:val="center"/>
        </w:trPr>
        <w:tc>
          <w:tcPr>
            <w:tcW w:w="1118" w:type="pct"/>
            <w:shd w:val="clear" w:color="auto" w:fill="auto"/>
            <w:vAlign w:val="center"/>
          </w:tcPr>
          <w:p w14:paraId="0080FC73" w14:textId="4688C26D" w:rsidR="007B41E6" w:rsidRPr="00FB0E74" w:rsidRDefault="00850161" w:rsidP="00B92651">
            <w:pPr>
              <w:spacing w:after="0" w:line="240" w:lineRule="auto"/>
              <w:jc w:val="center"/>
              <w:rPr>
                <w:rFonts w:ascii="Arial" w:hAnsi="Arial" w:cs="Arial"/>
                <w:b/>
                <w:bCs/>
                <w:color w:val="000000" w:themeColor="text1"/>
                <w:lang w:eastAsia="es-MX"/>
              </w:rPr>
            </w:pPr>
            <w:r w:rsidRPr="00FB0E74">
              <w:rPr>
                <w:rFonts w:ascii="Arial" w:hAnsi="Arial" w:cs="Arial"/>
                <w:b/>
                <w:bCs/>
                <w:color w:val="000000" w:themeColor="text1"/>
                <w:lang w:eastAsia="es-MX"/>
              </w:rPr>
              <w:t>19</w:t>
            </w:r>
            <w:r w:rsidR="00EF7AB6" w:rsidRPr="00FB0E74">
              <w:rPr>
                <w:rFonts w:ascii="Arial" w:hAnsi="Arial" w:cs="Arial"/>
                <w:b/>
                <w:bCs/>
                <w:color w:val="000000" w:themeColor="text1"/>
                <w:lang w:eastAsia="es-MX"/>
              </w:rPr>
              <w:t>, 20 y 23</w:t>
            </w:r>
            <w:r w:rsidR="007B41E6" w:rsidRPr="00FB0E74">
              <w:rPr>
                <w:rFonts w:ascii="Arial" w:hAnsi="Arial" w:cs="Arial"/>
                <w:b/>
                <w:bCs/>
                <w:color w:val="000000" w:themeColor="text1"/>
                <w:lang w:eastAsia="es-MX"/>
              </w:rPr>
              <w:t xml:space="preserve"> de </w:t>
            </w:r>
            <w:r w:rsidR="001A76AC" w:rsidRPr="00FB0E74">
              <w:rPr>
                <w:rFonts w:ascii="Arial" w:hAnsi="Arial" w:cs="Arial"/>
                <w:b/>
                <w:bCs/>
                <w:color w:val="000000" w:themeColor="text1"/>
                <w:lang w:eastAsia="es-MX"/>
              </w:rPr>
              <w:t>dic</w:t>
            </w:r>
            <w:r w:rsidR="00990569" w:rsidRPr="00FB0E74">
              <w:rPr>
                <w:rFonts w:ascii="Arial" w:hAnsi="Arial" w:cs="Arial"/>
                <w:b/>
                <w:bCs/>
                <w:color w:val="000000" w:themeColor="text1"/>
                <w:lang w:eastAsia="es-MX"/>
              </w:rPr>
              <w:t>iembre</w:t>
            </w:r>
            <w:r w:rsidR="007B41E6" w:rsidRPr="00FB0E74">
              <w:rPr>
                <w:rFonts w:ascii="Arial" w:hAnsi="Arial" w:cs="Arial"/>
                <w:b/>
                <w:bCs/>
                <w:color w:val="000000" w:themeColor="text1"/>
                <w:lang w:eastAsia="es-MX"/>
              </w:rPr>
              <w:t xml:space="preserve"> 2024</w:t>
            </w:r>
          </w:p>
        </w:tc>
        <w:tc>
          <w:tcPr>
            <w:tcW w:w="1273" w:type="pct"/>
            <w:vAlign w:val="center"/>
          </w:tcPr>
          <w:p w14:paraId="38735F3A" w14:textId="6065DE32" w:rsidR="007B41E6" w:rsidRPr="00FB0E74" w:rsidRDefault="00EF7AB6" w:rsidP="00BC6574">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26</w:t>
            </w:r>
            <w:r w:rsidR="007B41E6" w:rsidRPr="00FB0E74">
              <w:rPr>
                <w:rFonts w:ascii="Arial" w:eastAsia="Times New Roman" w:hAnsi="Arial" w:cs="Arial"/>
                <w:b/>
                <w:lang w:eastAsia="es-ES"/>
              </w:rPr>
              <w:t xml:space="preserve"> </w:t>
            </w:r>
            <w:r w:rsidR="00990569" w:rsidRPr="00FB0E74">
              <w:rPr>
                <w:rFonts w:ascii="Arial" w:eastAsia="Times New Roman" w:hAnsi="Arial" w:cs="Arial"/>
                <w:b/>
                <w:lang w:eastAsia="es-ES"/>
              </w:rPr>
              <w:t>diciembre</w:t>
            </w:r>
            <w:r w:rsidR="007B41E6" w:rsidRPr="00FB0E74">
              <w:rPr>
                <w:rFonts w:ascii="Arial" w:eastAsia="Times New Roman" w:hAnsi="Arial" w:cs="Arial"/>
                <w:b/>
                <w:lang w:eastAsia="es-ES"/>
              </w:rPr>
              <w:t xml:space="preserve"> de 2024 a las</w:t>
            </w:r>
          </w:p>
          <w:p w14:paraId="306D25A4" w14:textId="7D81DC9C" w:rsidR="007B41E6" w:rsidRPr="00FB0E74" w:rsidRDefault="00EF7AB6" w:rsidP="00BC6574">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17</w:t>
            </w:r>
            <w:r w:rsidR="007B41E6" w:rsidRPr="00FB0E74">
              <w:rPr>
                <w:rFonts w:ascii="Arial" w:eastAsia="Times New Roman" w:hAnsi="Arial" w:cs="Arial"/>
                <w:b/>
                <w:lang w:eastAsia="es-ES"/>
              </w:rPr>
              <w:t>:00 horas</w:t>
            </w:r>
          </w:p>
        </w:tc>
        <w:tc>
          <w:tcPr>
            <w:tcW w:w="1445" w:type="pct"/>
            <w:shd w:val="clear" w:color="auto" w:fill="auto"/>
            <w:vAlign w:val="center"/>
          </w:tcPr>
          <w:p w14:paraId="52AC256A" w14:textId="7608F478" w:rsidR="007B41E6" w:rsidRPr="00FB0E74" w:rsidRDefault="00324823" w:rsidP="00AD78F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0</w:t>
            </w:r>
            <w:r w:rsidR="006F362D">
              <w:rPr>
                <w:rFonts w:ascii="Arial" w:eastAsia="Times New Roman" w:hAnsi="Arial" w:cs="Arial"/>
                <w:b/>
                <w:lang w:eastAsia="es-ES"/>
              </w:rPr>
              <w:t>3</w:t>
            </w:r>
            <w:r w:rsidRPr="00FB0E74">
              <w:rPr>
                <w:rFonts w:ascii="Arial" w:eastAsia="Times New Roman" w:hAnsi="Arial" w:cs="Arial"/>
                <w:b/>
                <w:lang w:eastAsia="es-ES"/>
              </w:rPr>
              <w:t xml:space="preserve"> de enero de 2025</w:t>
            </w:r>
            <w:r w:rsidR="007B41E6" w:rsidRPr="00FB0E74">
              <w:rPr>
                <w:rFonts w:ascii="Arial" w:eastAsia="Times New Roman" w:hAnsi="Arial" w:cs="Arial"/>
                <w:b/>
                <w:lang w:eastAsia="es-ES"/>
              </w:rPr>
              <w:t xml:space="preserve"> a las 1</w:t>
            </w:r>
            <w:r w:rsidR="006F362D">
              <w:rPr>
                <w:rFonts w:ascii="Arial" w:eastAsia="Times New Roman" w:hAnsi="Arial" w:cs="Arial"/>
                <w:b/>
                <w:lang w:eastAsia="es-ES"/>
              </w:rPr>
              <w:t>1</w:t>
            </w:r>
            <w:r w:rsidR="007B41E6" w:rsidRPr="00FB0E74">
              <w:rPr>
                <w:rFonts w:ascii="Arial" w:eastAsia="Times New Roman" w:hAnsi="Arial" w:cs="Arial"/>
                <w:b/>
                <w:lang w:eastAsia="es-ES"/>
              </w:rPr>
              <w:t>:00 horas</w:t>
            </w:r>
          </w:p>
        </w:tc>
        <w:tc>
          <w:tcPr>
            <w:tcW w:w="1165" w:type="pct"/>
            <w:shd w:val="clear" w:color="auto" w:fill="auto"/>
            <w:vAlign w:val="center"/>
          </w:tcPr>
          <w:p w14:paraId="55E94A1D" w14:textId="14113CC6" w:rsidR="007B41E6" w:rsidRPr="00FB0E74" w:rsidRDefault="006F362D" w:rsidP="00A10D31">
            <w:pPr>
              <w:spacing w:after="0" w:line="240" w:lineRule="auto"/>
              <w:jc w:val="center"/>
              <w:rPr>
                <w:rFonts w:ascii="Arial" w:eastAsia="Times New Roman" w:hAnsi="Arial" w:cs="Arial"/>
                <w:b/>
                <w:lang w:eastAsia="es-ES"/>
              </w:rPr>
            </w:pPr>
            <w:r>
              <w:rPr>
                <w:rFonts w:ascii="Arial" w:eastAsia="Times New Roman" w:hAnsi="Arial" w:cs="Arial"/>
                <w:b/>
                <w:lang w:eastAsia="es-ES"/>
              </w:rPr>
              <w:t xml:space="preserve">20 </w:t>
            </w:r>
            <w:r w:rsidR="007B41E6" w:rsidRPr="00FB0E74">
              <w:rPr>
                <w:rFonts w:ascii="Arial" w:eastAsia="Times New Roman" w:hAnsi="Arial" w:cs="Arial"/>
                <w:b/>
                <w:lang w:eastAsia="es-ES"/>
              </w:rPr>
              <w:t xml:space="preserve">de </w:t>
            </w:r>
            <w:r w:rsidR="00EB2920" w:rsidRPr="00FB0E74">
              <w:rPr>
                <w:rFonts w:ascii="Arial" w:eastAsia="Times New Roman" w:hAnsi="Arial" w:cs="Arial"/>
                <w:b/>
                <w:lang w:eastAsia="es-ES"/>
              </w:rPr>
              <w:t xml:space="preserve">enero </w:t>
            </w:r>
            <w:r w:rsidR="007B41E6" w:rsidRPr="00FB0E74">
              <w:rPr>
                <w:rFonts w:ascii="Arial" w:eastAsia="Times New Roman" w:hAnsi="Arial" w:cs="Arial"/>
                <w:b/>
                <w:lang w:eastAsia="es-ES"/>
              </w:rPr>
              <w:t>de 202</w:t>
            </w:r>
            <w:r w:rsidR="00EB2920" w:rsidRPr="00FB0E74">
              <w:rPr>
                <w:rFonts w:ascii="Arial" w:eastAsia="Times New Roman" w:hAnsi="Arial" w:cs="Arial"/>
                <w:b/>
                <w:lang w:eastAsia="es-ES"/>
              </w:rPr>
              <w:t>5</w:t>
            </w:r>
            <w:r w:rsidR="001D601E" w:rsidRPr="00FB0E74">
              <w:rPr>
                <w:rFonts w:ascii="Arial" w:eastAsia="Times New Roman" w:hAnsi="Arial" w:cs="Arial"/>
                <w:b/>
                <w:lang w:eastAsia="es-ES"/>
              </w:rPr>
              <w:t xml:space="preserve"> a </w:t>
            </w:r>
            <w:r w:rsidR="007B41E6" w:rsidRPr="00FB0E74">
              <w:rPr>
                <w:rFonts w:ascii="Arial" w:eastAsia="Times New Roman" w:hAnsi="Arial" w:cs="Arial"/>
                <w:b/>
                <w:lang w:eastAsia="es-ES"/>
              </w:rPr>
              <w:t>las 17:00 horas</w:t>
            </w:r>
          </w:p>
        </w:tc>
      </w:tr>
    </w:tbl>
    <w:p w14:paraId="636E1A3A" w14:textId="77777777" w:rsidR="003768D6" w:rsidRPr="00FB0E74" w:rsidRDefault="003768D6" w:rsidP="001C6E89">
      <w:pPr>
        <w:spacing w:after="0" w:line="240" w:lineRule="auto"/>
        <w:ind w:left="1080" w:right="-2"/>
        <w:jc w:val="both"/>
        <w:rPr>
          <w:rFonts w:ascii="Arial" w:hAnsi="Arial" w:cs="Arial"/>
          <w:b/>
        </w:rPr>
      </w:pPr>
    </w:p>
    <w:p w14:paraId="098D8969" w14:textId="77777777" w:rsidR="007B41E6" w:rsidRPr="00FB0E74" w:rsidRDefault="007B41E6" w:rsidP="001C6E89">
      <w:pPr>
        <w:spacing w:after="0" w:line="240" w:lineRule="auto"/>
        <w:jc w:val="center"/>
        <w:rPr>
          <w:rFonts w:ascii="Arial" w:eastAsia="Times New Roman" w:hAnsi="Arial" w:cs="Arial"/>
          <w:lang w:eastAsia="es-ES"/>
        </w:rPr>
      </w:pPr>
    </w:p>
    <w:p w14:paraId="65718451" w14:textId="77777777" w:rsidR="007B41E6" w:rsidRPr="00FB0E74" w:rsidRDefault="007B41E6" w:rsidP="007B41E6">
      <w:pPr>
        <w:rPr>
          <w:rFonts w:ascii="Arial" w:eastAsia="Times New Roman" w:hAnsi="Arial" w:cs="Arial"/>
          <w:lang w:eastAsia="es-ES"/>
        </w:rPr>
      </w:pPr>
    </w:p>
    <w:p w14:paraId="1A3664E7" w14:textId="77777777" w:rsidR="007B41E6" w:rsidRPr="00FB0E74" w:rsidRDefault="007B41E6" w:rsidP="007B41E6">
      <w:pPr>
        <w:rPr>
          <w:rFonts w:ascii="Arial" w:eastAsia="Times New Roman" w:hAnsi="Arial" w:cs="Arial"/>
          <w:lang w:eastAsia="es-ES"/>
        </w:rPr>
      </w:pPr>
    </w:p>
    <w:p w14:paraId="5B81725A" w14:textId="77777777" w:rsidR="007B41E6" w:rsidRPr="00FB0E74" w:rsidRDefault="007B41E6" w:rsidP="007B41E6">
      <w:pPr>
        <w:rPr>
          <w:rFonts w:ascii="Arial" w:eastAsia="Times New Roman" w:hAnsi="Arial" w:cs="Arial"/>
          <w:lang w:eastAsia="es-ES"/>
        </w:rPr>
      </w:pPr>
    </w:p>
    <w:p w14:paraId="55656C61" w14:textId="77777777" w:rsidR="007B41E6" w:rsidRPr="00FB0E74" w:rsidRDefault="007B41E6" w:rsidP="007B41E6">
      <w:pPr>
        <w:rPr>
          <w:rFonts w:ascii="Arial" w:eastAsia="Times New Roman" w:hAnsi="Arial" w:cs="Arial"/>
          <w:lang w:eastAsia="es-ES"/>
        </w:rPr>
      </w:pPr>
    </w:p>
    <w:p w14:paraId="06DEAAC2" w14:textId="77777777" w:rsidR="007B41E6" w:rsidRPr="00FB0E74" w:rsidRDefault="007B41E6" w:rsidP="001C6E89">
      <w:pPr>
        <w:spacing w:after="0" w:line="240" w:lineRule="auto"/>
        <w:jc w:val="center"/>
        <w:rPr>
          <w:rFonts w:ascii="Arial" w:eastAsia="Times New Roman" w:hAnsi="Arial" w:cs="Arial"/>
          <w:lang w:eastAsia="es-ES"/>
        </w:rPr>
      </w:pPr>
    </w:p>
    <w:p w14:paraId="4D053563" w14:textId="77777777" w:rsidR="007B41E6" w:rsidRPr="00FB0E74" w:rsidRDefault="007B41E6" w:rsidP="001C6E89">
      <w:pPr>
        <w:spacing w:after="0" w:line="240" w:lineRule="auto"/>
        <w:jc w:val="center"/>
        <w:rPr>
          <w:rFonts w:ascii="Arial" w:eastAsia="Times New Roman" w:hAnsi="Arial" w:cs="Arial"/>
          <w:lang w:eastAsia="es-ES"/>
        </w:rPr>
      </w:pPr>
    </w:p>
    <w:p w14:paraId="6D1578E0" w14:textId="77777777" w:rsidR="007B41E6" w:rsidRPr="00FB0E74" w:rsidRDefault="007B41E6" w:rsidP="001C6E89">
      <w:pPr>
        <w:spacing w:after="0" w:line="240" w:lineRule="auto"/>
        <w:jc w:val="center"/>
        <w:rPr>
          <w:rFonts w:ascii="Arial" w:eastAsia="Times New Roman" w:hAnsi="Arial" w:cs="Arial"/>
          <w:lang w:eastAsia="es-ES"/>
        </w:rPr>
      </w:pPr>
    </w:p>
    <w:p w14:paraId="6A045B96" w14:textId="77777777" w:rsidR="007B41E6" w:rsidRPr="00FB0E74" w:rsidRDefault="007B41E6" w:rsidP="001C6E89">
      <w:pPr>
        <w:spacing w:after="0" w:line="240" w:lineRule="auto"/>
        <w:jc w:val="center"/>
        <w:rPr>
          <w:rFonts w:ascii="Arial" w:eastAsia="Times New Roman" w:hAnsi="Arial" w:cs="Arial"/>
          <w:lang w:eastAsia="es-ES"/>
        </w:rPr>
      </w:pPr>
    </w:p>
    <w:p w14:paraId="10437712" w14:textId="77777777" w:rsidR="007B41E6" w:rsidRPr="00FB0E74" w:rsidRDefault="007B41E6" w:rsidP="001C6E89">
      <w:pPr>
        <w:spacing w:after="0" w:line="240" w:lineRule="auto"/>
        <w:jc w:val="center"/>
        <w:rPr>
          <w:rFonts w:ascii="Arial" w:eastAsia="Times New Roman" w:hAnsi="Arial" w:cs="Arial"/>
          <w:lang w:eastAsia="es-ES"/>
        </w:rPr>
      </w:pPr>
    </w:p>
    <w:p w14:paraId="11F10BC0" w14:textId="443A6BB9"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lang w:eastAsia="es-ES"/>
        </w:rPr>
        <w:br w:type="page"/>
      </w:r>
      <w:r w:rsidRPr="00FB0E74">
        <w:rPr>
          <w:rFonts w:ascii="Arial" w:eastAsia="Times New Roman" w:hAnsi="Arial" w:cs="Arial"/>
          <w:b/>
          <w:lang w:eastAsia="es-ES"/>
        </w:rPr>
        <w:lastRenderedPageBreak/>
        <w:t>Í N D I C E</w:t>
      </w:r>
    </w:p>
    <w:p w14:paraId="675C6EB5" w14:textId="77777777" w:rsidR="003768D6" w:rsidRPr="00FB0E74" w:rsidRDefault="003768D6" w:rsidP="001C6E89">
      <w:pPr>
        <w:spacing w:after="0" w:line="240" w:lineRule="auto"/>
        <w:jc w:val="center"/>
        <w:rPr>
          <w:rFonts w:ascii="Arial" w:eastAsia="Times New Roman" w:hAnsi="Arial" w:cs="Arial"/>
          <w:b/>
          <w:lang w:eastAsia="es-ES"/>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11"/>
        <w:gridCol w:w="851"/>
        <w:gridCol w:w="6738"/>
        <w:gridCol w:w="956"/>
        <w:gridCol w:w="6"/>
      </w:tblGrid>
      <w:tr w:rsidR="0037567A" w:rsidRPr="00993DFE" w14:paraId="01A6F431" w14:textId="77777777" w:rsidTr="00993DFE">
        <w:trPr>
          <w:gridAfter w:val="1"/>
          <w:wAfter w:w="3" w:type="pct"/>
          <w:trHeight w:val="510"/>
          <w:tblHeader/>
        </w:trPr>
        <w:tc>
          <w:tcPr>
            <w:tcW w:w="1135" w:type="pct"/>
            <w:gridSpan w:val="2"/>
            <w:tcBorders>
              <w:right w:val="single" w:sz="4" w:space="0" w:color="auto"/>
            </w:tcBorders>
            <w:shd w:val="clear" w:color="auto" w:fill="000080"/>
            <w:vAlign w:val="center"/>
          </w:tcPr>
          <w:p w14:paraId="60100B2A"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ENCABEZADO</w:t>
            </w:r>
          </w:p>
        </w:tc>
        <w:tc>
          <w:tcPr>
            <w:tcW w:w="3382" w:type="pct"/>
            <w:shd w:val="clear" w:color="auto" w:fill="000080"/>
            <w:vAlign w:val="center"/>
          </w:tcPr>
          <w:p w14:paraId="62893C4C"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TÍTULO</w:t>
            </w:r>
          </w:p>
        </w:tc>
        <w:tc>
          <w:tcPr>
            <w:tcW w:w="480" w:type="pct"/>
            <w:tcBorders>
              <w:bottom w:val="dotted" w:sz="4" w:space="0" w:color="auto"/>
            </w:tcBorders>
            <w:shd w:val="clear" w:color="auto" w:fill="000080"/>
            <w:vAlign w:val="center"/>
          </w:tcPr>
          <w:p w14:paraId="45DB1AFB" w14:textId="77777777" w:rsidR="003768D6" w:rsidRPr="00993DFE" w:rsidRDefault="003768D6" w:rsidP="001C6E89">
            <w:pPr>
              <w:spacing w:after="0" w:line="240" w:lineRule="auto"/>
              <w:ind w:right="-43"/>
              <w:jc w:val="center"/>
              <w:rPr>
                <w:rFonts w:ascii="Arial" w:eastAsia="Times New Roman" w:hAnsi="Arial" w:cs="Arial"/>
                <w:b/>
                <w:sz w:val="20"/>
                <w:szCs w:val="20"/>
                <w:highlight w:val="cyan"/>
                <w:lang w:eastAsia="es-ES"/>
              </w:rPr>
            </w:pPr>
            <w:r w:rsidRPr="00095A4B">
              <w:rPr>
                <w:rFonts w:ascii="Arial" w:eastAsia="Times New Roman" w:hAnsi="Arial" w:cs="Arial"/>
                <w:b/>
                <w:sz w:val="20"/>
                <w:szCs w:val="20"/>
                <w:lang w:eastAsia="es-ES"/>
              </w:rPr>
              <w:t>PÁGINA</w:t>
            </w:r>
          </w:p>
        </w:tc>
      </w:tr>
      <w:tr w:rsidR="00BB12EB" w:rsidRPr="00FB0E74" w14:paraId="3271FCA9" w14:textId="77777777" w:rsidTr="00993DFE">
        <w:trPr>
          <w:gridAfter w:val="1"/>
          <w:wAfter w:w="3" w:type="pct"/>
        </w:trPr>
        <w:tc>
          <w:tcPr>
            <w:tcW w:w="1135" w:type="pct"/>
            <w:gridSpan w:val="2"/>
            <w:tcBorders>
              <w:right w:val="dotted" w:sz="4" w:space="0" w:color="auto"/>
            </w:tcBorders>
            <w:vAlign w:val="center"/>
          </w:tcPr>
          <w:p w14:paraId="7CF2A994" w14:textId="77777777" w:rsidR="003768D6" w:rsidRPr="00FB0E74" w:rsidRDefault="003768D6" w:rsidP="001C6E89">
            <w:pPr>
              <w:spacing w:after="0" w:line="240" w:lineRule="auto"/>
              <w:rPr>
                <w:rFonts w:ascii="Arial" w:eastAsia="Times New Roman" w:hAnsi="Arial" w:cs="Arial"/>
                <w:b/>
                <w:lang w:eastAsia="es-ES"/>
              </w:rPr>
            </w:pPr>
          </w:p>
        </w:tc>
        <w:tc>
          <w:tcPr>
            <w:tcW w:w="3382" w:type="pct"/>
            <w:tcBorders>
              <w:left w:val="dotted" w:sz="4" w:space="0" w:color="auto"/>
            </w:tcBorders>
            <w:vAlign w:val="center"/>
          </w:tcPr>
          <w:p w14:paraId="0460924C" w14:textId="77777777" w:rsidR="003768D6" w:rsidRPr="00FB0E74" w:rsidRDefault="003768D6"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CALENDARIO DE ACTIVIDADES</w:t>
            </w:r>
          </w:p>
        </w:tc>
        <w:tc>
          <w:tcPr>
            <w:tcW w:w="480" w:type="pct"/>
            <w:shd w:val="clear" w:color="auto" w:fill="auto"/>
            <w:vAlign w:val="center"/>
          </w:tcPr>
          <w:p w14:paraId="07D93279" w14:textId="7F7AF40F"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w:t>
            </w:r>
          </w:p>
        </w:tc>
      </w:tr>
      <w:tr w:rsidR="00BB12EB" w:rsidRPr="00FB0E74" w14:paraId="454C60AB" w14:textId="77777777" w:rsidTr="00993DFE">
        <w:trPr>
          <w:gridAfter w:val="1"/>
          <w:wAfter w:w="3" w:type="pct"/>
        </w:trPr>
        <w:tc>
          <w:tcPr>
            <w:tcW w:w="1135" w:type="pct"/>
            <w:gridSpan w:val="2"/>
            <w:tcBorders>
              <w:right w:val="dotted" w:sz="4" w:space="0" w:color="auto"/>
            </w:tcBorders>
            <w:vAlign w:val="center"/>
          </w:tcPr>
          <w:p w14:paraId="59F6BBC8" w14:textId="77777777" w:rsidR="003768D6" w:rsidRPr="00FB0E74" w:rsidRDefault="003768D6" w:rsidP="001C6E89">
            <w:pPr>
              <w:spacing w:after="0" w:line="240" w:lineRule="auto"/>
              <w:rPr>
                <w:rFonts w:ascii="Arial" w:eastAsia="Times New Roman" w:hAnsi="Arial" w:cs="Arial"/>
                <w:b/>
                <w:lang w:eastAsia="es-ES"/>
              </w:rPr>
            </w:pPr>
          </w:p>
        </w:tc>
        <w:tc>
          <w:tcPr>
            <w:tcW w:w="3382" w:type="pct"/>
            <w:tcBorders>
              <w:left w:val="dotted" w:sz="4" w:space="0" w:color="auto"/>
            </w:tcBorders>
            <w:vAlign w:val="center"/>
          </w:tcPr>
          <w:p w14:paraId="698EC012" w14:textId="77777777" w:rsidR="003768D6" w:rsidRPr="00FB0E74" w:rsidRDefault="003768D6"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ÍNDICE</w:t>
            </w:r>
          </w:p>
        </w:tc>
        <w:tc>
          <w:tcPr>
            <w:tcW w:w="480" w:type="pct"/>
            <w:shd w:val="clear" w:color="auto" w:fill="auto"/>
            <w:vAlign w:val="center"/>
          </w:tcPr>
          <w:p w14:paraId="246B5945" w14:textId="2AF1D2B8"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w:t>
            </w:r>
          </w:p>
        </w:tc>
      </w:tr>
      <w:tr w:rsidR="00052C15" w:rsidRPr="00FB0E74" w14:paraId="106BDAB7" w14:textId="77777777" w:rsidTr="00993DFE">
        <w:trPr>
          <w:gridAfter w:val="1"/>
          <w:wAfter w:w="3" w:type="pct"/>
        </w:trPr>
        <w:tc>
          <w:tcPr>
            <w:tcW w:w="1135" w:type="pct"/>
            <w:gridSpan w:val="2"/>
            <w:tcBorders>
              <w:right w:val="dotted" w:sz="4" w:space="0" w:color="auto"/>
            </w:tcBorders>
            <w:vAlign w:val="center"/>
          </w:tcPr>
          <w:p w14:paraId="1E25473B" w14:textId="77777777" w:rsidR="003768D6" w:rsidRPr="00FB0E74" w:rsidRDefault="003768D6" w:rsidP="001C6E89">
            <w:pPr>
              <w:spacing w:after="0" w:line="240" w:lineRule="auto"/>
              <w:rPr>
                <w:rFonts w:ascii="Arial" w:eastAsia="Times New Roman" w:hAnsi="Arial" w:cs="Arial"/>
                <w:b/>
                <w:lang w:eastAsia="es-ES"/>
              </w:rPr>
            </w:pPr>
          </w:p>
        </w:tc>
        <w:tc>
          <w:tcPr>
            <w:tcW w:w="3382" w:type="pct"/>
            <w:tcBorders>
              <w:left w:val="dotted" w:sz="4" w:space="0" w:color="auto"/>
            </w:tcBorders>
            <w:vAlign w:val="center"/>
          </w:tcPr>
          <w:p w14:paraId="172A6460" w14:textId="77777777" w:rsidR="003768D6" w:rsidRPr="00FB0E74" w:rsidRDefault="003768D6"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GLOSARIO</w:t>
            </w:r>
          </w:p>
        </w:tc>
        <w:tc>
          <w:tcPr>
            <w:tcW w:w="480" w:type="pct"/>
            <w:tcBorders>
              <w:bottom w:val="dotted" w:sz="4" w:space="0" w:color="auto"/>
            </w:tcBorders>
            <w:shd w:val="clear" w:color="auto" w:fill="auto"/>
            <w:vAlign w:val="center"/>
          </w:tcPr>
          <w:p w14:paraId="5059645B" w14:textId="1A2DACA5"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7</w:t>
            </w:r>
          </w:p>
        </w:tc>
      </w:tr>
      <w:tr w:rsidR="00BB3031" w:rsidRPr="00FB0E74" w14:paraId="6D7499CF" w14:textId="77777777" w:rsidTr="00993DFE">
        <w:trPr>
          <w:gridAfter w:val="1"/>
          <w:wAfter w:w="3" w:type="pct"/>
        </w:trPr>
        <w:tc>
          <w:tcPr>
            <w:tcW w:w="1135" w:type="pct"/>
            <w:gridSpan w:val="2"/>
            <w:tcBorders>
              <w:right w:val="dotted" w:sz="4" w:space="0" w:color="auto"/>
            </w:tcBorders>
            <w:shd w:val="clear" w:color="auto" w:fill="CCCCCC"/>
            <w:vAlign w:val="center"/>
          </w:tcPr>
          <w:p w14:paraId="14B2684A" w14:textId="77777777" w:rsidR="003768D6" w:rsidRPr="00FB0E74" w:rsidRDefault="003768D6"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CAPÍTULO 1</w:t>
            </w:r>
          </w:p>
        </w:tc>
        <w:tc>
          <w:tcPr>
            <w:tcW w:w="3382" w:type="pct"/>
            <w:tcBorders>
              <w:left w:val="dotted" w:sz="4" w:space="0" w:color="auto"/>
            </w:tcBorders>
            <w:shd w:val="clear" w:color="auto" w:fill="CCCCCC"/>
            <w:vAlign w:val="center"/>
          </w:tcPr>
          <w:p w14:paraId="1B578F24" w14:textId="77777777" w:rsidR="003768D6" w:rsidRPr="00FB0E74" w:rsidRDefault="005B2743"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INFORMACIÓN DE LOS BIENES</w:t>
            </w:r>
          </w:p>
        </w:tc>
        <w:tc>
          <w:tcPr>
            <w:tcW w:w="480" w:type="pct"/>
            <w:shd w:val="clear" w:color="auto" w:fill="auto"/>
            <w:vAlign w:val="center"/>
          </w:tcPr>
          <w:p w14:paraId="091B0AA9" w14:textId="224DC1EE"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12</w:t>
            </w:r>
          </w:p>
        </w:tc>
      </w:tr>
      <w:tr w:rsidR="00BB12EB" w:rsidRPr="00FB0E74" w14:paraId="6FF3D776" w14:textId="77777777" w:rsidTr="00993DFE">
        <w:tc>
          <w:tcPr>
            <w:tcW w:w="708" w:type="pct"/>
            <w:vAlign w:val="center"/>
          </w:tcPr>
          <w:p w14:paraId="2D3D7EAE"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1.1.</w:t>
            </w:r>
          </w:p>
        </w:tc>
        <w:tc>
          <w:tcPr>
            <w:tcW w:w="427" w:type="pct"/>
            <w:tcBorders>
              <w:right w:val="dotted" w:sz="4" w:space="0" w:color="auto"/>
            </w:tcBorders>
            <w:vAlign w:val="center"/>
          </w:tcPr>
          <w:p w14:paraId="2B31A304"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2A47A712" w14:textId="77777777" w:rsidR="003768D6" w:rsidRPr="00FB0E74" w:rsidRDefault="005B2743"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BIENES</w:t>
            </w:r>
          </w:p>
        </w:tc>
        <w:tc>
          <w:tcPr>
            <w:tcW w:w="483" w:type="pct"/>
            <w:gridSpan w:val="2"/>
            <w:shd w:val="clear" w:color="auto" w:fill="auto"/>
            <w:vAlign w:val="center"/>
          </w:tcPr>
          <w:p w14:paraId="19E1367B" w14:textId="01562121"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12</w:t>
            </w:r>
          </w:p>
        </w:tc>
      </w:tr>
      <w:tr w:rsidR="00BB12EB" w:rsidRPr="00FB0E74" w14:paraId="6DCEF8F5" w14:textId="77777777" w:rsidTr="00993DFE">
        <w:tc>
          <w:tcPr>
            <w:tcW w:w="708" w:type="pct"/>
            <w:vAlign w:val="center"/>
          </w:tcPr>
          <w:p w14:paraId="789DAE58"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1.2.</w:t>
            </w:r>
          </w:p>
        </w:tc>
        <w:tc>
          <w:tcPr>
            <w:tcW w:w="427" w:type="pct"/>
            <w:tcBorders>
              <w:right w:val="dotted" w:sz="4" w:space="0" w:color="auto"/>
            </w:tcBorders>
            <w:vAlign w:val="center"/>
          </w:tcPr>
          <w:p w14:paraId="54365623"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43935368" w14:textId="28A50AD4" w:rsidR="003768D6" w:rsidRPr="00FB0E74" w:rsidRDefault="00664F00"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CATÁLOGOS</w:t>
            </w:r>
            <w:r w:rsidR="002346C3" w:rsidRPr="00FB0E74">
              <w:rPr>
                <w:rFonts w:ascii="Arial" w:eastAsia="Times New Roman" w:hAnsi="Arial" w:cs="Arial"/>
                <w:lang w:eastAsia="es-ES"/>
              </w:rPr>
              <w:t xml:space="preserve">, </w:t>
            </w:r>
            <w:r w:rsidRPr="00FB0E74">
              <w:rPr>
                <w:rFonts w:ascii="Arial" w:eastAsia="Times New Roman" w:hAnsi="Arial" w:cs="Arial"/>
                <w:lang w:eastAsia="es-ES"/>
              </w:rPr>
              <w:t>FOLLETOS</w:t>
            </w:r>
            <w:r w:rsidR="001F13BF" w:rsidRPr="00FB0E74">
              <w:rPr>
                <w:rFonts w:ascii="Arial" w:eastAsia="Times New Roman" w:hAnsi="Arial" w:cs="Arial"/>
                <w:lang w:eastAsia="es-ES"/>
              </w:rPr>
              <w:t>, FOTOGRAFÍAS</w:t>
            </w:r>
            <w:r w:rsidR="0069795A" w:rsidRPr="00FB0E74">
              <w:rPr>
                <w:rFonts w:ascii="Arial" w:eastAsia="Times New Roman" w:hAnsi="Arial" w:cs="Arial"/>
                <w:lang w:eastAsia="es-ES"/>
              </w:rPr>
              <w:t xml:space="preserve"> Y</w:t>
            </w:r>
            <w:r w:rsidR="002346C3" w:rsidRPr="00FB0E74">
              <w:rPr>
                <w:rFonts w:ascii="Arial" w:eastAsia="Times New Roman" w:hAnsi="Arial" w:cs="Arial"/>
                <w:lang w:eastAsia="es-ES"/>
              </w:rPr>
              <w:t xml:space="preserve"> FICHAS TÉCNICAS</w:t>
            </w:r>
          </w:p>
        </w:tc>
        <w:tc>
          <w:tcPr>
            <w:tcW w:w="483" w:type="pct"/>
            <w:gridSpan w:val="2"/>
            <w:shd w:val="clear" w:color="auto" w:fill="auto"/>
            <w:vAlign w:val="center"/>
          </w:tcPr>
          <w:p w14:paraId="05F39CB1" w14:textId="5C8DB7B7"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15</w:t>
            </w:r>
          </w:p>
        </w:tc>
      </w:tr>
      <w:tr w:rsidR="00BB12EB" w:rsidRPr="00FB0E74" w14:paraId="17C25AB1" w14:textId="77777777" w:rsidTr="00993DFE">
        <w:tc>
          <w:tcPr>
            <w:tcW w:w="708" w:type="pct"/>
            <w:vAlign w:val="center"/>
          </w:tcPr>
          <w:p w14:paraId="3831B3DC"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1.3.</w:t>
            </w:r>
          </w:p>
        </w:tc>
        <w:tc>
          <w:tcPr>
            <w:tcW w:w="427" w:type="pct"/>
            <w:tcBorders>
              <w:right w:val="dotted" w:sz="4" w:space="0" w:color="auto"/>
            </w:tcBorders>
            <w:vAlign w:val="center"/>
          </w:tcPr>
          <w:p w14:paraId="65CDC547"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22162423" w14:textId="77777777" w:rsidR="003768D6" w:rsidRPr="00FB0E74" w:rsidRDefault="00D344DC"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CONDICIONES DE ENTREGA</w:t>
            </w:r>
          </w:p>
        </w:tc>
        <w:tc>
          <w:tcPr>
            <w:tcW w:w="483" w:type="pct"/>
            <w:gridSpan w:val="2"/>
            <w:shd w:val="clear" w:color="auto" w:fill="auto"/>
            <w:vAlign w:val="center"/>
          </w:tcPr>
          <w:p w14:paraId="46752968" w14:textId="63363780"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17</w:t>
            </w:r>
          </w:p>
        </w:tc>
      </w:tr>
      <w:tr w:rsidR="00BB12EB" w:rsidRPr="00FB0E74" w14:paraId="5DD63BA0" w14:textId="77777777" w:rsidTr="00993DFE">
        <w:tc>
          <w:tcPr>
            <w:tcW w:w="708" w:type="pct"/>
            <w:vAlign w:val="center"/>
          </w:tcPr>
          <w:p w14:paraId="161DFEF6"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17CAE1DC"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1.3.1.</w:t>
            </w:r>
          </w:p>
        </w:tc>
        <w:tc>
          <w:tcPr>
            <w:tcW w:w="3382" w:type="pct"/>
            <w:tcBorders>
              <w:left w:val="dotted" w:sz="4" w:space="0" w:color="auto"/>
            </w:tcBorders>
            <w:shd w:val="clear" w:color="auto" w:fill="auto"/>
            <w:vAlign w:val="center"/>
          </w:tcPr>
          <w:p w14:paraId="5D477B21"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ENTREGAS P</w:t>
            </w:r>
            <w:r w:rsidR="005B2743" w:rsidRPr="00FB0E74">
              <w:rPr>
                <w:rFonts w:ascii="Arial" w:eastAsia="Times New Roman" w:hAnsi="Arial" w:cs="Arial"/>
                <w:lang w:eastAsia="es-ES"/>
              </w:rPr>
              <w:t>ARCIALES DE LOS BIENES</w:t>
            </w:r>
          </w:p>
        </w:tc>
        <w:tc>
          <w:tcPr>
            <w:tcW w:w="483" w:type="pct"/>
            <w:gridSpan w:val="2"/>
            <w:shd w:val="clear" w:color="auto" w:fill="auto"/>
            <w:vAlign w:val="center"/>
          </w:tcPr>
          <w:p w14:paraId="1A4B8266" w14:textId="300CC4C2"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18</w:t>
            </w:r>
          </w:p>
        </w:tc>
      </w:tr>
      <w:tr w:rsidR="00BB12EB" w:rsidRPr="00FB0E74" w14:paraId="4E988070" w14:textId="77777777" w:rsidTr="00993DFE">
        <w:tc>
          <w:tcPr>
            <w:tcW w:w="708" w:type="pct"/>
            <w:vAlign w:val="center"/>
          </w:tcPr>
          <w:p w14:paraId="7EBA4848" w14:textId="77777777" w:rsidR="00D50B9A" w:rsidRPr="00FB0E74" w:rsidRDefault="00D50B9A"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1.4.</w:t>
            </w:r>
          </w:p>
        </w:tc>
        <w:tc>
          <w:tcPr>
            <w:tcW w:w="427" w:type="pct"/>
            <w:tcBorders>
              <w:right w:val="dotted" w:sz="4" w:space="0" w:color="auto"/>
            </w:tcBorders>
            <w:vAlign w:val="center"/>
          </w:tcPr>
          <w:p w14:paraId="4B73E638" w14:textId="77777777" w:rsidR="00D50B9A" w:rsidRPr="00FB0E74" w:rsidRDefault="00D50B9A"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3853DA1F" w14:textId="2A6B343E" w:rsidR="00D50B9A" w:rsidRPr="00FB0E74" w:rsidRDefault="00D50B9A"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ADMINISTRACIÓN, </w:t>
            </w:r>
            <w:r w:rsidR="00FA2878" w:rsidRPr="00FB0E74">
              <w:rPr>
                <w:rFonts w:ascii="Arial" w:eastAsia="Times New Roman" w:hAnsi="Arial" w:cs="Arial"/>
                <w:lang w:eastAsia="es-ES"/>
              </w:rPr>
              <w:t xml:space="preserve">CONTROL </w:t>
            </w:r>
            <w:r w:rsidRPr="00FB0E74">
              <w:rPr>
                <w:rFonts w:ascii="Arial" w:eastAsia="Times New Roman" w:hAnsi="Arial" w:cs="Arial"/>
                <w:lang w:eastAsia="es-ES"/>
              </w:rPr>
              <w:t>Y SEGUIMIENTO POR PARTE DEL CJF</w:t>
            </w:r>
          </w:p>
        </w:tc>
        <w:tc>
          <w:tcPr>
            <w:tcW w:w="483" w:type="pct"/>
            <w:gridSpan w:val="2"/>
            <w:shd w:val="clear" w:color="auto" w:fill="auto"/>
            <w:vAlign w:val="center"/>
          </w:tcPr>
          <w:p w14:paraId="03E3A0B2" w14:textId="10588BAD" w:rsidR="00D50B9A"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18</w:t>
            </w:r>
          </w:p>
        </w:tc>
      </w:tr>
      <w:tr w:rsidR="00BB12EB" w:rsidRPr="00FB0E74" w14:paraId="7CB611F5" w14:textId="77777777" w:rsidTr="00993DFE">
        <w:tc>
          <w:tcPr>
            <w:tcW w:w="708" w:type="pct"/>
            <w:vAlign w:val="center"/>
          </w:tcPr>
          <w:p w14:paraId="4B84363B"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1.5.</w:t>
            </w:r>
          </w:p>
        </w:tc>
        <w:tc>
          <w:tcPr>
            <w:tcW w:w="427" w:type="pct"/>
            <w:tcBorders>
              <w:right w:val="dotted" w:sz="4" w:space="0" w:color="auto"/>
            </w:tcBorders>
            <w:vAlign w:val="center"/>
          </w:tcPr>
          <w:p w14:paraId="2A2164B4"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5E211D1D" w14:textId="77777777" w:rsidR="003768D6" w:rsidRPr="00FB0E74" w:rsidRDefault="005B2743"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CONDICIONES DE PAGO</w:t>
            </w:r>
          </w:p>
        </w:tc>
        <w:tc>
          <w:tcPr>
            <w:tcW w:w="483" w:type="pct"/>
            <w:gridSpan w:val="2"/>
            <w:shd w:val="clear" w:color="auto" w:fill="auto"/>
            <w:vAlign w:val="center"/>
          </w:tcPr>
          <w:p w14:paraId="3766C591" w14:textId="1EDCEF9E"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19</w:t>
            </w:r>
          </w:p>
        </w:tc>
      </w:tr>
      <w:tr w:rsidR="00052C15" w:rsidRPr="00FB0E74" w14:paraId="3A9223B9" w14:textId="77777777" w:rsidTr="00993DFE">
        <w:tc>
          <w:tcPr>
            <w:tcW w:w="708" w:type="pct"/>
            <w:vAlign w:val="center"/>
          </w:tcPr>
          <w:p w14:paraId="6FDBCC60"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1.6.</w:t>
            </w:r>
          </w:p>
        </w:tc>
        <w:tc>
          <w:tcPr>
            <w:tcW w:w="427" w:type="pct"/>
            <w:tcBorders>
              <w:right w:val="dotted" w:sz="4" w:space="0" w:color="auto"/>
            </w:tcBorders>
            <w:vAlign w:val="center"/>
          </w:tcPr>
          <w:p w14:paraId="5E3C8020"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520C3233"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ANTICIPO</w:t>
            </w:r>
          </w:p>
        </w:tc>
        <w:tc>
          <w:tcPr>
            <w:tcW w:w="483" w:type="pct"/>
            <w:gridSpan w:val="2"/>
            <w:tcBorders>
              <w:bottom w:val="dotted" w:sz="4" w:space="0" w:color="auto"/>
            </w:tcBorders>
            <w:shd w:val="clear" w:color="auto" w:fill="auto"/>
            <w:vAlign w:val="center"/>
          </w:tcPr>
          <w:p w14:paraId="38EEC1EB" w14:textId="08B2117B"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21</w:t>
            </w:r>
          </w:p>
        </w:tc>
      </w:tr>
      <w:tr w:rsidR="00D95955" w:rsidRPr="00FB0E74" w14:paraId="1234EBA9" w14:textId="77777777" w:rsidTr="00993DFE">
        <w:tc>
          <w:tcPr>
            <w:tcW w:w="708" w:type="pct"/>
            <w:vAlign w:val="center"/>
          </w:tcPr>
          <w:p w14:paraId="5F1594B8" w14:textId="77777777" w:rsidR="00D95955" w:rsidRDefault="00D95955" w:rsidP="001C6E89">
            <w:pPr>
              <w:spacing w:after="0" w:line="240" w:lineRule="auto"/>
              <w:jc w:val="center"/>
              <w:rPr>
                <w:rFonts w:ascii="Arial" w:eastAsia="Times New Roman" w:hAnsi="Arial" w:cs="Arial"/>
                <w:lang w:eastAsia="es-ES"/>
              </w:rPr>
            </w:pPr>
            <w:r>
              <w:rPr>
                <w:rFonts w:ascii="Arial" w:eastAsia="Times New Roman" w:hAnsi="Arial" w:cs="Arial"/>
                <w:lang w:eastAsia="es-ES"/>
              </w:rPr>
              <w:t>PUNTO</w:t>
            </w:r>
          </w:p>
          <w:p w14:paraId="41A1C4B2" w14:textId="01BB02DA" w:rsidR="00D95955" w:rsidRPr="00FB0E74" w:rsidRDefault="00D95955" w:rsidP="001C6E89">
            <w:pPr>
              <w:spacing w:after="0" w:line="240" w:lineRule="auto"/>
              <w:jc w:val="center"/>
              <w:rPr>
                <w:rFonts w:ascii="Arial" w:eastAsia="Times New Roman" w:hAnsi="Arial" w:cs="Arial"/>
                <w:lang w:eastAsia="es-ES"/>
              </w:rPr>
            </w:pPr>
            <w:r>
              <w:rPr>
                <w:rFonts w:ascii="Arial" w:eastAsia="Times New Roman" w:hAnsi="Arial" w:cs="Arial"/>
                <w:lang w:eastAsia="es-ES"/>
              </w:rPr>
              <w:t>1.7.</w:t>
            </w:r>
          </w:p>
        </w:tc>
        <w:tc>
          <w:tcPr>
            <w:tcW w:w="427" w:type="pct"/>
            <w:tcBorders>
              <w:right w:val="dotted" w:sz="4" w:space="0" w:color="auto"/>
            </w:tcBorders>
            <w:vAlign w:val="center"/>
          </w:tcPr>
          <w:p w14:paraId="7603C1C5" w14:textId="77777777" w:rsidR="00D95955" w:rsidRPr="00FB0E74" w:rsidRDefault="00D95955"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092D8BFF" w14:textId="6711044C" w:rsidR="00D95955" w:rsidRPr="00FB0E74" w:rsidRDefault="00D95955" w:rsidP="001C6E89">
            <w:pPr>
              <w:spacing w:after="0" w:line="240" w:lineRule="auto"/>
              <w:rPr>
                <w:rFonts w:ascii="Arial" w:eastAsia="Times New Roman" w:hAnsi="Arial" w:cs="Arial"/>
                <w:lang w:eastAsia="es-ES"/>
              </w:rPr>
            </w:pPr>
            <w:r>
              <w:rPr>
                <w:rFonts w:ascii="Arial" w:eastAsia="Times New Roman" w:hAnsi="Arial" w:cs="Arial"/>
                <w:lang w:eastAsia="es-ES"/>
              </w:rPr>
              <w:t>RECURSOS ECONÓMICOS</w:t>
            </w:r>
          </w:p>
        </w:tc>
        <w:tc>
          <w:tcPr>
            <w:tcW w:w="483" w:type="pct"/>
            <w:gridSpan w:val="2"/>
            <w:tcBorders>
              <w:bottom w:val="dotted" w:sz="4" w:space="0" w:color="auto"/>
            </w:tcBorders>
            <w:shd w:val="clear" w:color="auto" w:fill="auto"/>
            <w:vAlign w:val="center"/>
          </w:tcPr>
          <w:p w14:paraId="336058A1" w14:textId="0B5DC581" w:rsidR="00D95955"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21</w:t>
            </w:r>
          </w:p>
        </w:tc>
      </w:tr>
      <w:tr w:rsidR="00BB3031" w:rsidRPr="00FB0E74" w14:paraId="140DFB21" w14:textId="77777777" w:rsidTr="00993DFE">
        <w:trPr>
          <w:gridAfter w:val="1"/>
          <w:wAfter w:w="3" w:type="pct"/>
          <w:trHeight w:val="123"/>
        </w:trPr>
        <w:tc>
          <w:tcPr>
            <w:tcW w:w="1135" w:type="pct"/>
            <w:gridSpan w:val="2"/>
            <w:tcBorders>
              <w:right w:val="dotted" w:sz="4" w:space="0" w:color="auto"/>
            </w:tcBorders>
            <w:shd w:val="clear" w:color="auto" w:fill="CCCCCC"/>
            <w:vAlign w:val="center"/>
          </w:tcPr>
          <w:p w14:paraId="13713166" w14:textId="77777777" w:rsidR="003768D6" w:rsidRPr="00FB0E74" w:rsidRDefault="003768D6"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CAPÍTULO 2</w:t>
            </w:r>
          </w:p>
        </w:tc>
        <w:tc>
          <w:tcPr>
            <w:tcW w:w="3382" w:type="pct"/>
            <w:tcBorders>
              <w:left w:val="dotted" w:sz="4" w:space="0" w:color="auto"/>
            </w:tcBorders>
            <w:shd w:val="clear" w:color="auto" w:fill="CCCCCC"/>
            <w:vAlign w:val="center"/>
          </w:tcPr>
          <w:p w14:paraId="7880CA94" w14:textId="77777777" w:rsidR="003768D6" w:rsidRPr="00FB0E74" w:rsidRDefault="003768D6"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DISPOSICIONES GENERALES</w:t>
            </w:r>
          </w:p>
        </w:tc>
        <w:tc>
          <w:tcPr>
            <w:tcW w:w="480" w:type="pct"/>
            <w:shd w:val="clear" w:color="auto" w:fill="auto"/>
            <w:vAlign w:val="center"/>
          </w:tcPr>
          <w:p w14:paraId="7FE87644" w14:textId="0DD4CD03"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21</w:t>
            </w:r>
          </w:p>
        </w:tc>
      </w:tr>
      <w:tr w:rsidR="00BB12EB" w:rsidRPr="00FB0E74" w14:paraId="04BACDA4" w14:textId="77777777" w:rsidTr="00993DFE">
        <w:tc>
          <w:tcPr>
            <w:tcW w:w="708" w:type="pct"/>
            <w:vAlign w:val="center"/>
          </w:tcPr>
          <w:p w14:paraId="7767CE2B"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w:t>
            </w:r>
          </w:p>
        </w:tc>
        <w:tc>
          <w:tcPr>
            <w:tcW w:w="427" w:type="pct"/>
            <w:tcBorders>
              <w:right w:val="dotted" w:sz="4" w:space="0" w:color="auto"/>
            </w:tcBorders>
            <w:vAlign w:val="center"/>
          </w:tcPr>
          <w:p w14:paraId="645D35C4"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66E47AA4"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CONSULTA DE LAS BASES</w:t>
            </w:r>
          </w:p>
        </w:tc>
        <w:tc>
          <w:tcPr>
            <w:tcW w:w="483" w:type="pct"/>
            <w:gridSpan w:val="2"/>
            <w:shd w:val="clear" w:color="auto" w:fill="auto"/>
            <w:vAlign w:val="center"/>
          </w:tcPr>
          <w:p w14:paraId="6641C8A2" w14:textId="4B51E27D" w:rsidR="003768D6" w:rsidRPr="00FB0E74" w:rsidDel="00BA0D78"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21</w:t>
            </w:r>
          </w:p>
        </w:tc>
      </w:tr>
      <w:tr w:rsidR="00BB12EB" w:rsidRPr="00FB0E74" w14:paraId="6D54FCB1" w14:textId="77777777" w:rsidTr="00993DFE">
        <w:tc>
          <w:tcPr>
            <w:tcW w:w="708" w:type="pct"/>
            <w:vAlign w:val="center"/>
          </w:tcPr>
          <w:p w14:paraId="0D6FB771"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2.2.</w:t>
            </w:r>
          </w:p>
        </w:tc>
        <w:tc>
          <w:tcPr>
            <w:tcW w:w="427" w:type="pct"/>
            <w:tcBorders>
              <w:right w:val="dotted" w:sz="4" w:space="0" w:color="auto"/>
            </w:tcBorders>
            <w:vAlign w:val="center"/>
          </w:tcPr>
          <w:p w14:paraId="11DD19A2"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6A2D1C70"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INSCRIPCIÓN AL PROCEDIMIENTO</w:t>
            </w:r>
          </w:p>
        </w:tc>
        <w:tc>
          <w:tcPr>
            <w:tcW w:w="483" w:type="pct"/>
            <w:gridSpan w:val="2"/>
            <w:shd w:val="clear" w:color="auto" w:fill="auto"/>
            <w:vAlign w:val="center"/>
          </w:tcPr>
          <w:p w14:paraId="5FA8E48E" w14:textId="5A2B436C" w:rsidR="003768D6" w:rsidRPr="00FB0E74" w:rsidDel="00BA0D78"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21</w:t>
            </w:r>
          </w:p>
        </w:tc>
      </w:tr>
      <w:tr w:rsidR="00BB12EB" w:rsidRPr="00FB0E74" w14:paraId="56AA2AE1" w14:textId="77777777" w:rsidTr="00993DFE">
        <w:tc>
          <w:tcPr>
            <w:tcW w:w="708" w:type="pct"/>
            <w:vAlign w:val="center"/>
          </w:tcPr>
          <w:p w14:paraId="706EFBB9"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2.3.</w:t>
            </w:r>
          </w:p>
        </w:tc>
        <w:tc>
          <w:tcPr>
            <w:tcW w:w="427" w:type="pct"/>
            <w:tcBorders>
              <w:right w:val="dotted" w:sz="4" w:space="0" w:color="auto"/>
            </w:tcBorders>
            <w:vAlign w:val="center"/>
          </w:tcPr>
          <w:p w14:paraId="6CBBD7EC"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7D577257"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IMPUESTOS Y DERECHOS</w:t>
            </w:r>
          </w:p>
        </w:tc>
        <w:tc>
          <w:tcPr>
            <w:tcW w:w="483" w:type="pct"/>
            <w:gridSpan w:val="2"/>
            <w:shd w:val="clear" w:color="auto" w:fill="auto"/>
            <w:vAlign w:val="center"/>
          </w:tcPr>
          <w:p w14:paraId="1ECA6C51" w14:textId="7EA27C16"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22</w:t>
            </w:r>
          </w:p>
        </w:tc>
      </w:tr>
      <w:tr w:rsidR="00BB12EB" w:rsidRPr="00FB0E74" w14:paraId="7E86BAFE" w14:textId="77777777" w:rsidTr="00993DFE">
        <w:tc>
          <w:tcPr>
            <w:tcW w:w="708" w:type="pct"/>
            <w:vAlign w:val="center"/>
          </w:tcPr>
          <w:p w14:paraId="593BD034"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2.4.</w:t>
            </w:r>
          </w:p>
        </w:tc>
        <w:tc>
          <w:tcPr>
            <w:tcW w:w="427" w:type="pct"/>
            <w:tcBorders>
              <w:right w:val="dotted" w:sz="4" w:space="0" w:color="auto"/>
            </w:tcBorders>
            <w:vAlign w:val="center"/>
          </w:tcPr>
          <w:p w14:paraId="66AF4C41"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6E0D52FF"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PATENTES, MARCAS Y DERECHOS DE AUTOR</w:t>
            </w:r>
          </w:p>
        </w:tc>
        <w:tc>
          <w:tcPr>
            <w:tcW w:w="483" w:type="pct"/>
            <w:gridSpan w:val="2"/>
            <w:shd w:val="clear" w:color="auto" w:fill="auto"/>
            <w:vAlign w:val="center"/>
          </w:tcPr>
          <w:p w14:paraId="1035E45F" w14:textId="42280AC2"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23</w:t>
            </w:r>
          </w:p>
        </w:tc>
      </w:tr>
      <w:tr w:rsidR="00BB12EB" w:rsidRPr="00FB0E74" w14:paraId="01AC75F0" w14:textId="77777777" w:rsidTr="00993DFE">
        <w:tc>
          <w:tcPr>
            <w:tcW w:w="708" w:type="pct"/>
            <w:vAlign w:val="center"/>
          </w:tcPr>
          <w:p w14:paraId="11C0A21B"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2.5.</w:t>
            </w:r>
          </w:p>
        </w:tc>
        <w:tc>
          <w:tcPr>
            <w:tcW w:w="427" w:type="pct"/>
            <w:tcBorders>
              <w:right w:val="dotted" w:sz="4" w:space="0" w:color="auto"/>
            </w:tcBorders>
            <w:vAlign w:val="center"/>
          </w:tcPr>
          <w:p w14:paraId="261794CA"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71B3DEF3" w14:textId="5D32BA82"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RESTRICCIONES PARA PARTICIPAR</w:t>
            </w:r>
            <w:r w:rsidR="00BA01B7" w:rsidRPr="00FB0E74">
              <w:rPr>
                <w:rFonts w:ascii="Arial" w:eastAsia="Times New Roman" w:hAnsi="Arial" w:cs="Arial"/>
                <w:lang w:eastAsia="es-ES"/>
              </w:rPr>
              <w:t xml:space="preserve"> Y/O CONTRATAR</w:t>
            </w:r>
          </w:p>
        </w:tc>
        <w:tc>
          <w:tcPr>
            <w:tcW w:w="483" w:type="pct"/>
            <w:gridSpan w:val="2"/>
            <w:shd w:val="clear" w:color="auto" w:fill="auto"/>
            <w:vAlign w:val="center"/>
          </w:tcPr>
          <w:p w14:paraId="1C7CFAC1" w14:textId="267E8A02"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23</w:t>
            </w:r>
          </w:p>
        </w:tc>
      </w:tr>
      <w:tr w:rsidR="00BB12EB" w:rsidRPr="00FB0E74" w14:paraId="3EAA26CE" w14:textId="77777777" w:rsidTr="00993DFE">
        <w:tc>
          <w:tcPr>
            <w:tcW w:w="708" w:type="pct"/>
            <w:vAlign w:val="center"/>
          </w:tcPr>
          <w:p w14:paraId="50353807"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2.6.</w:t>
            </w:r>
          </w:p>
        </w:tc>
        <w:tc>
          <w:tcPr>
            <w:tcW w:w="427" w:type="pct"/>
            <w:tcBorders>
              <w:right w:val="dotted" w:sz="4" w:space="0" w:color="auto"/>
            </w:tcBorders>
            <w:vAlign w:val="center"/>
          </w:tcPr>
          <w:p w14:paraId="24B33518"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0A08AE51"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LICITACIÓN PÚBLICA NACIONAL DESIERTA</w:t>
            </w:r>
          </w:p>
        </w:tc>
        <w:tc>
          <w:tcPr>
            <w:tcW w:w="483" w:type="pct"/>
            <w:gridSpan w:val="2"/>
            <w:shd w:val="clear" w:color="auto" w:fill="auto"/>
            <w:vAlign w:val="center"/>
          </w:tcPr>
          <w:p w14:paraId="0A140FAD" w14:textId="7BD86AB8"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23</w:t>
            </w:r>
          </w:p>
        </w:tc>
      </w:tr>
      <w:tr w:rsidR="00BB12EB" w:rsidRPr="00FB0E74" w14:paraId="0446C086" w14:textId="77777777" w:rsidTr="00993DFE">
        <w:tc>
          <w:tcPr>
            <w:tcW w:w="708" w:type="pct"/>
            <w:vAlign w:val="center"/>
          </w:tcPr>
          <w:p w14:paraId="209F8734"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2.7.</w:t>
            </w:r>
          </w:p>
        </w:tc>
        <w:tc>
          <w:tcPr>
            <w:tcW w:w="427" w:type="pct"/>
            <w:tcBorders>
              <w:right w:val="dotted" w:sz="4" w:space="0" w:color="auto"/>
            </w:tcBorders>
            <w:vAlign w:val="center"/>
          </w:tcPr>
          <w:p w14:paraId="23128B9E"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1982E8F1" w14:textId="77777777" w:rsidR="003768D6" w:rsidRPr="00FB0E74" w:rsidRDefault="005B2743"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CANCELACIÓN DE LA LICITACIÓN</w:t>
            </w:r>
          </w:p>
        </w:tc>
        <w:tc>
          <w:tcPr>
            <w:tcW w:w="483" w:type="pct"/>
            <w:gridSpan w:val="2"/>
            <w:shd w:val="clear" w:color="auto" w:fill="auto"/>
            <w:vAlign w:val="center"/>
          </w:tcPr>
          <w:p w14:paraId="4E2F3666" w14:textId="1555BB5B"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23</w:t>
            </w:r>
          </w:p>
        </w:tc>
      </w:tr>
      <w:tr w:rsidR="00BB12EB" w:rsidRPr="00FB0E74" w14:paraId="1F2B667B" w14:textId="77777777" w:rsidTr="00993DFE">
        <w:tc>
          <w:tcPr>
            <w:tcW w:w="708" w:type="pct"/>
            <w:vAlign w:val="center"/>
          </w:tcPr>
          <w:p w14:paraId="29548383"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2.8.</w:t>
            </w:r>
          </w:p>
        </w:tc>
        <w:tc>
          <w:tcPr>
            <w:tcW w:w="427" w:type="pct"/>
            <w:tcBorders>
              <w:right w:val="dotted" w:sz="4" w:space="0" w:color="auto"/>
            </w:tcBorders>
            <w:vAlign w:val="center"/>
          </w:tcPr>
          <w:p w14:paraId="2A460039"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5A83570F" w14:textId="27DFA838" w:rsidR="003768D6" w:rsidRPr="00FB0E74" w:rsidRDefault="005B2743"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MODELO DE </w:t>
            </w:r>
            <w:r w:rsidR="00FD29DB" w:rsidRPr="00FB0E74">
              <w:rPr>
                <w:rFonts w:ascii="Arial" w:eastAsia="Times New Roman" w:hAnsi="Arial" w:cs="Arial"/>
                <w:lang w:eastAsia="es-ES"/>
              </w:rPr>
              <w:t>CONTRATO ABIERTO</w:t>
            </w:r>
          </w:p>
        </w:tc>
        <w:tc>
          <w:tcPr>
            <w:tcW w:w="483" w:type="pct"/>
            <w:gridSpan w:val="2"/>
            <w:shd w:val="clear" w:color="auto" w:fill="auto"/>
            <w:vAlign w:val="center"/>
          </w:tcPr>
          <w:p w14:paraId="7BAFB7CE" w14:textId="6FC9686D"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24</w:t>
            </w:r>
          </w:p>
        </w:tc>
      </w:tr>
      <w:tr w:rsidR="00BB12EB" w:rsidRPr="00FB0E74" w14:paraId="4459E21A" w14:textId="77777777" w:rsidTr="00993DFE">
        <w:tc>
          <w:tcPr>
            <w:tcW w:w="708" w:type="pct"/>
            <w:vAlign w:val="center"/>
          </w:tcPr>
          <w:p w14:paraId="5F072DE9"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31792A73"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2.8.1.</w:t>
            </w:r>
          </w:p>
        </w:tc>
        <w:tc>
          <w:tcPr>
            <w:tcW w:w="3382" w:type="pct"/>
            <w:tcBorders>
              <w:left w:val="dotted" w:sz="4" w:space="0" w:color="auto"/>
            </w:tcBorders>
            <w:shd w:val="clear" w:color="auto" w:fill="auto"/>
            <w:vAlign w:val="center"/>
          </w:tcPr>
          <w:p w14:paraId="105E3959" w14:textId="5D8B774A"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PL</w:t>
            </w:r>
            <w:r w:rsidR="005B2743" w:rsidRPr="00FB0E74">
              <w:rPr>
                <w:rFonts w:ascii="Arial" w:eastAsia="Times New Roman" w:hAnsi="Arial" w:cs="Arial"/>
                <w:lang w:eastAsia="es-ES"/>
              </w:rPr>
              <w:t xml:space="preserve">AZO PARA FORMALIZAR EL </w:t>
            </w:r>
            <w:r w:rsidR="00FD29DB" w:rsidRPr="00FB0E74">
              <w:rPr>
                <w:rFonts w:ascii="Arial" w:eastAsia="Times New Roman" w:hAnsi="Arial" w:cs="Arial"/>
                <w:lang w:eastAsia="es-ES"/>
              </w:rPr>
              <w:t>CONTRATO ABIERTO</w:t>
            </w:r>
          </w:p>
        </w:tc>
        <w:tc>
          <w:tcPr>
            <w:tcW w:w="483" w:type="pct"/>
            <w:gridSpan w:val="2"/>
            <w:shd w:val="clear" w:color="auto" w:fill="auto"/>
            <w:vAlign w:val="center"/>
          </w:tcPr>
          <w:p w14:paraId="09CACE52" w14:textId="5CD8049A"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24</w:t>
            </w:r>
          </w:p>
        </w:tc>
      </w:tr>
      <w:tr w:rsidR="00BB12EB" w:rsidRPr="00FB0E74" w14:paraId="76FA3A6E" w14:textId="77777777" w:rsidTr="00993DFE">
        <w:tc>
          <w:tcPr>
            <w:tcW w:w="708" w:type="pct"/>
            <w:vAlign w:val="center"/>
          </w:tcPr>
          <w:p w14:paraId="4743CFC5"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0F86879E"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2.8.2.</w:t>
            </w:r>
          </w:p>
        </w:tc>
        <w:tc>
          <w:tcPr>
            <w:tcW w:w="3382" w:type="pct"/>
            <w:tcBorders>
              <w:left w:val="dotted" w:sz="4" w:space="0" w:color="auto"/>
            </w:tcBorders>
            <w:shd w:val="clear" w:color="auto" w:fill="auto"/>
            <w:vAlign w:val="center"/>
          </w:tcPr>
          <w:p w14:paraId="370D8414" w14:textId="352EEEDA"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TERMINACIÓN DEL </w:t>
            </w:r>
            <w:r w:rsidR="00FD29DB" w:rsidRPr="00FB0E74">
              <w:rPr>
                <w:rFonts w:ascii="Arial" w:eastAsia="Times New Roman" w:hAnsi="Arial" w:cs="Arial"/>
                <w:lang w:eastAsia="es-ES"/>
              </w:rPr>
              <w:t>CONTRATO ABIERTO</w:t>
            </w:r>
            <w:r w:rsidR="00250B67" w:rsidRPr="00FB0E74">
              <w:rPr>
                <w:rFonts w:ascii="Arial" w:eastAsia="Times New Roman" w:hAnsi="Arial" w:cs="Arial"/>
                <w:lang w:eastAsia="es-ES"/>
              </w:rPr>
              <w:t xml:space="preserve"> </w:t>
            </w:r>
            <w:r w:rsidR="005B2743" w:rsidRPr="00FB0E74">
              <w:rPr>
                <w:rFonts w:ascii="Arial" w:eastAsia="Times New Roman" w:hAnsi="Arial" w:cs="Arial"/>
                <w:lang w:eastAsia="es-ES"/>
              </w:rPr>
              <w:t>POR CUMPLIMIENTO DEL OBJETO</w:t>
            </w:r>
          </w:p>
        </w:tc>
        <w:tc>
          <w:tcPr>
            <w:tcW w:w="483" w:type="pct"/>
            <w:gridSpan w:val="2"/>
            <w:shd w:val="clear" w:color="auto" w:fill="auto"/>
            <w:vAlign w:val="center"/>
          </w:tcPr>
          <w:p w14:paraId="1C90B847" w14:textId="2BC6AD3B"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25</w:t>
            </w:r>
          </w:p>
        </w:tc>
      </w:tr>
      <w:tr w:rsidR="00BB12EB" w:rsidRPr="00FB0E74" w14:paraId="78AE0F09" w14:textId="77777777" w:rsidTr="00993DFE">
        <w:tc>
          <w:tcPr>
            <w:tcW w:w="708" w:type="pct"/>
            <w:vAlign w:val="center"/>
          </w:tcPr>
          <w:p w14:paraId="78A08877"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41A03CD5"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2.8.3.</w:t>
            </w:r>
          </w:p>
        </w:tc>
        <w:tc>
          <w:tcPr>
            <w:tcW w:w="3382" w:type="pct"/>
            <w:tcBorders>
              <w:left w:val="dotted" w:sz="4" w:space="0" w:color="auto"/>
            </w:tcBorders>
            <w:shd w:val="clear" w:color="auto" w:fill="auto"/>
            <w:vAlign w:val="center"/>
          </w:tcPr>
          <w:p w14:paraId="3B4A9E1B" w14:textId="333B1898" w:rsidR="003768D6" w:rsidRPr="00FB0E74" w:rsidRDefault="005B2743"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NULIDAD DEL </w:t>
            </w:r>
            <w:r w:rsidR="00FD29DB" w:rsidRPr="00FB0E74">
              <w:rPr>
                <w:rFonts w:ascii="Arial" w:eastAsia="Times New Roman" w:hAnsi="Arial" w:cs="Arial"/>
                <w:lang w:eastAsia="es-ES"/>
              </w:rPr>
              <w:t>CONTRATO ABIERTO</w:t>
            </w:r>
          </w:p>
        </w:tc>
        <w:tc>
          <w:tcPr>
            <w:tcW w:w="483" w:type="pct"/>
            <w:gridSpan w:val="2"/>
            <w:shd w:val="clear" w:color="auto" w:fill="auto"/>
            <w:vAlign w:val="center"/>
          </w:tcPr>
          <w:p w14:paraId="38A04CC6" w14:textId="4A1ACF6C"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25</w:t>
            </w:r>
          </w:p>
        </w:tc>
      </w:tr>
      <w:tr w:rsidR="00BB12EB" w:rsidRPr="00FB0E74" w14:paraId="3C6C4D84" w14:textId="77777777" w:rsidTr="00993DFE">
        <w:tc>
          <w:tcPr>
            <w:tcW w:w="708" w:type="pct"/>
            <w:vAlign w:val="center"/>
          </w:tcPr>
          <w:p w14:paraId="4883B492"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7FB318E1"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2.8.4.</w:t>
            </w:r>
          </w:p>
        </w:tc>
        <w:tc>
          <w:tcPr>
            <w:tcW w:w="3382" w:type="pct"/>
            <w:tcBorders>
              <w:left w:val="dotted" w:sz="4" w:space="0" w:color="auto"/>
            </w:tcBorders>
            <w:shd w:val="clear" w:color="auto" w:fill="auto"/>
            <w:vAlign w:val="center"/>
          </w:tcPr>
          <w:p w14:paraId="14CE79C2"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RESCISIÓN ADMINISTRATIVA DE LA RELACI</w:t>
            </w:r>
            <w:r w:rsidR="005B2743" w:rsidRPr="00FB0E74">
              <w:rPr>
                <w:rFonts w:ascii="Arial" w:eastAsia="Times New Roman" w:hAnsi="Arial" w:cs="Arial"/>
                <w:lang w:eastAsia="es-ES"/>
              </w:rPr>
              <w:t>ÓN CONTRACTUAL</w:t>
            </w:r>
          </w:p>
        </w:tc>
        <w:tc>
          <w:tcPr>
            <w:tcW w:w="483" w:type="pct"/>
            <w:gridSpan w:val="2"/>
            <w:shd w:val="clear" w:color="auto" w:fill="auto"/>
            <w:vAlign w:val="center"/>
          </w:tcPr>
          <w:p w14:paraId="5021D16E" w14:textId="66A9214C"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25</w:t>
            </w:r>
          </w:p>
        </w:tc>
      </w:tr>
      <w:tr w:rsidR="00BB12EB" w:rsidRPr="00FB0E74" w14:paraId="3419B869" w14:textId="77777777" w:rsidTr="00993DFE">
        <w:tc>
          <w:tcPr>
            <w:tcW w:w="708" w:type="pct"/>
            <w:vAlign w:val="center"/>
          </w:tcPr>
          <w:p w14:paraId="21E691A7"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256E7F33"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2.8.5.</w:t>
            </w:r>
          </w:p>
        </w:tc>
        <w:tc>
          <w:tcPr>
            <w:tcW w:w="3382" w:type="pct"/>
            <w:tcBorders>
              <w:left w:val="dotted" w:sz="4" w:space="0" w:color="auto"/>
            </w:tcBorders>
            <w:shd w:val="clear" w:color="auto" w:fill="auto"/>
            <w:vAlign w:val="center"/>
          </w:tcPr>
          <w:p w14:paraId="1B127E9A" w14:textId="7FD6EAB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TERMINACIÓN DEL </w:t>
            </w:r>
            <w:r w:rsidR="00FD29DB" w:rsidRPr="00FB0E74">
              <w:rPr>
                <w:rFonts w:ascii="Arial" w:eastAsia="Times New Roman" w:hAnsi="Arial" w:cs="Arial"/>
                <w:lang w:eastAsia="es-ES"/>
              </w:rPr>
              <w:t>CONTRATO ABIERTO</w:t>
            </w:r>
            <w:r w:rsidRPr="00FB0E74">
              <w:rPr>
                <w:rFonts w:ascii="Arial" w:eastAsia="Times New Roman" w:hAnsi="Arial" w:cs="Arial"/>
                <w:lang w:eastAsia="es-ES"/>
              </w:rPr>
              <w:t xml:space="preserve"> P</w:t>
            </w:r>
            <w:r w:rsidR="005B2743" w:rsidRPr="00FB0E74">
              <w:rPr>
                <w:rFonts w:ascii="Arial" w:eastAsia="Times New Roman" w:hAnsi="Arial" w:cs="Arial"/>
                <w:lang w:eastAsia="es-ES"/>
              </w:rPr>
              <w:t>OR CASO FORTUITO O FUERZA MAYOR</w:t>
            </w:r>
          </w:p>
        </w:tc>
        <w:tc>
          <w:tcPr>
            <w:tcW w:w="483" w:type="pct"/>
            <w:gridSpan w:val="2"/>
            <w:shd w:val="clear" w:color="auto" w:fill="auto"/>
            <w:vAlign w:val="center"/>
          </w:tcPr>
          <w:p w14:paraId="2F8FA0D4" w14:textId="23C1A850"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26</w:t>
            </w:r>
          </w:p>
        </w:tc>
      </w:tr>
      <w:tr w:rsidR="00BB12EB" w:rsidRPr="00FB0E74" w14:paraId="02D9FFE0" w14:textId="77777777" w:rsidTr="00993DFE">
        <w:tc>
          <w:tcPr>
            <w:tcW w:w="708" w:type="pct"/>
            <w:vAlign w:val="center"/>
          </w:tcPr>
          <w:p w14:paraId="59C4745A"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60B08339"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2.8.6.</w:t>
            </w:r>
          </w:p>
        </w:tc>
        <w:tc>
          <w:tcPr>
            <w:tcW w:w="3382" w:type="pct"/>
            <w:tcBorders>
              <w:left w:val="dotted" w:sz="4" w:space="0" w:color="auto"/>
            </w:tcBorders>
            <w:shd w:val="clear" w:color="auto" w:fill="auto"/>
            <w:vAlign w:val="center"/>
          </w:tcPr>
          <w:p w14:paraId="6EA71C70" w14:textId="1B9CE775"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TERMINACIÓN DEL </w:t>
            </w:r>
            <w:r w:rsidR="00FD29DB" w:rsidRPr="00FB0E74">
              <w:rPr>
                <w:rFonts w:ascii="Arial" w:eastAsia="Times New Roman" w:hAnsi="Arial" w:cs="Arial"/>
                <w:lang w:eastAsia="es-ES"/>
              </w:rPr>
              <w:t>CONTRATO ABIERTO</w:t>
            </w:r>
            <w:r w:rsidRPr="00FB0E74">
              <w:rPr>
                <w:rFonts w:ascii="Arial" w:eastAsia="Times New Roman" w:hAnsi="Arial" w:cs="Arial"/>
                <w:lang w:eastAsia="es-ES"/>
              </w:rPr>
              <w:t xml:space="preserve"> POR </w:t>
            </w:r>
            <w:r w:rsidR="00BF399F" w:rsidRPr="00FB0E74">
              <w:rPr>
                <w:rFonts w:ascii="Arial" w:eastAsia="Times New Roman" w:hAnsi="Arial" w:cs="Arial"/>
                <w:lang w:eastAsia="es-ES"/>
              </w:rPr>
              <w:t xml:space="preserve">RAZONES </w:t>
            </w:r>
            <w:r w:rsidRPr="00FB0E74">
              <w:rPr>
                <w:rFonts w:ascii="Arial" w:eastAsia="Times New Roman" w:hAnsi="Arial" w:cs="Arial"/>
                <w:lang w:eastAsia="es-ES"/>
              </w:rPr>
              <w:t>JUSTIFICADAS, DE ORD</w:t>
            </w:r>
            <w:r w:rsidR="005B2743" w:rsidRPr="00FB0E74">
              <w:rPr>
                <w:rFonts w:ascii="Arial" w:eastAsia="Times New Roman" w:hAnsi="Arial" w:cs="Arial"/>
                <w:lang w:eastAsia="es-ES"/>
              </w:rPr>
              <w:t>EN PÚBLICO O DE INTERÉS GENERAL</w:t>
            </w:r>
          </w:p>
        </w:tc>
        <w:tc>
          <w:tcPr>
            <w:tcW w:w="483" w:type="pct"/>
            <w:gridSpan w:val="2"/>
            <w:shd w:val="clear" w:color="auto" w:fill="auto"/>
            <w:vAlign w:val="center"/>
          </w:tcPr>
          <w:p w14:paraId="1BFAE2C2" w14:textId="01FADB8D"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26</w:t>
            </w:r>
          </w:p>
        </w:tc>
      </w:tr>
      <w:tr w:rsidR="00BB12EB" w:rsidRPr="00FB0E74" w14:paraId="5DCC4AC0" w14:textId="77777777" w:rsidTr="00993DFE">
        <w:tc>
          <w:tcPr>
            <w:tcW w:w="708" w:type="pct"/>
            <w:vAlign w:val="center"/>
          </w:tcPr>
          <w:p w14:paraId="0039EE39"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4974BCE0"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2.8.7.</w:t>
            </w:r>
          </w:p>
        </w:tc>
        <w:tc>
          <w:tcPr>
            <w:tcW w:w="3382" w:type="pct"/>
            <w:tcBorders>
              <w:left w:val="dotted" w:sz="4" w:space="0" w:color="auto"/>
            </w:tcBorders>
            <w:shd w:val="clear" w:color="auto" w:fill="auto"/>
            <w:vAlign w:val="center"/>
          </w:tcPr>
          <w:p w14:paraId="1E7EC8BE" w14:textId="53A00F55"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TERMINACIÓN DEL </w:t>
            </w:r>
            <w:r w:rsidR="00FD29DB" w:rsidRPr="00FB0E74">
              <w:rPr>
                <w:rFonts w:ascii="Arial" w:eastAsia="Times New Roman" w:hAnsi="Arial" w:cs="Arial"/>
                <w:lang w:eastAsia="es-ES"/>
              </w:rPr>
              <w:t>CONTRATO ABIERTO</w:t>
            </w:r>
            <w:r w:rsidRPr="00FB0E74">
              <w:rPr>
                <w:rFonts w:ascii="Arial" w:eastAsia="Times New Roman" w:hAnsi="Arial" w:cs="Arial"/>
                <w:lang w:eastAsia="es-ES"/>
              </w:rPr>
              <w:t xml:space="preserve"> POR MUTUO CONSENTIMIENTO</w:t>
            </w:r>
          </w:p>
        </w:tc>
        <w:tc>
          <w:tcPr>
            <w:tcW w:w="483" w:type="pct"/>
            <w:gridSpan w:val="2"/>
            <w:shd w:val="clear" w:color="auto" w:fill="auto"/>
            <w:vAlign w:val="center"/>
          </w:tcPr>
          <w:p w14:paraId="00E7F5C6" w14:textId="221E80BF"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27</w:t>
            </w:r>
          </w:p>
        </w:tc>
      </w:tr>
      <w:tr w:rsidR="00BB12EB" w:rsidRPr="00FB0E74" w14:paraId="77EFC88F" w14:textId="77777777" w:rsidTr="00993DFE">
        <w:tc>
          <w:tcPr>
            <w:tcW w:w="708" w:type="pct"/>
            <w:vAlign w:val="center"/>
          </w:tcPr>
          <w:p w14:paraId="015C8CD5"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56938797"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2.8.8.</w:t>
            </w:r>
          </w:p>
        </w:tc>
        <w:tc>
          <w:tcPr>
            <w:tcW w:w="3382" w:type="pct"/>
            <w:tcBorders>
              <w:left w:val="dotted" w:sz="4" w:space="0" w:color="auto"/>
            </w:tcBorders>
            <w:shd w:val="clear" w:color="auto" w:fill="auto"/>
            <w:vAlign w:val="center"/>
          </w:tcPr>
          <w:p w14:paraId="74C59F3E"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TERMINACIÓN ANTICIPADA POR PARTE DEL PROVEEDOR</w:t>
            </w:r>
          </w:p>
        </w:tc>
        <w:tc>
          <w:tcPr>
            <w:tcW w:w="483" w:type="pct"/>
            <w:gridSpan w:val="2"/>
            <w:shd w:val="clear" w:color="auto" w:fill="auto"/>
            <w:vAlign w:val="center"/>
          </w:tcPr>
          <w:p w14:paraId="5C7B0EB3" w14:textId="6E47467C"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27</w:t>
            </w:r>
          </w:p>
        </w:tc>
      </w:tr>
      <w:tr w:rsidR="00BB12EB" w:rsidRPr="00FB0E74" w14:paraId="4F4CA1A4" w14:textId="77777777" w:rsidTr="00993DFE">
        <w:tc>
          <w:tcPr>
            <w:tcW w:w="708" w:type="pct"/>
            <w:vAlign w:val="center"/>
          </w:tcPr>
          <w:p w14:paraId="44EE067E"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7A7BE304"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2.8.9.</w:t>
            </w:r>
          </w:p>
        </w:tc>
        <w:tc>
          <w:tcPr>
            <w:tcW w:w="3382" w:type="pct"/>
            <w:tcBorders>
              <w:left w:val="dotted" w:sz="4" w:space="0" w:color="auto"/>
            </w:tcBorders>
            <w:shd w:val="clear" w:color="auto" w:fill="auto"/>
            <w:vAlign w:val="center"/>
          </w:tcPr>
          <w:p w14:paraId="7DC10916" w14:textId="457F1D9E"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SUSPENSIÓN TEMPORAL DE LA EJECUCIÓN DEL </w:t>
            </w:r>
            <w:r w:rsidR="00FD29DB" w:rsidRPr="00FB0E74">
              <w:rPr>
                <w:rFonts w:ascii="Arial" w:eastAsia="Times New Roman" w:hAnsi="Arial" w:cs="Arial"/>
                <w:lang w:eastAsia="es-ES"/>
              </w:rPr>
              <w:t>CONTRATO ABIERTO</w:t>
            </w:r>
          </w:p>
        </w:tc>
        <w:tc>
          <w:tcPr>
            <w:tcW w:w="483" w:type="pct"/>
            <w:gridSpan w:val="2"/>
            <w:shd w:val="clear" w:color="auto" w:fill="auto"/>
            <w:vAlign w:val="center"/>
          </w:tcPr>
          <w:p w14:paraId="71867BEA" w14:textId="0FEAB2B2"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27</w:t>
            </w:r>
          </w:p>
        </w:tc>
      </w:tr>
      <w:tr w:rsidR="00BB12EB" w:rsidRPr="00FB0E74" w14:paraId="22EEA47C" w14:textId="77777777" w:rsidTr="00993DFE">
        <w:tc>
          <w:tcPr>
            <w:tcW w:w="708" w:type="pct"/>
            <w:vAlign w:val="center"/>
          </w:tcPr>
          <w:p w14:paraId="49E1DE21"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791371C0" w14:textId="5C2767AF"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2.8.10</w:t>
            </w:r>
            <w:r w:rsidR="009B27D4" w:rsidRPr="00FB0E74">
              <w:rPr>
                <w:rFonts w:ascii="Arial" w:eastAsia="Times New Roman" w:hAnsi="Arial" w:cs="Arial"/>
                <w:lang w:eastAsia="es-ES"/>
              </w:rPr>
              <w:t>.</w:t>
            </w:r>
          </w:p>
        </w:tc>
        <w:tc>
          <w:tcPr>
            <w:tcW w:w="3382" w:type="pct"/>
            <w:tcBorders>
              <w:left w:val="dotted" w:sz="4" w:space="0" w:color="auto"/>
            </w:tcBorders>
            <w:shd w:val="clear" w:color="auto" w:fill="auto"/>
            <w:vAlign w:val="center"/>
          </w:tcPr>
          <w:p w14:paraId="79FFC3D0"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SUSPENSIÓN POR CASO FORTUITO O FUERZA MAYOR</w:t>
            </w:r>
          </w:p>
        </w:tc>
        <w:tc>
          <w:tcPr>
            <w:tcW w:w="483" w:type="pct"/>
            <w:gridSpan w:val="2"/>
            <w:shd w:val="clear" w:color="auto" w:fill="auto"/>
            <w:vAlign w:val="center"/>
          </w:tcPr>
          <w:p w14:paraId="64080682" w14:textId="64EAE641"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27</w:t>
            </w:r>
          </w:p>
        </w:tc>
      </w:tr>
      <w:tr w:rsidR="00BB12EB" w:rsidRPr="00FB0E74" w14:paraId="65225817" w14:textId="77777777" w:rsidTr="00993DFE">
        <w:tc>
          <w:tcPr>
            <w:tcW w:w="708" w:type="pct"/>
            <w:vAlign w:val="center"/>
          </w:tcPr>
          <w:p w14:paraId="3828FB2B"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17387D76" w14:textId="59846026"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2.8.11</w:t>
            </w:r>
            <w:r w:rsidR="008A1987" w:rsidRPr="00FB0E74">
              <w:rPr>
                <w:rFonts w:ascii="Arial" w:eastAsia="Times New Roman" w:hAnsi="Arial" w:cs="Arial"/>
                <w:lang w:eastAsia="es-ES"/>
              </w:rPr>
              <w:t>.</w:t>
            </w:r>
          </w:p>
        </w:tc>
        <w:tc>
          <w:tcPr>
            <w:tcW w:w="3382" w:type="pct"/>
            <w:tcBorders>
              <w:left w:val="dotted" w:sz="4" w:space="0" w:color="auto"/>
            </w:tcBorders>
            <w:shd w:val="clear" w:color="auto" w:fill="auto"/>
            <w:vAlign w:val="center"/>
          </w:tcPr>
          <w:p w14:paraId="6D31CD5D"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ACTAS PARA LA SUSPENSIÓN</w:t>
            </w:r>
          </w:p>
        </w:tc>
        <w:tc>
          <w:tcPr>
            <w:tcW w:w="483" w:type="pct"/>
            <w:gridSpan w:val="2"/>
            <w:shd w:val="clear" w:color="auto" w:fill="auto"/>
            <w:vAlign w:val="center"/>
          </w:tcPr>
          <w:p w14:paraId="2AA05D27" w14:textId="12945B4D"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27</w:t>
            </w:r>
          </w:p>
        </w:tc>
      </w:tr>
      <w:tr w:rsidR="00BB12EB" w:rsidRPr="00FB0E74" w14:paraId="1219ED59" w14:textId="77777777" w:rsidTr="00993DFE">
        <w:tc>
          <w:tcPr>
            <w:tcW w:w="708" w:type="pct"/>
            <w:vAlign w:val="center"/>
          </w:tcPr>
          <w:p w14:paraId="719A49A9"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4708DA65" w14:textId="15758BE4"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2.8.1</w:t>
            </w:r>
            <w:r w:rsidR="00B94E4E" w:rsidRPr="00FB0E74">
              <w:rPr>
                <w:rFonts w:ascii="Arial" w:eastAsia="Times New Roman" w:hAnsi="Arial" w:cs="Arial"/>
                <w:lang w:eastAsia="es-ES"/>
              </w:rPr>
              <w:t>2</w:t>
            </w:r>
            <w:r w:rsidR="008A1987" w:rsidRPr="00FB0E74">
              <w:rPr>
                <w:rFonts w:ascii="Arial" w:eastAsia="Times New Roman" w:hAnsi="Arial" w:cs="Arial"/>
                <w:lang w:eastAsia="es-ES"/>
              </w:rPr>
              <w:t>.</w:t>
            </w:r>
          </w:p>
        </w:tc>
        <w:tc>
          <w:tcPr>
            <w:tcW w:w="3382" w:type="pct"/>
            <w:tcBorders>
              <w:left w:val="dotted" w:sz="4" w:space="0" w:color="auto"/>
            </w:tcBorders>
            <w:shd w:val="clear" w:color="auto" w:fill="auto"/>
            <w:vAlign w:val="center"/>
          </w:tcPr>
          <w:p w14:paraId="39AF343A" w14:textId="7036FED9" w:rsidR="003768D6" w:rsidRPr="00FB0E74" w:rsidRDefault="005B2743"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MODIFICACIONES AL </w:t>
            </w:r>
            <w:r w:rsidR="00FD29DB" w:rsidRPr="00FB0E74">
              <w:rPr>
                <w:rFonts w:ascii="Arial" w:eastAsia="Times New Roman" w:hAnsi="Arial" w:cs="Arial"/>
                <w:lang w:eastAsia="es-ES"/>
              </w:rPr>
              <w:t>CONTRATO ABIERTO</w:t>
            </w:r>
          </w:p>
        </w:tc>
        <w:tc>
          <w:tcPr>
            <w:tcW w:w="483" w:type="pct"/>
            <w:gridSpan w:val="2"/>
            <w:shd w:val="clear" w:color="auto" w:fill="auto"/>
            <w:vAlign w:val="center"/>
          </w:tcPr>
          <w:p w14:paraId="11735F41" w14:textId="118D27F5"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28</w:t>
            </w:r>
          </w:p>
        </w:tc>
      </w:tr>
      <w:tr w:rsidR="00BB12EB" w:rsidRPr="00FB0E74" w14:paraId="79525837" w14:textId="77777777" w:rsidTr="00993DFE">
        <w:tc>
          <w:tcPr>
            <w:tcW w:w="708" w:type="pct"/>
            <w:vAlign w:val="center"/>
          </w:tcPr>
          <w:p w14:paraId="07B333AC"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2.9.</w:t>
            </w:r>
          </w:p>
        </w:tc>
        <w:tc>
          <w:tcPr>
            <w:tcW w:w="427" w:type="pct"/>
            <w:tcBorders>
              <w:right w:val="dotted" w:sz="4" w:space="0" w:color="auto"/>
            </w:tcBorders>
            <w:vAlign w:val="center"/>
          </w:tcPr>
          <w:p w14:paraId="00D1F3C7"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1181C5CE"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GARANTÍ</w:t>
            </w:r>
            <w:r w:rsidR="005B2743" w:rsidRPr="00FB0E74">
              <w:rPr>
                <w:rFonts w:ascii="Arial" w:eastAsia="Times New Roman" w:hAnsi="Arial" w:cs="Arial"/>
                <w:lang w:eastAsia="es-ES"/>
              </w:rPr>
              <w:t>AS QUE DEBERÁN PRESENTARSE</w:t>
            </w:r>
          </w:p>
        </w:tc>
        <w:tc>
          <w:tcPr>
            <w:tcW w:w="483" w:type="pct"/>
            <w:gridSpan w:val="2"/>
            <w:shd w:val="clear" w:color="auto" w:fill="auto"/>
            <w:vAlign w:val="center"/>
          </w:tcPr>
          <w:p w14:paraId="3A8E1F44" w14:textId="6961B65C"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28</w:t>
            </w:r>
          </w:p>
        </w:tc>
      </w:tr>
      <w:tr w:rsidR="00BB12EB" w:rsidRPr="00FB0E74" w14:paraId="6F2E4593" w14:textId="77777777" w:rsidTr="00993DFE">
        <w:tc>
          <w:tcPr>
            <w:tcW w:w="708" w:type="pct"/>
            <w:vAlign w:val="center"/>
          </w:tcPr>
          <w:p w14:paraId="670F3CB3"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4E988FA5"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2.9.1.</w:t>
            </w:r>
          </w:p>
        </w:tc>
        <w:tc>
          <w:tcPr>
            <w:tcW w:w="3382" w:type="pct"/>
            <w:tcBorders>
              <w:left w:val="dotted" w:sz="4" w:space="0" w:color="auto"/>
            </w:tcBorders>
            <w:shd w:val="clear" w:color="auto" w:fill="auto"/>
            <w:vAlign w:val="center"/>
          </w:tcPr>
          <w:p w14:paraId="4DCB8701" w14:textId="6E5D1FD0"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RELATI</w:t>
            </w:r>
            <w:r w:rsidR="005B2743" w:rsidRPr="00FB0E74">
              <w:rPr>
                <w:rFonts w:ascii="Arial" w:eastAsia="Times New Roman" w:hAnsi="Arial" w:cs="Arial"/>
                <w:lang w:eastAsia="es-ES"/>
              </w:rPr>
              <w:t xml:space="preserve">VA AL CUMPLIMIENTO DEL </w:t>
            </w:r>
            <w:r w:rsidR="00FD29DB" w:rsidRPr="00FB0E74">
              <w:rPr>
                <w:rFonts w:ascii="Arial" w:eastAsia="Times New Roman" w:hAnsi="Arial" w:cs="Arial"/>
                <w:lang w:eastAsia="es-ES"/>
              </w:rPr>
              <w:t>CONTRATO ABIERTO</w:t>
            </w:r>
          </w:p>
        </w:tc>
        <w:tc>
          <w:tcPr>
            <w:tcW w:w="483" w:type="pct"/>
            <w:gridSpan w:val="2"/>
            <w:shd w:val="clear" w:color="auto" w:fill="auto"/>
            <w:vAlign w:val="center"/>
          </w:tcPr>
          <w:p w14:paraId="140717F1" w14:textId="17FCC01C"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28</w:t>
            </w:r>
          </w:p>
        </w:tc>
      </w:tr>
      <w:tr w:rsidR="00BB12EB" w:rsidRPr="00FB0E74" w14:paraId="5AB54AC8" w14:textId="77777777" w:rsidTr="00993DFE">
        <w:tc>
          <w:tcPr>
            <w:tcW w:w="708" w:type="pct"/>
            <w:vAlign w:val="center"/>
          </w:tcPr>
          <w:p w14:paraId="5D300E1D"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179A562A"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2.9.2.</w:t>
            </w:r>
          </w:p>
        </w:tc>
        <w:tc>
          <w:tcPr>
            <w:tcW w:w="3382" w:type="pct"/>
            <w:tcBorders>
              <w:left w:val="dotted" w:sz="4" w:space="0" w:color="auto"/>
            </w:tcBorders>
            <w:shd w:val="clear" w:color="auto" w:fill="auto"/>
            <w:vAlign w:val="center"/>
          </w:tcPr>
          <w:p w14:paraId="16E844C1"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RELATIVA A DEFECTOS, VICIOS OCULTOS Y</w:t>
            </w:r>
            <w:r w:rsidR="005B2743" w:rsidRPr="00FB0E74">
              <w:rPr>
                <w:rFonts w:ascii="Arial" w:eastAsia="Times New Roman" w:hAnsi="Arial" w:cs="Arial"/>
                <w:lang w:eastAsia="es-ES"/>
              </w:rPr>
              <w:t xml:space="preserve"> CUALQUIER OTRA RESPONSABILIDAD</w:t>
            </w:r>
          </w:p>
        </w:tc>
        <w:tc>
          <w:tcPr>
            <w:tcW w:w="483" w:type="pct"/>
            <w:gridSpan w:val="2"/>
            <w:shd w:val="clear" w:color="auto" w:fill="auto"/>
            <w:vAlign w:val="center"/>
          </w:tcPr>
          <w:p w14:paraId="67A25C21" w14:textId="25A13321"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29</w:t>
            </w:r>
          </w:p>
        </w:tc>
      </w:tr>
      <w:tr w:rsidR="00BB12EB" w:rsidRPr="00FB0E74" w14:paraId="1BD54762" w14:textId="77777777" w:rsidTr="00993DFE">
        <w:trPr>
          <w:trHeight w:val="137"/>
        </w:trPr>
        <w:tc>
          <w:tcPr>
            <w:tcW w:w="708" w:type="pct"/>
            <w:vAlign w:val="center"/>
          </w:tcPr>
          <w:p w14:paraId="7802D0F7"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2.10.</w:t>
            </w:r>
          </w:p>
        </w:tc>
        <w:tc>
          <w:tcPr>
            <w:tcW w:w="427" w:type="pct"/>
            <w:tcBorders>
              <w:right w:val="dotted" w:sz="4" w:space="0" w:color="auto"/>
            </w:tcBorders>
            <w:vAlign w:val="center"/>
          </w:tcPr>
          <w:p w14:paraId="1F178CAB"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657C3630"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RECEPCI</w:t>
            </w:r>
            <w:r w:rsidR="005B2743" w:rsidRPr="00FB0E74">
              <w:rPr>
                <w:rFonts w:ascii="Arial" w:eastAsia="Times New Roman" w:hAnsi="Arial" w:cs="Arial"/>
                <w:lang w:eastAsia="es-ES"/>
              </w:rPr>
              <w:t>ÓN Y VERIFICACIÓN DE LOS BIENES</w:t>
            </w:r>
          </w:p>
        </w:tc>
        <w:tc>
          <w:tcPr>
            <w:tcW w:w="483" w:type="pct"/>
            <w:gridSpan w:val="2"/>
            <w:shd w:val="clear" w:color="auto" w:fill="auto"/>
            <w:vAlign w:val="center"/>
          </w:tcPr>
          <w:p w14:paraId="6937C6DF" w14:textId="2BA212DE"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29</w:t>
            </w:r>
          </w:p>
        </w:tc>
      </w:tr>
      <w:tr w:rsidR="00BB12EB" w:rsidRPr="00FB0E74" w14:paraId="1AB3BD31" w14:textId="77777777" w:rsidTr="00993DFE">
        <w:trPr>
          <w:trHeight w:val="110"/>
        </w:trPr>
        <w:tc>
          <w:tcPr>
            <w:tcW w:w="708" w:type="pct"/>
            <w:vAlign w:val="center"/>
          </w:tcPr>
          <w:p w14:paraId="6020436E"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2.11.</w:t>
            </w:r>
          </w:p>
        </w:tc>
        <w:tc>
          <w:tcPr>
            <w:tcW w:w="427" w:type="pct"/>
            <w:tcBorders>
              <w:right w:val="dotted" w:sz="4" w:space="0" w:color="auto"/>
            </w:tcBorders>
            <w:vAlign w:val="center"/>
          </w:tcPr>
          <w:p w14:paraId="50C7C214"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1A6D616B"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PENAS CONVENCIONALES Y APLICA</w:t>
            </w:r>
            <w:r w:rsidR="005B2743" w:rsidRPr="00FB0E74">
              <w:rPr>
                <w:rFonts w:ascii="Arial" w:eastAsia="Times New Roman" w:hAnsi="Arial" w:cs="Arial"/>
                <w:lang w:eastAsia="es-ES"/>
              </w:rPr>
              <w:t>CIÓN DE GARANTÍAS</w:t>
            </w:r>
          </w:p>
        </w:tc>
        <w:tc>
          <w:tcPr>
            <w:tcW w:w="483" w:type="pct"/>
            <w:gridSpan w:val="2"/>
            <w:shd w:val="clear" w:color="auto" w:fill="auto"/>
            <w:vAlign w:val="center"/>
          </w:tcPr>
          <w:p w14:paraId="713F0BC7" w14:textId="28F5EB12" w:rsidR="003768D6" w:rsidRPr="00FB0E74" w:rsidDel="00143E0C"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30</w:t>
            </w:r>
          </w:p>
        </w:tc>
      </w:tr>
      <w:tr w:rsidR="00BB12EB" w:rsidRPr="00FB0E74" w14:paraId="7F4C2BDC" w14:textId="77777777" w:rsidTr="00993DFE">
        <w:trPr>
          <w:trHeight w:val="165"/>
        </w:trPr>
        <w:tc>
          <w:tcPr>
            <w:tcW w:w="708" w:type="pct"/>
            <w:vAlign w:val="center"/>
          </w:tcPr>
          <w:p w14:paraId="7C6DC9DA"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1AE5B439" w14:textId="584D77A1"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2.11.1</w:t>
            </w:r>
          </w:p>
        </w:tc>
        <w:tc>
          <w:tcPr>
            <w:tcW w:w="3382" w:type="pct"/>
            <w:tcBorders>
              <w:left w:val="dotted" w:sz="4" w:space="0" w:color="auto"/>
            </w:tcBorders>
            <w:shd w:val="clear" w:color="auto" w:fill="auto"/>
            <w:vAlign w:val="center"/>
          </w:tcPr>
          <w:p w14:paraId="793FA447"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PENA </w:t>
            </w:r>
            <w:r w:rsidR="005B2743" w:rsidRPr="00FB0E74">
              <w:rPr>
                <w:rFonts w:ascii="Arial" w:eastAsia="Times New Roman" w:hAnsi="Arial" w:cs="Arial"/>
                <w:lang w:eastAsia="es-ES"/>
              </w:rPr>
              <w:t>CONVENCIONAL POR INCUMPLIMIENTO</w:t>
            </w:r>
          </w:p>
        </w:tc>
        <w:tc>
          <w:tcPr>
            <w:tcW w:w="483" w:type="pct"/>
            <w:gridSpan w:val="2"/>
            <w:shd w:val="clear" w:color="auto" w:fill="auto"/>
            <w:vAlign w:val="center"/>
          </w:tcPr>
          <w:p w14:paraId="198E3321" w14:textId="46CDEB92"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30</w:t>
            </w:r>
          </w:p>
        </w:tc>
      </w:tr>
      <w:tr w:rsidR="00BB12EB" w:rsidRPr="00FB0E74" w14:paraId="5AD10C66" w14:textId="77777777" w:rsidTr="00993DFE">
        <w:trPr>
          <w:trHeight w:val="95"/>
        </w:trPr>
        <w:tc>
          <w:tcPr>
            <w:tcW w:w="708" w:type="pct"/>
            <w:vAlign w:val="center"/>
          </w:tcPr>
          <w:p w14:paraId="283BA3F0"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130D0256" w14:textId="2EF3340E"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2.11.2</w:t>
            </w:r>
          </w:p>
        </w:tc>
        <w:tc>
          <w:tcPr>
            <w:tcW w:w="3382" w:type="pct"/>
            <w:tcBorders>
              <w:left w:val="dotted" w:sz="4" w:space="0" w:color="auto"/>
            </w:tcBorders>
            <w:shd w:val="clear" w:color="auto" w:fill="auto"/>
            <w:vAlign w:val="center"/>
          </w:tcPr>
          <w:p w14:paraId="751F500A" w14:textId="77777777" w:rsidR="003768D6" w:rsidRPr="00FB0E74" w:rsidRDefault="005B2743"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PENA CONVENCIONAL POR ATRASO</w:t>
            </w:r>
          </w:p>
        </w:tc>
        <w:tc>
          <w:tcPr>
            <w:tcW w:w="483" w:type="pct"/>
            <w:gridSpan w:val="2"/>
            <w:shd w:val="clear" w:color="auto" w:fill="auto"/>
            <w:vAlign w:val="center"/>
          </w:tcPr>
          <w:p w14:paraId="4D4E95AE" w14:textId="12F90E60"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30</w:t>
            </w:r>
          </w:p>
        </w:tc>
      </w:tr>
      <w:tr w:rsidR="00BB12EB" w:rsidRPr="00FB0E74" w14:paraId="1843C31A" w14:textId="77777777" w:rsidTr="00993DFE">
        <w:trPr>
          <w:trHeight w:val="124"/>
        </w:trPr>
        <w:tc>
          <w:tcPr>
            <w:tcW w:w="708" w:type="pct"/>
            <w:vAlign w:val="center"/>
          </w:tcPr>
          <w:p w14:paraId="20D59D3E" w14:textId="77777777" w:rsidR="003768D6" w:rsidRPr="00FB0E74" w:rsidRDefault="003768D6" w:rsidP="001C6E89">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3DFE147D"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2.11.3</w:t>
            </w:r>
          </w:p>
        </w:tc>
        <w:tc>
          <w:tcPr>
            <w:tcW w:w="3382" w:type="pct"/>
            <w:tcBorders>
              <w:left w:val="dotted" w:sz="4" w:space="0" w:color="auto"/>
            </w:tcBorders>
            <w:shd w:val="clear" w:color="auto" w:fill="auto"/>
            <w:vAlign w:val="center"/>
          </w:tcPr>
          <w:p w14:paraId="5764C564"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APLICACIÓ</w:t>
            </w:r>
            <w:r w:rsidR="005B2743" w:rsidRPr="00FB0E74">
              <w:rPr>
                <w:rFonts w:ascii="Arial" w:eastAsia="Times New Roman" w:hAnsi="Arial" w:cs="Arial"/>
                <w:lang w:eastAsia="es-ES"/>
              </w:rPr>
              <w:t>N DE GARANTÍAS POR MALA CALIDAD</w:t>
            </w:r>
          </w:p>
        </w:tc>
        <w:tc>
          <w:tcPr>
            <w:tcW w:w="483" w:type="pct"/>
            <w:gridSpan w:val="2"/>
            <w:shd w:val="clear" w:color="auto" w:fill="auto"/>
            <w:vAlign w:val="center"/>
          </w:tcPr>
          <w:p w14:paraId="4FF58031" w14:textId="33EE5E24" w:rsidR="003768D6" w:rsidRPr="00FB0E74" w:rsidDel="00CC5F8B"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31</w:t>
            </w:r>
          </w:p>
        </w:tc>
      </w:tr>
      <w:tr w:rsidR="00BB12EB" w:rsidRPr="00FB0E74" w14:paraId="2D9672B0" w14:textId="77777777" w:rsidTr="00993DFE">
        <w:trPr>
          <w:trHeight w:val="123"/>
        </w:trPr>
        <w:tc>
          <w:tcPr>
            <w:tcW w:w="708" w:type="pct"/>
            <w:vAlign w:val="center"/>
          </w:tcPr>
          <w:p w14:paraId="7AA0741D"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2.12.</w:t>
            </w:r>
          </w:p>
        </w:tc>
        <w:tc>
          <w:tcPr>
            <w:tcW w:w="427" w:type="pct"/>
            <w:tcBorders>
              <w:right w:val="dotted" w:sz="4" w:space="0" w:color="auto"/>
            </w:tcBorders>
            <w:vAlign w:val="center"/>
          </w:tcPr>
          <w:p w14:paraId="78937B29"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4CE8D332" w14:textId="77777777" w:rsidR="003768D6" w:rsidRPr="00FB0E74" w:rsidDel="00852537"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INCONFORMIDAD</w:t>
            </w:r>
          </w:p>
        </w:tc>
        <w:tc>
          <w:tcPr>
            <w:tcW w:w="483" w:type="pct"/>
            <w:gridSpan w:val="2"/>
            <w:shd w:val="clear" w:color="auto" w:fill="auto"/>
            <w:vAlign w:val="center"/>
          </w:tcPr>
          <w:p w14:paraId="1AFB1662" w14:textId="05428EB5" w:rsidR="003768D6" w:rsidRPr="00FB0E74" w:rsidDel="00CC5F8B"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31</w:t>
            </w:r>
          </w:p>
        </w:tc>
      </w:tr>
      <w:tr w:rsidR="00BB12EB" w:rsidRPr="00FB0E74" w14:paraId="0655EF8A" w14:textId="77777777" w:rsidTr="00993DFE">
        <w:trPr>
          <w:trHeight w:val="123"/>
        </w:trPr>
        <w:tc>
          <w:tcPr>
            <w:tcW w:w="708" w:type="pct"/>
            <w:vAlign w:val="center"/>
          </w:tcPr>
          <w:p w14:paraId="7FBA8F8B"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2.13.</w:t>
            </w:r>
          </w:p>
        </w:tc>
        <w:tc>
          <w:tcPr>
            <w:tcW w:w="427" w:type="pct"/>
            <w:tcBorders>
              <w:right w:val="dotted" w:sz="4" w:space="0" w:color="auto"/>
            </w:tcBorders>
            <w:vAlign w:val="center"/>
          </w:tcPr>
          <w:p w14:paraId="3321BDE2"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307E60A4"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INSTANCIAS RESOLUTORAS</w:t>
            </w:r>
          </w:p>
        </w:tc>
        <w:tc>
          <w:tcPr>
            <w:tcW w:w="483" w:type="pct"/>
            <w:gridSpan w:val="2"/>
            <w:shd w:val="clear" w:color="auto" w:fill="auto"/>
            <w:vAlign w:val="center"/>
          </w:tcPr>
          <w:p w14:paraId="7B4E4FBD" w14:textId="19557E55"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31</w:t>
            </w:r>
          </w:p>
        </w:tc>
      </w:tr>
      <w:tr w:rsidR="00BB12EB" w:rsidRPr="00FB0E74" w14:paraId="401AA401" w14:textId="77777777" w:rsidTr="00993DFE">
        <w:tc>
          <w:tcPr>
            <w:tcW w:w="708" w:type="pct"/>
            <w:vAlign w:val="center"/>
          </w:tcPr>
          <w:p w14:paraId="29D32793"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2.14.</w:t>
            </w:r>
          </w:p>
        </w:tc>
        <w:tc>
          <w:tcPr>
            <w:tcW w:w="427" w:type="pct"/>
            <w:tcBorders>
              <w:right w:val="dotted" w:sz="4" w:space="0" w:color="auto"/>
            </w:tcBorders>
            <w:vAlign w:val="center"/>
          </w:tcPr>
          <w:p w14:paraId="24A1ECD9"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73080E61"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ACLARACIÓN RELATIVA A NEGOCIACIÓN DE LAS CONDICIONES</w:t>
            </w:r>
          </w:p>
        </w:tc>
        <w:tc>
          <w:tcPr>
            <w:tcW w:w="483" w:type="pct"/>
            <w:gridSpan w:val="2"/>
            <w:shd w:val="clear" w:color="auto" w:fill="auto"/>
            <w:vAlign w:val="center"/>
          </w:tcPr>
          <w:p w14:paraId="171C9F5E" w14:textId="3D719A7E"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32</w:t>
            </w:r>
          </w:p>
        </w:tc>
      </w:tr>
      <w:tr w:rsidR="00BB12EB" w:rsidRPr="00FB0E74" w14:paraId="26972FF1" w14:textId="77777777" w:rsidTr="00993DFE">
        <w:tc>
          <w:tcPr>
            <w:tcW w:w="708" w:type="pct"/>
            <w:vAlign w:val="center"/>
          </w:tcPr>
          <w:p w14:paraId="59127F72"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2.15.</w:t>
            </w:r>
          </w:p>
        </w:tc>
        <w:tc>
          <w:tcPr>
            <w:tcW w:w="427" w:type="pct"/>
            <w:tcBorders>
              <w:right w:val="dotted" w:sz="4" w:space="0" w:color="auto"/>
            </w:tcBorders>
            <w:vAlign w:val="center"/>
          </w:tcPr>
          <w:p w14:paraId="35B02463"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4170B9FD"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RELACIONES LABORALES</w:t>
            </w:r>
          </w:p>
        </w:tc>
        <w:tc>
          <w:tcPr>
            <w:tcW w:w="483" w:type="pct"/>
            <w:gridSpan w:val="2"/>
            <w:shd w:val="clear" w:color="auto" w:fill="auto"/>
            <w:vAlign w:val="center"/>
          </w:tcPr>
          <w:p w14:paraId="1C9BF874" w14:textId="2B1556F4"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32</w:t>
            </w:r>
          </w:p>
        </w:tc>
      </w:tr>
      <w:tr w:rsidR="00BB12EB" w:rsidRPr="00FB0E74" w14:paraId="00975262" w14:textId="77777777" w:rsidTr="00993DFE">
        <w:tc>
          <w:tcPr>
            <w:tcW w:w="708" w:type="pct"/>
            <w:vAlign w:val="center"/>
          </w:tcPr>
          <w:p w14:paraId="1116F410"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2.16.</w:t>
            </w:r>
          </w:p>
        </w:tc>
        <w:tc>
          <w:tcPr>
            <w:tcW w:w="427" w:type="pct"/>
            <w:tcBorders>
              <w:right w:val="dotted" w:sz="4" w:space="0" w:color="auto"/>
            </w:tcBorders>
            <w:vAlign w:val="center"/>
          </w:tcPr>
          <w:p w14:paraId="389DD68A"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1A3C45F9"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CESIÓN DE DERECHOS</w:t>
            </w:r>
          </w:p>
        </w:tc>
        <w:tc>
          <w:tcPr>
            <w:tcW w:w="483" w:type="pct"/>
            <w:gridSpan w:val="2"/>
            <w:shd w:val="clear" w:color="auto" w:fill="auto"/>
            <w:vAlign w:val="center"/>
          </w:tcPr>
          <w:p w14:paraId="15553322" w14:textId="0FA00D46"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32</w:t>
            </w:r>
          </w:p>
        </w:tc>
      </w:tr>
      <w:tr w:rsidR="00BB12EB" w:rsidRPr="00FB0E74" w14:paraId="600F0B1A" w14:textId="77777777" w:rsidTr="00993DFE">
        <w:tc>
          <w:tcPr>
            <w:tcW w:w="708" w:type="pct"/>
            <w:vAlign w:val="center"/>
          </w:tcPr>
          <w:p w14:paraId="48402177" w14:textId="77777777" w:rsidR="00D80C29" w:rsidRPr="00FB0E74" w:rsidRDefault="00D80C29"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2.17.</w:t>
            </w:r>
          </w:p>
        </w:tc>
        <w:tc>
          <w:tcPr>
            <w:tcW w:w="427" w:type="pct"/>
            <w:tcBorders>
              <w:right w:val="dotted" w:sz="4" w:space="0" w:color="auto"/>
            </w:tcBorders>
            <w:vAlign w:val="center"/>
          </w:tcPr>
          <w:p w14:paraId="5F509DFC" w14:textId="77777777" w:rsidR="00D80C29" w:rsidRPr="00FB0E74" w:rsidRDefault="00D80C29"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32C9A3FD" w14:textId="77777777" w:rsidR="00D80C29" w:rsidRPr="00FB0E74" w:rsidRDefault="00D80C29"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CONFIDENCIALIDAD</w:t>
            </w:r>
          </w:p>
        </w:tc>
        <w:tc>
          <w:tcPr>
            <w:tcW w:w="483" w:type="pct"/>
            <w:gridSpan w:val="2"/>
            <w:shd w:val="clear" w:color="auto" w:fill="auto"/>
            <w:vAlign w:val="center"/>
          </w:tcPr>
          <w:p w14:paraId="7CA4F9C6" w14:textId="0566B64D" w:rsidR="00D80C29"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32</w:t>
            </w:r>
          </w:p>
        </w:tc>
      </w:tr>
      <w:tr w:rsidR="00052C15" w:rsidRPr="00FB0E74" w14:paraId="6FFE9A5B" w14:textId="77777777" w:rsidTr="00993DFE">
        <w:tc>
          <w:tcPr>
            <w:tcW w:w="708" w:type="pct"/>
            <w:vAlign w:val="center"/>
          </w:tcPr>
          <w:p w14:paraId="3C29CD1F" w14:textId="7777777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w:t>
            </w:r>
            <w:r w:rsidR="00D80C29" w:rsidRPr="00FB0E74">
              <w:rPr>
                <w:rFonts w:ascii="Arial" w:eastAsia="Times New Roman" w:hAnsi="Arial" w:cs="Arial"/>
                <w:lang w:eastAsia="es-ES"/>
              </w:rPr>
              <w:t>8</w:t>
            </w:r>
            <w:r w:rsidRPr="00FB0E74">
              <w:rPr>
                <w:rFonts w:ascii="Arial" w:eastAsia="Times New Roman" w:hAnsi="Arial" w:cs="Arial"/>
                <w:lang w:eastAsia="es-ES"/>
              </w:rPr>
              <w:t>.</w:t>
            </w:r>
          </w:p>
        </w:tc>
        <w:tc>
          <w:tcPr>
            <w:tcW w:w="427" w:type="pct"/>
            <w:tcBorders>
              <w:right w:val="dotted" w:sz="4" w:space="0" w:color="auto"/>
            </w:tcBorders>
            <w:vAlign w:val="center"/>
          </w:tcPr>
          <w:p w14:paraId="2AAEEE96" w14:textId="77777777" w:rsidR="003768D6" w:rsidRPr="00FB0E74" w:rsidRDefault="003768D6" w:rsidP="001C6E89">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1403BF8B" w14:textId="77777777" w:rsidR="003768D6" w:rsidRPr="00FB0E74" w:rsidRDefault="00D80C29"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TESTIGO SOCIAL</w:t>
            </w:r>
          </w:p>
        </w:tc>
        <w:tc>
          <w:tcPr>
            <w:tcW w:w="483" w:type="pct"/>
            <w:gridSpan w:val="2"/>
            <w:tcBorders>
              <w:bottom w:val="dotted" w:sz="4" w:space="0" w:color="auto"/>
            </w:tcBorders>
            <w:shd w:val="clear" w:color="auto" w:fill="auto"/>
            <w:vAlign w:val="center"/>
          </w:tcPr>
          <w:p w14:paraId="6ED8032C" w14:textId="68AF546E" w:rsidR="003768D6" w:rsidRPr="00FB0E74" w:rsidRDefault="000A1EEF" w:rsidP="001C6E89">
            <w:pPr>
              <w:spacing w:after="0" w:line="240" w:lineRule="auto"/>
              <w:jc w:val="center"/>
              <w:rPr>
                <w:rFonts w:ascii="Arial" w:eastAsia="Times New Roman" w:hAnsi="Arial" w:cs="Arial"/>
                <w:lang w:eastAsia="es-ES"/>
              </w:rPr>
            </w:pPr>
            <w:r>
              <w:rPr>
                <w:rFonts w:ascii="Arial" w:eastAsia="Times New Roman" w:hAnsi="Arial" w:cs="Arial"/>
                <w:lang w:eastAsia="es-ES"/>
              </w:rPr>
              <w:t>33</w:t>
            </w:r>
          </w:p>
        </w:tc>
      </w:tr>
      <w:tr w:rsidR="000A1EEF" w:rsidRPr="00FB0E74" w14:paraId="0C18219F" w14:textId="77777777" w:rsidTr="00993DFE">
        <w:tc>
          <w:tcPr>
            <w:tcW w:w="708" w:type="pct"/>
            <w:vAlign w:val="center"/>
          </w:tcPr>
          <w:p w14:paraId="2CFD589F" w14:textId="54D9722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2.1</w:t>
            </w:r>
            <w:r>
              <w:rPr>
                <w:rFonts w:ascii="Arial" w:eastAsia="Times New Roman" w:hAnsi="Arial" w:cs="Arial"/>
                <w:lang w:eastAsia="es-ES"/>
              </w:rPr>
              <w:t>9</w:t>
            </w:r>
            <w:r w:rsidRPr="00FB0E74">
              <w:rPr>
                <w:rFonts w:ascii="Arial" w:eastAsia="Times New Roman" w:hAnsi="Arial" w:cs="Arial"/>
                <w:lang w:eastAsia="es-ES"/>
              </w:rPr>
              <w:t>.</w:t>
            </w:r>
          </w:p>
        </w:tc>
        <w:tc>
          <w:tcPr>
            <w:tcW w:w="427" w:type="pct"/>
            <w:tcBorders>
              <w:right w:val="dotted" w:sz="4" w:space="0" w:color="auto"/>
            </w:tcBorders>
            <w:vAlign w:val="center"/>
          </w:tcPr>
          <w:p w14:paraId="0E3D9199"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6B075925" w14:textId="68CDECD3" w:rsidR="000A1EEF" w:rsidRPr="00FB0E74" w:rsidRDefault="000A1EEF" w:rsidP="000A1EEF">
            <w:pPr>
              <w:spacing w:after="0" w:line="240" w:lineRule="auto"/>
              <w:rPr>
                <w:rFonts w:ascii="Arial" w:eastAsia="Times New Roman" w:hAnsi="Arial" w:cs="Arial"/>
                <w:lang w:eastAsia="es-ES"/>
              </w:rPr>
            </w:pPr>
            <w:r w:rsidRPr="000A1EEF">
              <w:rPr>
                <w:rFonts w:ascii="Arial" w:eastAsia="Times New Roman" w:hAnsi="Arial" w:cs="Arial"/>
                <w:lang w:eastAsia="es-ES"/>
              </w:rPr>
              <w:t>DISPONIBILIDAD PRESUPUESTAL</w:t>
            </w:r>
          </w:p>
        </w:tc>
        <w:tc>
          <w:tcPr>
            <w:tcW w:w="483" w:type="pct"/>
            <w:gridSpan w:val="2"/>
            <w:tcBorders>
              <w:bottom w:val="dotted" w:sz="4" w:space="0" w:color="auto"/>
            </w:tcBorders>
            <w:shd w:val="clear" w:color="auto" w:fill="auto"/>
            <w:vAlign w:val="center"/>
          </w:tcPr>
          <w:p w14:paraId="13F3D3FC" w14:textId="7D71045C" w:rsidR="000A1EEF"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34</w:t>
            </w:r>
          </w:p>
        </w:tc>
      </w:tr>
      <w:tr w:rsidR="000A1EEF" w:rsidRPr="00FB0E74" w14:paraId="44A67E66" w14:textId="77777777" w:rsidTr="00993DFE">
        <w:trPr>
          <w:gridAfter w:val="1"/>
          <w:wAfter w:w="3" w:type="pct"/>
          <w:trHeight w:val="95"/>
        </w:trPr>
        <w:tc>
          <w:tcPr>
            <w:tcW w:w="1135" w:type="pct"/>
            <w:gridSpan w:val="2"/>
            <w:tcBorders>
              <w:right w:val="dotted" w:sz="4" w:space="0" w:color="auto"/>
            </w:tcBorders>
            <w:shd w:val="clear" w:color="auto" w:fill="CCCCCC"/>
            <w:vAlign w:val="center"/>
          </w:tcPr>
          <w:p w14:paraId="15747A24" w14:textId="77777777" w:rsidR="000A1EEF" w:rsidRPr="00FB0E74" w:rsidRDefault="000A1EEF" w:rsidP="000A1EEF">
            <w:pPr>
              <w:pStyle w:val="Cuadrculamedia21"/>
              <w:rPr>
                <w:rFonts w:ascii="Arial" w:hAnsi="Arial" w:cs="Arial"/>
                <w:b/>
              </w:rPr>
            </w:pPr>
            <w:r w:rsidRPr="00FB0E74">
              <w:rPr>
                <w:rFonts w:ascii="Arial" w:hAnsi="Arial" w:cs="Arial"/>
                <w:b/>
              </w:rPr>
              <w:t>CAPÍTULO 3</w:t>
            </w:r>
          </w:p>
        </w:tc>
        <w:tc>
          <w:tcPr>
            <w:tcW w:w="3382" w:type="pct"/>
            <w:tcBorders>
              <w:left w:val="dotted" w:sz="4" w:space="0" w:color="auto"/>
            </w:tcBorders>
            <w:shd w:val="clear" w:color="auto" w:fill="CCCCCC"/>
            <w:vAlign w:val="center"/>
          </w:tcPr>
          <w:p w14:paraId="307E6BE7" w14:textId="77777777" w:rsidR="000A1EEF" w:rsidRPr="00FB0E74" w:rsidRDefault="000A1EEF" w:rsidP="000A1EEF">
            <w:pPr>
              <w:spacing w:after="0" w:line="240" w:lineRule="auto"/>
              <w:rPr>
                <w:rFonts w:ascii="Arial" w:eastAsia="Times New Roman" w:hAnsi="Arial" w:cs="Arial"/>
                <w:b/>
                <w:lang w:eastAsia="es-ES"/>
              </w:rPr>
            </w:pPr>
            <w:r w:rsidRPr="00FB0E74">
              <w:rPr>
                <w:rFonts w:ascii="Arial" w:eastAsia="Times New Roman" w:hAnsi="Arial" w:cs="Arial"/>
                <w:b/>
                <w:lang w:eastAsia="es-ES"/>
              </w:rPr>
              <w:t>DOCUMENTACIÓN QUE DEBERÁ PRESENTAR EL LICITANTE EN SUS PROPUESTAS</w:t>
            </w:r>
          </w:p>
        </w:tc>
        <w:tc>
          <w:tcPr>
            <w:tcW w:w="480" w:type="pct"/>
            <w:shd w:val="clear" w:color="auto" w:fill="auto"/>
            <w:vAlign w:val="center"/>
          </w:tcPr>
          <w:p w14:paraId="7CFE58ED" w14:textId="2001496C"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34</w:t>
            </w:r>
          </w:p>
        </w:tc>
      </w:tr>
      <w:tr w:rsidR="000A1EEF" w:rsidRPr="00FB0E74" w14:paraId="29EE9CE9" w14:textId="77777777" w:rsidTr="00993DFE">
        <w:tc>
          <w:tcPr>
            <w:tcW w:w="708" w:type="pct"/>
            <w:vAlign w:val="center"/>
          </w:tcPr>
          <w:p w14:paraId="424BE419"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3.1.</w:t>
            </w:r>
          </w:p>
        </w:tc>
        <w:tc>
          <w:tcPr>
            <w:tcW w:w="427" w:type="pct"/>
            <w:tcBorders>
              <w:right w:val="dotted" w:sz="4" w:space="0" w:color="auto"/>
            </w:tcBorders>
            <w:vAlign w:val="center"/>
          </w:tcPr>
          <w:p w14:paraId="747A7323"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18A000AD"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PARTICIPACIÓN CONJUNTA</w:t>
            </w:r>
          </w:p>
        </w:tc>
        <w:tc>
          <w:tcPr>
            <w:tcW w:w="483" w:type="pct"/>
            <w:gridSpan w:val="2"/>
            <w:shd w:val="clear" w:color="auto" w:fill="auto"/>
            <w:vAlign w:val="center"/>
          </w:tcPr>
          <w:p w14:paraId="4D46A32C" w14:textId="6F503191"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35</w:t>
            </w:r>
          </w:p>
        </w:tc>
      </w:tr>
      <w:tr w:rsidR="000A1EEF" w:rsidRPr="00FB0E74" w14:paraId="4E2FA638" w14:textId="77777777" w:rsidTr="00993DFE">
        <w:tc>
          <w:tcPr>
            <w:tcW w:w="708" w:type="pct"/>
            <w:vAlign w:val="center"/>
          </w:tcPr>
          <w:p w14:paraId="42066CE3"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3.2.</w:t>
            </w:r>
          </w:p>
        </w:tc>
        <w:tc>
          <w:tcPr>
            <w:tcW w:w="427" w:type="pct"/>
            <w:tcBorders>
              <w:right w:val="dotted" w:sz="4" w:space="0" w:color="auto"/>
            </w:tcBorders>
            <w:vAlign w:val="center"/>
          </w:tcPr>
          <w:p w14:paraId="0B8C1CEE"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193E8F7C"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REQUISITOS QUE DEBERÁN CUMPLIR LOS LICITANTES</w:t>
            </w:r>
          </w:p>
        </w:tc>
        <w:tc>
          <w:tcPr>
            <w:tcW w:w="483" w:type="pct"/>
            <w:gridSpan w:val="2"/>
            <w:shd w:val="clear" w:color="auto" w:fill="auto"/>
            <w:vAlign w:val="center"/>
          </w:tcPr>
          <w:p w14:paraId="1013444B" w14:textId="43E27EA5"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36</w:t>
            </w:r>
          </w:p>
        </w:tc>
      </w:tr>
      <w:tr w:rsidR="000A1EEF" w:rsidRPr="00FB0E74" w14:paraId="532A8A67" w14:textId="77777777" w:rsidTr="00993DFE">
        <w:tc>
          <w:tcPr>
            <w:tcW w:w="708" w:type="pct"/>
            <w:vAlign w:val="center"/>
          </w:tcPr>
          <w:p w14:paraId="15089C4C" w14:textId="77777777" w:rsidR="000A1EEF" w:rsidRPr="00FB0E74" w:rsidRDefault="000A1EEF" w:rsidP="000A1EEF">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0660BCF2"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3.2.1.</w:t>
            </w:r>
          </w:p>
        </w:tc>
        <w:tc>
          <w:tcPr>
            <w:tcW w:w="3382" w:type="pct"/>
            <w:tcBorders>
              <w:left w:val="dotted" w:sz="4" w:space="0" w:color="auto"/>
            </w:tcBorders>
            <w:shd w:val="clear" w:color="auto" w:fill="auto"/>
            <w:vAlign w:val="center"/>
          </w:tcPr>
          <w:p w14:paraId="483D3F45"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DOCUMENTACIÓN FINANCIERA Y CONTABLE</w:t>
            </w:r>
          </w:p>
        </w:tc>
        <w:tc>
          <w:tcPr>
            <w:tcW w:w="483" w:type="pct"/>
            <w:gridSpan w:val="2"/>
            <w:shd w:val="clear" w:color="auto" w:fill="auto"/>
            <w:vAlign w:val="center"/>
          </w:tcPr>
          <w:p w14:paraId="70B10C1C" w14:textId="1297D2A8"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36</w:t>
            </w:r>
          </w:p>
        </w:tc>
      </w:tr>
      <w:tr w:rsidR="000A1EEF" w:rsidRPr="00FB0E74" w14:paraId="51A61893" w14:textId="77777777" w:rsidTr="00993DFE">
        <w:tc>
          <w:tcPr>
            <w:tcW w:w="708" w:type="pct"/>
            <w:vAlign w:val="center"/>
          </w:tcPr>
          <w:p w14:paraId="220C718E"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3.3.</w:t>
            </w:r>
          </w:p>
        </w:tc>
        <w:tc>
          <w:tcPr>
            <w:tcW w:w="427" w:type="pct"/>
            <w:tcBorders>
              <w:right w:val="dotted" w:sz="4" w:space="0" w:color="auto"/>
            </w:tcBorders>
            <w:vAlign w:val="center"/>
          </w:tcPr>
          <w:p w14:paraId="526D09C9"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3C1D3C83"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PROPUESTA TÉCNICA</w:t>
            </w:r>
          </w:p>
        </w:tc>
        <w:tc>
          <w:tcPr>
            <w:tcW w:w="483" w:type="pct"/>
            <w:gridSpan w:val="2"/>
            <w:shd w:val="clear" w:color="auto" w:fill="auto"/>
            <w:vAlign w:val="center"/>
          </w:tcPr>
          <w:p w14:paraId="48A734EC" w14:textId="7706F060"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38</w:t>
            </w:r>
          </w:p>
        </w:tc>
      </w:tr>
      <w:tr w:rsidR="000A1EEF" w:rsidRPr="00FB0E74" w14:paraId="1F9965BB" w14:textId="77777777" w:rsidTr="00993DFE">
        <w:tc>
          <w:tcPr>
            <w:tcW w:w="708" w:type="pct"/>
            <w:vAlign w:val="center"/>
          </w:tcPr>
          <w:p w14:paraId="6C09AD3F"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lastRenderedPageBreak/>
              <w:t>PUNTO 3.4.</w:t>
            </w:r>
          </w:p>
        </w:tc>
        <w:tc>
          <w:tcPr>
            <w:tcW w:w="427" w:type="pct"/>
            <w:tcBorders>
              <w:right w:val="dotted" w:sz="4" w:space="0" w:color="auto"/>
            </w:tcBorders>
            <w:vAlign w:val="center"/>
          </w:tcPr>
          <w:p w14:paraId="4A482EAA"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4E33156F"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PROPUESTA ECONÓMICA</w:t>
            </w:r>
          </w:p>
        </w:tc>
        <w:tc>
          <w:tcPr>
            <w:tcW w:w="483" w:type="pct"/>
            <w:gridSpan w:val="2"/>
            <w:shd w:val="clear" w:color="auto" w:fill="auto"/>
            <w:vAlign w:val="center"/>
          </w:tcPr>
          <w:p w14:paraId="18CA2FD3" w14:textId="5CA7DF2A"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39</w:t>
            </w:r>
          </w:p>
        </w:tc>
      </w:tr>
      <w:tr w:rsidR="000A1EEF" w:rsidRPr="00FB0E74" w14:paraId="2542E7CF" w14:textId="77777777" w:rsidTr="00993DFE">
        <w:trPr>
          <w:trHeight w:val="109"/>
        </w:trPr>
        <w:tc>
          <w:tcPr>
            <w:tcW w:w="708" w:type="pct"/>
            <w:vAlign w:val="center"/>
          </w:tcPr>
          <w:p w14:paraId="5AE073A0" w14:textId="77777777" w:rsidR="000A1EEF" w:rsidRPr="00FB0E74" w:rsidRDefault="000A1EEF" w:rsidP="000A1EEF">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6FC09FE8"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3.4.1.</w:t>
            </w:r>
          </w:p>
        </w:tc>
        <w:tc>
          <w:tcPr>
            <w:tcW w:w="3382" w:type="pct"/>
            <w:tcBorders>
              <w:left w:val="dotted" w:sz="4" w:space="0" w:color="auto"/>
            </w:tcBorders>
            <w:shd w:val="clear" w:color="auto" w:fill="auto"/>
            <w:vAlign w:val="center"/>
          </w:tcPr>
          <w:p w14:paraId="4BC37EDE"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PRECIOS</w:t>
            </w:r>
          </w:p>
        </w:tc>
        <w:tc>
          <w:tcPr>
            <w:tcW w:w="483" w:type="pct"/>
            <w:gridSpan w:val="2"/>
            <w:shd w:val="clear" w:color="auto" w:fill="auto"/>
            <w:vAlign w:val="center"/>
          </w:tcPr>
          <w:p w14:paraId="25E6E098" w14:textId="5D13094A"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41</w:t>
            </w:r>
          </w:p>
        </w:tc>
      </w:tr>
      <w:tr w:rsidR="000A1EEF" w:rsidRPr="00FB0E74" w14:paraId="49C1C04B" w14:textId="77777777" w:rsidTr="00993DFE">
        <w:trPr>
          <w:trHeight w:val="151"/>
        </w:trPr>
        <w:tc>
          <w:tcPr>
            <w:tcW w:w="708" w:type="pct"/>
            <w:vAlign w:val="center"/>
          </w:tcPr>
          <w:p w14:paraId="12C3B9B5" w14:textId="77777777" w:rsidR="000A1EEF" w:rsidRPr="00FB0E74" w:rsidRDefault="000A1EEF" w:rsidP="000A1EEF">
            <w:pPr>
              <w:spacing w:after="0" w:line="240" w:lineRule="auto"/>
              <w:jc w:val="center"/>
              <w:rPr>
                <w:rFonts w:ascii="Arial" w:eastAsia="Times New Roman" w:hAnsi="Arial" w:cs="Arial"/>
                <w:lang w:eastAsia="es-ES"/>
              </w:rPr>
            </w:pPr>
          </w:p>
        </w:tc>
        <w:tc>
          <w:tcPr>
            <w:tcW w:w="427" w:type="pct"/>
            <w:tcBorders>
              <w:right w:val="dotted" w:sz="4" w:space="0" w:color="auto"/>
            </w:tcBorders>
            <w:vAlign w:val="center"/>
          </w:tcPr>
          <w:p w14:paraId="79B80F7F"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3.4.2.</w:t>
            </w:r>
          </w:p>
        </w:tc>
        <w:tc>
          <w:tcPr>
            <w:tcW w:w="3382" w:type="pct"/>
            <w:tcBorders>
              <w:left w:val="dotted" w:sz="4" w:space="0" w:color="auto"/>
            </w:tcBorders>
            <w:shd w:val="clear" w:color="auto" w:fill="auto"/>
            <w:vAlign w:val="center"/>
          </w:tcPr>
          <w:p w14:paraId="25376490"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VIGENCIA DE LA PROPUESTA</w:t>
            </w:r>
          </w:p>
        </w:tc>
        <w:tc>
          <w:tcPr>
            <w:tcW w:w="483" w:type="pct"/>
            <w:gridSpan w:val="2"/>
            <w:shd w:val="clear" w:color="auto" w:fill="auto"/>
            <w:vAlign w:val="center"/>
          </w:tcPr>
          <w:p w14:paraId="5919B1AB" w14:textId="5C508681"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43</w:t>
            </w:r>
          </w:p>
        </w:tc>
      </w:tr>
      <w:tr w:rsidR="000A1EEF" w:rsidRPr="00FB0E74" w14:paraId="79848C12" w14:textId="77777777" w:rsidTr="00993DFE">
        <w:trPr>
          <w:trHeight w:val="137"/>
        </w:trPr>
        <w:tc>
          <w:tcPr>
            <w:tcW w:w="708" w:type="pct"/>
            <w:tcBorders>
              <w:bottom w:val="dotted" w:sz="4" w:space="0" w:color="auto"/>
            </w:tcBorders>
            <w:vAlign w:val="center"/>
          </w:tcPr>
          <w:p w14:paraId="28FAC88D" w14:textId="77777777" w:rsidR="000A1EEF" w:rsidRPr="00FB0E74" w:rsidRDefault="000A1EEF" w:rsidP="000A1EEF">
            <w:pPr>
              <w:spacing w:after="0" w:line="240" w:lineRule="auto"/>
              <w:jc w:val="center"/>
              <w:rPr>
                <w:rFonts w:ascii="Arial" w:eastAsia="Times New Roman" w:hAnsi="Arial" w:cs="Arial"/>
                <w:lang w:eastAsia="es-ES"/>
              </w:rPr>
            </w:pPr>
          </w:p>
        </w:tc>
        <w:tc>
          <w:tcPr>
            <w:tcW w:w="427" w:type="pct"/>
            <w:tcBorders>
              <w:bottom w:val="dotted" w:sz="4" w:space="0" w:color="auto"/>
              <w:right w:val="dotted" w:sz="4" w:space="0" w:color="auto"/>
            </w:tcBorders>
            <w:vAlign w:val="center"/>
          </w:tcPr>
          <w:p w14:paraId="37EC91C1"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3.4.3.</w:t>
            </w:r>
          </w:p>
        </w:tc>
        <w:tc>
          <w:tcPr>
            <w:tcW w:w="3382" w:type="pct"/>
            <w:tcBorders>
              <w:left w:val="dotted" w:sz="4" w:space="0" w:color="auto"/>
              <w:bottom w:val="dotted" w:sz="4" w:space="0" w:color="auto"/>
            </w:tcBorders>
            <w:shd w:val="clear" w:color="auto" w:fill="auto"/>
            <w:vAlign w:val="center"/>
          </w:tcPr>
          <w:p w14:paraId="09A06C5D"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CARTA DE ACEPTACIÓN DE CONDICIONES</w:t>
            </w:r>
          </w:p>
        </w:tc>
        <w:tc>
          <w:tcPr>
            <w:tcW w:w="483" w:type="pct"/>
            <w:gridSpan w:val="2"/>
            <w:tcBorders>
              <w:bottom w:val="dotted" w:sz="4" w:space="0" w:color="auto"/>
            </w:tcBorders>
            <w:shd w:val="clear" w:color="auto" w:fill="auto"/>
            <w:vAlign w:val="center"/>
          </w:tcPr>
          <w:p w14:paraId="6A69D7B1" w14:textId="24805AD1" w:rsidR="000A1EEF" w:rsidRPr="00FB0E74" w:rsidDel="00CA42EE"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43</w:t>
            </w:r>
          </w:p>
        </w:tc>
      </w:tr>
      <w:tr w:rsidR="000A1EEF" w:rsidRPr="00FB0E74" w14:paraId="5678BFF3" w14:textId="77777777" w:rsidTr="00993DFE">
        <w:trPr>
          <w:trHeight w:val="137"/>
        </w:trPr>
        <w:tc>
          <w:tcPr>
            <w:tcW w:w="708" w:type="pct"/>
            <w:tcBorders>
              <w:bottom w:val="dotted" w:sz="4" w:space="0" w:color="auto"/>
            </w:tcBorders>
            <w:vAlign w:val="center"/>
          </w:tcPr>
          <w:p w14:paraId="6CFE8885" w14:textId="77777777" w:rsidR="000A1EEF" w:rsidRPr="00FB0E74" w:rsidRDefault="000A1EEF" w:rsidP="000A1EEF">
            <w:pPr>
              <w:spacing w:after="0" w:line="240" w:lineRule="auto"/>
              <w:jc w:val="center"/>
              <w:rPr>
                <w:rFonts w:ascii="Arial" w:eastAsia="Times New Roman" w:hAnsi="Arial" w:cs="Arial"/>
                <w:lang w:eastAsia="es-ES"/>
              </w:rPr>
            </w:pPr>
          </w:p>
        </w:tc>
        <w:tc>
          <w:tcPr>
            <w:tcW w:w="427" w:type="pct"/>
            <w:tcBorders>
              <w:bottom w:val="dotted" w:sz="4" w:space="0" w:color="auto"/>
              <w:right w:val="dotted" w:sz="4" w:space="0" w:color="auto"/>
            </w:tcBorders>
            <w:vAlign w:val="center"/>
          </w:tcPr>
          <w:p w14:paraId="7BC84B6D"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3.4.4.</w:t>
            </w:r>
          </w:p>
        </w:tc>
        <w:tc>
          <w:tcPr>
            <w:tcW w:w="3382" w:type="pct"/>
            <w:tcBorders>
              <w:left w:val="dotted" w:sz="4" w:space="0" w:color="auto"/>
              <w:bottom w:val="dotted" w:sz="4" w:space="0" w:color="auto"/>
            </w:tcBorders>
            <w:shd w:val="clear" w:color="auto" w:fill="auto"/>
            <w:vAlign w:val="center"/>
          </w:tcPr>
          <w:p w14:paraId="4E029134"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OPINIÓN DE CUMPLIMIENTO DE OBLIGACIONES FISCALES</w:t>
            </w:r>
          </w:p>
        </w:tc>
        <w:tc>
          <w:tcPr>
            <w:tcW w:w="483" w:type="pct"/>
            <w:gridSpan w:val="2"/>
            <w:tcBorders>
              <w:bottom w:val="dotted" w:sz="4" w:space="0" w:color="auto"/>
            </w:tcBorders>
            <w:shd w:val="clear" w:color="auto" w:fill="auto"/>
            <w:vAlign w:val="center"/>
          </w:tcPr>
          <w:p w14:paraId="5389546D" w14:textId="14A9153D" w:rsidR="000A1EEF" w:rsidRPr="00FB0E74" w:rsidDel="00CA42EE"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43</w:t>
            </w:r>
          </w:p>
        </w:tc>
      </w:tr>
      <w:tr w:rsidR="000A1EEF" w:rsidRPr="00FB0E74" w14:paraId="2FB5F912" w14:textId="77777777" w:rsidTr="00993DFE">
        <w:trPr>
          <w:trHeight w:val="137"/>
        </w:trPr>
        <w:tc>
          <w:tcPr>
            <w:tcW w:w="708" w:type="pct"/>
            <w:tcBorders>
              <w:bottom w:val="dotted" w:sz="4" w:space="0" w:color="auto"/>
            </w:tcBorders>
            <w:vAlign w:val="center"/>
          </w:tcPr>
          <w:p w14:paraId="7168ABC2" w14:textId="77777777" w:rsidR="000A1EEF" w:rsidRPr="00FB0E74" w:rsidRDefault="000A1EEF" w:rsidP="000A1EEF">
            <w:pPr>
              <w:spacing w:after="0" w:line="240" w:lineRule="auto"/>
              <w:jc w:val="center"/>
              <w:rPr>
                <w:rFonts w:ascii="Arial" w:eastAsia="Times New Roman" w:hAnsi="Arial" w:cs="Arial"/>
                <w:lang w:eastAsia="es-ES"/>
              </w:rPr>
            </w:pPr>
          </w:p>
        </w:tc>
        <w:tc>
          <w:tcPr>
            <w:tcW w:w="427" w:type="pct"/>
            <w:tcBorders>
              <w:bottom w:val="dotted" w:sz="4" w:space="0" w:color="auto"/>
              <w:right w:val="dotted" w:sz="4" w:space="0" w:color="auto"/>
            </w:tcBorders>
            <w:vAlign w:val="center"/>
          </w:tcPr>
          <w:p w14:paraId="5792338D"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3.4.5.</w:t>
            </w:r>
          </w:p>
        </w:tc>
        <w:tc>
          <w:tcPr>
            <w:tcW w:w="3382" w:type="pct"/>
            <w:tcBorders>
              <w:left w:val="dotted" w:sz="4" w:space="0" w:color="auto"/>
              <w:bottom w:val="dotted" w:sz="4" w:space="0" w:color="auto"/>
            </w:tcBorders>
            <w:shd w:val="clear" w:color="auto" w:fill="auto"/>
            <w:vAlign w:val="center"/>
          </w:tcPr>
          <w:p w14:paraId="1ED08EA7"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OPINIÓN DE CUMPLIMIENTO DE OBLIGACIONES EN MATERIA DE SEGURIDAD SOCIAL (IMSS E INFONAVIT)</w:t>
            </w:r>
          </w:p>
        </w:tc>
        <w:tc>
          <w:tcPr>
            <w:tcW w:w="483" w:type="pct"/>
            <w:gridSpan w:val="2"/>
            <w:tcBorders>
              <w:bottom w:val="dotted" w:sz="4" w:space="0" w:color="auto"/>
            </w:tcBorders>
            <w:shd w:val="clear" w:color="auto" w:fill="auto"/>
            <w:vAlign w:val="center"/>
          </w:tcPr>
          <w:p w14:paraId="41FD5BC2" w14:textId="69F5C33A" w:rsidR="000A1EEF" w:rsidRPr="00FB0E74" w:rsidDel="00CA42EE"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45</w:t>
            </w:r>
          </w:p>
        </w:tc>
      </w:tr>
      <w:tr w:rsidR="000A1EEF" w:rsidRPr="00FB0E74" w14:paraId="2FCDB5A1" w14:textId="77777777" w:rsidTr="00993DFE">
        <w:trPr>
          <w:gridAfter w:val="1"/>
          <w:wAfter w:w="3" w:type="pct"/>
          <w:trHeight w:val="47"/>
        </w:trPr>
        <w:tc>
          <w:tcPr>
            <w:tcW w:w="1135" w:type="pct"/>
            <w:gridSpan w:val="2"/>
            <w:tcBorders>
              <w:right w:val="dotted" w:sz="4" w:space="0" w:color="auto"/>
            </w:tcBorders>
            <w:shd w:val="clear" w:color="auto" w:fill="CCCCCC"/>
            <w:vAlign w:val="center"/>
          </w:tcPr>
          <w:p w14:paraId="7320E7F9" w14:textId="77777777" w:rsidR="000A1EEF" w:rsidRPr="00FB0E74" w:rsidRDefault="000A1EEF" w:rsidP="000A1EEF">
            <w:pPr>
              <w:spacing w:after="0" w:line="240" w:lineRule="auto"/>
              <w:rPr>
                <w:rFonts w:ascii="Arial" w:eastAsia="Times New Roman" w:hAnsi="Arial" w:cs="Arial"/>
                <w:b/>
                <w:lang w:eastAsia="es-ES"/>
              </w:rPr>
            </w:pPr>
            <w:r w:rsidRPr="00FB0E74">
              <w:rPr>
                <w:rFonts w:ascii="Arial" w:hAnsi="Arial" w:cs="Arial"/>
                <w:b/>
              </w:rPr>
              <w:t>CAPÍTULO 4</w:t>
            </w:r>
          </w:p>
        </w:tc>
        <w:tc>
          <w:tcPr>
            <w:tcW w:w="3382" w:type="pct"/>
            <w:tcBorders>
              <w:left w:val="dotted" w:sz="4" w:space="0" w:color="auto"/>
            </w:tcBorders>
            <w:shd w:val="clear" w:color="auto" w:fill="CCCCCC"/>
            <w:vAlign w:val="center"/>
          </w:tcPr>
          <w:p w14:paraId="507043C0" w14:textId="77777777" w:rsidR="000A1EEF" w:rsidRPr="00FB0E74" w:rsidRDefault="000A1EEF" w:rsidP="000A1EEF">
            <w:pPr>
              <w:spacing w:after="0" w:line="240" w:lineRule="auto"/>
              <w:rPr>
                <w:rFonts w:ascii="Arial" w:eastAsia="Times New Roman" w:hAnsi="Arial" w:cs="Arial"/>
                <w:b/>
                <w:lang w:eastAsia="es-ES"/>
              </w:rPr>
            </w:pPr>
            <w:r w:rsidRPr="00FB0E74">
              <w:rPr>
                <w:rFonts w:ascii="Arial" w:eastAsia="Times New Roman" w:hAnsi="Arial" w:cs="Arial"/>
                <w:b/>
                <w:lang w:eastAsia="es-ES"/>
              </w:rPr>
              <w:t>CRITERIOS DE EVALUACIÓN DE LAS PROPUESTAS</w:t>
            </w:r>
          </w:p>
        </w:tc>
        <w:tc>
          <w:tcPr>
            <w:tcW w:w="480" w:type="pct"/>
            <w:shd w:val="clear" w:color="auto" w:fill="auto"/>
            <w:vAlign w:val="center"/>
          </w:tcPr>
          <w:p w14:paraId="7DE4062C" w14:textId="48378D9B"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45</w:t>
            </w:r>
          </w:p>
        </w:tc>
      </w:tr>
      <w:tr w:rsidR="000A1EEF" w:rsidRPr="00FB0E74" w14:paraId="31741428" w14:textId="77777777" w:rsidTr="00993DFE">
        <w:tc>
          <w:tcPr>
            <w:tcW w:w="708" w:type="pct"/>
            <w:vAlign w:val="center"/>
          </w:tcPr>
          <w:p w14:paraId="01BDADD8"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4.1.</w:t>
            </w:r>
          </w:p>
        </w:tc>
        <w:tc>
          <w:tcPr>
            <w:tcW w:w="427" w:type="pct"/>
            <w:tcBorders>
              <w:right w:val="dotted" w:sz="4" w:space="0" w:color="auto"/>
            </w:tcBorders>
            <w:vAlign w:val="center"/>
          </w:tcPr>
          <w:p w14:paraId="64C2EE77"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25433183"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EVALUACIÓN FINANCIERA</w:t>
            </w:r>
          </w:p>
        </w:tc>
        <w:tc>
          <w:tcPr>
            <w:tcW w:w="483" w:type="pct"/>
            <w:gridSpan w:val="2"/>
            <w:shd w:val="clear" w:color="auto" w:fill="auto"/>
            <w:vAlign w:val="center"/>
          </w:tcPr>
          <w:p w14:paraId="1DCF36C0" w14:textId="43230C17"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45</w:t>
            </w:r>
          </w:p>
        </w:tc>
      </w:tr>
      <w:tr w:rsidR="000A1EEF" w:rsidRPr="00FB0E74" w14:paraId="51EF5689" w14:textId="77777777" w:rsidTr="00993DFE">
        <w:tc>
          <w:tcPr>
            <w:tcW w:w="708" w:type="pct"/>
            <w:vAlign w:val="center"/>
          </w:tcPr>
          <w:p w14:paraId="4D36030B"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4.2.</w:t>
            </w:r>
          </w:p>
        </w:tc>
        <w:tc>
          <w:tcPr>
            <w:tcW w:w="427" w:type="pct"/>
            <w:tcBorders>
              <w:right w:val="dotted" w:sz="4" w:space="0" w:color="auto"/>
            </w:tcBorders>
            <w:vAlign w:val="center"/>
          </w:tcPr>
          <w:p w14:paraId="2C1FA5E6"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left w:val="dotted" w:sz="4" w:space="0" w:color="auto"/>
            </w:tcBorders>
            <w:shd w:val="clear" w:color="auto" w:fill="auto"/>
            <w:vAlign w:val="center"/>
          </w:tcPr>
          <w:p w14:paraId="552C276B"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EVALUACIÓN TÉCNICA</w:t>
            </w:r>
          </w:p>
        </w:tc>
        <w:tc>
          <w:tcPr>
            <w:tcW w:w="483" w:type="pct"/>
            <w:gridSpan w:val="2"/>
            <w:shd w:val="clear" w:color="auto" w:fill="auto"/>
            <w:vAlign w:val="center"/>
          </w:tcPr>
          <w:p w14:paraId="19F11CEC" w14:textId="63DC6C87"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47</w:t>
            </w:r>
          </w:p>
        </w:tc>
      </w:tr>
      <w:tr w:rsidR="000A1EEF" w:rsidRPr="00FB0E74" w14:paraId="50839E60" w14:textId="77777777" w:rsidTr="00993DFE">
        <w:trPr>
          <w:trHeight w:val="165"/>
        </w:trPr>
        <w:tc>
          <w:tcPr>
            <w:tcW w:w="708" w:type="pct"/>
            <w:tcBorders>
              <w:top w:val="dotted" w:sz="4" w:space="0" w:color="auto"/>
              <w:left w:val="dotted" w:sz="4" w:space="0" w:color="auto"/>
              <w:bottom w:val="dotted" w:sz="4" w:space="0" w:color="auto"/>
              <w:right w:val="dotted" w:sz="4" w:space="0" w:color="auto"/>
            </w:tcBorders>
            <w:vAlign w:val="center"/>
          </w:tcPr>
          <w:p w14:paraId="65D7A693"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4.3.</w:t>
            </w:r>
          </w:p>
        </w:tc>
        <w:tc>
          <w:tcPr>
            <w:tcW w:w="427" w:type="pct"/>
            <w:tcBorders>
              <w:top w:val="dotted" w:sz="4" w:space="0" w:color="auto"/>
              <w:left w:val="dotted" w:sz="4" w:space="0" w:color="auto"/>
              <w:bottom w:val="dotted" w:sz="4" w:space="0" w:color="auto"/>
              <w:right w:val="dotted" w:sz="4" w:space="0" w:color="auto"/>
            </w:tcBorders>
            <w:vAlign w:val="center"/>
          </w:tcPr>
          <w:p w14:paraId="1D1E4952"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top w:val="dotted" w:sz="4" w:space="0" w:color="auto"/>
              <w:left w:val="dotted" w:sz="4" w:space="0" w:color="auto"/>
              <w:bottom w:val="dotted" w:sz="4" w:space="0" w:color="auto"/>
              <w:right w:val="dotted" w:sz="4" w:space="0" w:color="auto"/>
            </w:tcBorders>
            <w:shd w:val="clear" w:color="auto" w:fill="auto"/>
            <w:vAlign w:val="center"/>
          </w:tcPr>
          <w:p w14:paraId="2DEF8231"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EVALUACIÓN ECONÓMICA</w:t>
            </w:r>
          </w:p>
        </w:tc>
        <w:tc>
          <w:tcPr>
            <w:tcW w:w="483"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58625C81" w14:textId="17FA7423"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48</w:t>
            </w:r>
          </w:p>
        </w:tc>
      </w:tr>
      <w:tr w:rsidR="000A1EEF" w:rsidRPr="00FB0E74" w14:paraId="42B92C10" w14:textId="77777777" w:rsidTr="00993DFE">
        <w:trPr>
          <w:trHeight w:val="151"/>
        </w:trPr>
        <w:tc>
          <w:tcPr>
            <w:tcW w:w="708" w:type="pct"/>
            <w:tcBorders>
              <w:top w:val="dotted" w:sz="4" w:space="0" w:color="auto"/>
              <w:left w:val="dotted" w:sz="4" w:space="0" w:color="auto"/>
              <w:bottom w:val="dotted" w:sz="4" w:space="0" w:color="auto"/>
              <w:right w:val="dotted" w:sz="4" w:space="0" w:color="auto"/>
            </w:tcBorders>
            <w:vAlign w:val="center"/>
          </w:tcPr>
          <w:p w14:paraId="645F96B9"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4.4.</w:t>
            </w:r>
          </w:p>
        </w:tc>
        <w:tc>
          <w:tcPr>
            <w:tcW w:w="427" w:type="pct"/>
            <w:tcBorders>
              <w:top w:val="dotted" w:sz="4" w:space="0" w:color="auto"/>
              <w:left w:val="dotted" w:sz="4" w:space="0" w:color="auto"/>
              <w:bottom w:val="dotted" w:sz="4" w:space="0" w:color="auto"/>
              <w:right w:val="dotted" w:sz="4" w:space="0" w:color="auto"/>
            </w:tcBorders>
            <w:vAlign w:val="center"/>
          </w:tcPr>
          <w:p w14:paraId="42262CD8"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top w:val="dotted" w:sz="4" w:space="0" w:color="auto"/>
              <w:left w:val="dotted" w:sz="4" w:space="0" w:color="auto"/>
              <w:bottom w:val="dotted" w:sz="4" w:space="0" w:color="auto"/>
              <w:right w:val="dotted" w:sz="4" w:space="0" w:color="auto"/>
            </w:tcBorders>
            <w:shd w:val="clear" w:color="auto" w:fill="auto"/>
            <w:vAlign w:val="center"/>
          </w:tcPr>
          <w:p w14:paraId="4D933B0D"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VISITAS A LAS INSTALACIONES DE LOS LICITANTES</w:t>
            </w:r>
          </w:p>
        </w:tc>
        <w:tc>
          <w:tcPr>
            <w:tcW w:w="483"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244D40BC" w14:textId="63A59243" w:rsidR="000A1EEF" w:rsidRPr="00FB0E74" w:rsidDel="00BA4D6F"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48</w:t>
            </w:r>
          </w:p>
        </w:tc>
      </w:tr>
      <w:tr w:rsidR="000A1EEF" w:rsidRPr="00FB0E74" w14:paraId="562AA3F7" w14:textId="77777777" w:rsidTr="00993DFE">
        <w:trPr>
          <w:trHeight w:val="137"/>
        </w:trPr>
        <w:tc>
          <w:tcPr>
            <w:tcW w:w="708" w:type="pct"/>
            <w:tcBorders>
              <w:top w:val="dotted" w:sz="4" w:space="0" w:color="auto"/>
              <w:left w:val="dotted" w:sz="4" w:space="0" w:color="auto"/>
              <w:bottom w:val="dotted" w:sz="4" w:space="0" w:color="auto"/>
              <w:right w:val="dotted" w:sz="4" w:space="0" w:color="auto"/>
            </w:tcBorders>
            <w:vAlign w:val="center"/>
          </w:tcPr>
          <w:p w14:paraId="54DC2B64"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4.5.</w:t>
            </w:r>
          </w:p>
        </w:tc>
        <w:tc>
          <w:tcPr>
            <w:tcW w:w="427" w:type="pct"/>
            <w:tcBorders>
              <w:top w:val="dotted" w:sz="4" w:space="0" w:color="auto"/>
              <w:left w:val="dotted" w:sz="4" w:space="0" w:color="auto"/>
              <w:bottom w:val="dotted" w:sz="4" w:space="0" w:color="auto"/>
              <w:right w:val="dotted" w:sz="4" w:space="0" w:color="auto"/>
            </w:tcBorders>
            <w:vAlign w:val="center"/>
          </w:tcPr>
          <w:p w14:paraId="1D798368"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top w:val="dotted" w:sz="4" w:space="0" w:color="auto"/>
              <w:left w:val="dotted" w:sz="4" w:space="0" w:color="auto"/>
              <w:bottom w:val="dotted" w:sz="4" w:space="0" w:color="auto"/>
              <w:right w:val="dotted" w:sz="4" w:space="0" w:color="auto"/>
            </w:tcBorders>
            <w:shd w:val="clear" w:color="auto" w:fill="auto"/>
            <w:vAlign w:val="center"/>
          </w:tcPr>
          <w:p w14:paraId="59B2EBB8" w14:textId="0FC65078"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CRITERIOS PARA LA ADJUDICACIÓN DEL CONTRATO ABIERTO</w:t>
            </w:r>
          </w:p>
        </w:tc>
        <w:tc>
          <w:tcPr>
            <w:tcW w:w="483"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4009E1DD" w14:textId="422E138D" w:rsidR="000A1EEF" w:rsidRPr="00FB0E74" w:rsidDel="00BA4D6F"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48</w:t>
            </w:r>
          </w:p>
        </w:tc>
      </w:tr>
      <w:tr w:rsidR="000A1EEF" w:rsidRPr="00FB0E74" w14:paraId="782F4A0D" w14:textId="77777777" w:rsidTr="00993DFE">
        <w:trPr>
          <w:trHeight w:val="67"/>
        </w:trPr>
        <w:tc>
          <w:tcPr>
            <w:tcW w:w="708" w:type="pct"/>
            <w:tcBorders>
              <w:top w:val="dotted" w:sz="4" w:space="0" w:color="auto"/>
              <w:left w:val="dotted" w:sz="4" w:space="0" w:color="auto"/>
              <w:bottom w:val="dotted" w:sz="4" w:space="0" w:color="auto"/>
              <w:right w:val="dotted" w:sz="4" w:space="0" w:color="auto"/>
            </w:tcBorders>
            <w:vAlign w:val="center"/>
          </w:tcPr>
          <w:p w14:paraId="3CE11BEA"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4.6.</w:t>
            </w:r>
          </w:p>
        </w:tc>
        <w:tc>
          <w:tcPr>
            <w:tcW w:w="427" w:type="pct"/>
            <w:tcBorders>
              <w:top w:val="dotted" w:sz="4" w:space="0" w:color="auto"/>
              <w:left w:val="dotted" w:sz="4" w:space="0" w:color="auto"/>
              <w:bottom w:val="dotted" w:sz="4" w:space="0" w:color="auto"/>
              <w:right w:val="dotted" w:sz="4" w:space="0" w:color="auto"/>
            </w:tcBorders>
            <w:vAlign w:val="center"/>
          </w:tcPr>
          <w:p w14:paraId="22F8AA0A"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top w:val="dotted" w:sz="4" w:space="0" w:color="auto"/>
              <w:left w:val="dotted" w:sz="4" w:space="0" w:color="auto"/>
              <w:bottom w:val="dotted" w:sz="4" w:space="0" w:color="auto"/>
              <w:right w:val="dotted" w:sz="4" w:space="0" w:color="auto"/>
            </w:tcBorders>
            <w:shd w:val="clear" w:color="auto" w:fill="auto"/>
            <w:vAlign w:val="center"/>
          </w:tcPr>
          <w:p w14:paraId="38A006CB"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ADJUDICACIÓN A LA SEGUNDA PROPUESTA</w:t>
            </w:r>
          </w:p>
        </w:tc>
        <w:tc>
          <w:tcPr>
            <w:tcW w:w="483"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6E316652" w14:textId="2AF3F96E"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49</w:t>
            </w:r>
          </w:p>
        </w:tc>
      </w:tr>
      <w:tr w:rsidR="000A1EEF" w:rsidRPr="00FB0E74" w14:paraId="22137E21" w14:textId="77777777" w:rsidTr="00993DFE">
        <w:trPr>
          <w:trHeight w:val="82"/>
        </w:trPr>
        <w:tc>
          <w:tcPr>
            <w:tcW w:w="708" w:type="pct"/>
            <w:tcBorders>
              <w:top w:val="dotted" w:sz="4" w:space="0" w:color="auto"/>
              <w:left w:val="dotted" w:sz="4" w:space="0" w:color="auto"/>
              <w:bottom w:val="dotted" w:sz="4" w:space="0" w:color="auto"/>
              <w:right w:val="dotted" w:sz="4" w:space="0" w:color="auto"/>
            </w:tcBorders>
            <w:vAlign w:val="center"/>
          </w:tcPr>
          <w:p w14:paraId="4938D513"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4.7.</w:t>
            </w:r>
          </w:p>
        </w:tc>
        <w:tc>
          <w:tcPr>
            <w:tcW w:w="427" w:type="pct"/>
            <w:tcBorders>
              <w:top w:val="dotted" w:sz="4" w:space="0" w:color="auto"/>
              <w:left w:val="dotted" w:sz="4" w:space="0" w:color="auto"/>
              <w:bottom w:val="dotted" w:sz="4" w:space="0" w:color="auto"/>
              <w:right w:val="dotted" w:sz="4" w:space="0" w:color="auto"/>
            </w:tcBorders>
            <w:vAlign w:val="center"/>
          </w:tcPr>
          <w:p w14:paraId="24531996" w14:textId="77777777" w:rsidR="000A1EEF" w:rsidRPr="00FB0E74" w:rsidRDefault="000A1EEF" w:rsidP="000A1EEF">
            <w:pPr>
              <w:spacing w:after="0" w:line="240" w:lineRule="auto"/>
              <w:rPr>
                <w:rFonts w:ascii="Arial" w:eastAsia="Times New Roman" w:hAnsi="Arial" w:cs="Arial"/>
                <w:lang w:eastAsia="es-ES"/>
              </w:rPr>
            </w:pPr>
          </w:p>
        </w:tc>
        <w:tc>
          <w:tcPr>
            <w:tcW w:w="3382" w:type="pct"/>
            <w:tcBorders>
              <w:top w:val="dotted" w:sz="4" w:space="0" w:color="auto"/>
              <w:left w:val="dotted" w:sz="4" w:space="0" w:color="auto"/>
              <w:bottom w:val="dotted" w:sz="4" w:space="0" w:color="auto"/>
              <w:right w:val="dotted" w:sz="4" w:space="0" w:color="auto"/>
            </w:tcBorders>
            <w:shd w:val="clear" w:color="auto" w:fill="auto"/>
            <w:vAlign w:val="center"/>
          </w:tcPr>
          <w:p w14:paraId="2309679C"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MOTIVOS DE DESCALIFICACIÓN</w:t>
            </w:r>
          </w:p>
        </w:tc>
        <w:tc>
          <w:tcPr>
            <w:tcW w:w="483"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3AD89687" w14:textId="6EE06BA0" w:rsidR="000A1EEF" w:rsidRPr="00FB0E74" w:rsidDel="00BA4D6F"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49</w:t>
            </w:r>
          </w:p>
        </w:tc>
      </w:tr>
      <w:tr w:rsidR="000A1EEF" w:rsidRPr="00FB0E74" w14:paraId="239F1DFF" w14:textId="77777777" w:rsidTr="00993DFE">
        <w:trPr>
          <w:gridAfter w:val="1"/>
          <w:wAfter w:w="3" w:type="pct"/>
        </w:trPr>
        <w:tc>
          <w:tcPr>
            <w:tcW w:w="1135" w:type="pct"/>
            <w:gridSpan w:val="2"/>
            <w:shd w:val="clear" w:color="auto" w:fill="CCCCCC"/>
            <w:vAlign w:val="center"/>
          </w:tcPr>
          <w:p w14:paraId="60DA7D98" w14:textId="77777777" w:rsidR="000A1EEF" w:rsidRPr="00FB0E74" w:rsidRDefault="000A1EEF" w:rsidP="000A1EEF">
            <w:pPr>
              <w:spacing w:after="0" w:line="240" w:lineRule="auto"/>
              <w:rPr>
                <w:rFonts w:ascii="Arial" w:eastAsia="Times New Roman" w:hAnsi="Arial" w:cs="Arial"/>
                <w:b/>
                <w:lang w:eastAsia="es-ES"/>
              </w:rPr>
            </w:pPr>
            <w:r w:rsidRPr="00FB0E74">
              <w:rPr>
                <w:rFonts w:ascii="Arial" w:eastAsia="Times New Roman" w:hAnsi="Arial" w:cs="Arial"/>
                <w:b/>
                <w:lang w:eastAsia="es-ES"/>
              </w:rPr>
              <w:t>CAPÍTULO 5</w:t>
            </w:r>
          </w:p>
        </w:tc>
        <w:tc>
          <w:tcPr>
            <w:tcW w:w="3382" w:type="pct"/>
            <w:shd w:val="clear" w:color="auto" w:fill="CCCCCC"/>
            <w:vAlign w:val="center"/>
          </w:tcPr>
          <w:p w14:paraId="3911269B" w14:textId="77777777" w:rsidR="000A1EEF" w:rsidRPr="00FB0E74" w:rsidRDefault="000A1EEF" w:rsidP="000A1EEF">
            <w:pPr>
              <w:spacing w:after="0" w:line="240" w:lineRule="auto"/>
              <w:rPr>
                <w:rFonts w:ascii="Arial" w:eastAsia="Times New Roman" w:hAnsi="Arial" w:cs="Arial"/>
                <w:b/>
                <w:lang w:eastAsia="es-ES"/>
              </w:rPr>
            </w:pPr>
            <w:r w:rsidRPr="00FB0E74">
              <w:rPr>
                <w:rFonts w:ascii="Arial" w:eastAsia="Times New Roman" w:hAnsi="Arial" w:cs="Arial"/>
                <w:b/>
                <w:lang w:eastAsia="es-ES"/>
              </w:rPr>
              <w:t>DESARROLLO DE LOS ACTOS</w:t>
            </w:r>
          </w:p>
        </w:tc>
        <w:tc>
          <w:tcPr>
            <w:tcW w:w="480" w:type="pct"/>
            <w:shd w:val="clear" w:color="auto" w:fill="auto"/>
            <w:vAlign w:val="center"/>
          </w:tcPr>
          <w:p w14:paraId="6202E1D9" w14:textId="04535A3C"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50</w:t>
            </w:r>
          </w:p>
        </w:tc>
      </w:tr>
      <w:tr w:rsidR="000A1EEF" w:rsidRPr="00FB0E74" w14:paraId="6F44FD56" w14:textId="77777777" w:rsidTr="00993DFE">
        <w:tc>
          <w:tcPr>
            <w:tcW w:w="708" w:type="pct"/>
            <w:vAlign w:val="center"/>
          </w:tcPr>
          <w:p w14:paraId="2A4E8326" w14:textId="77777777"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5.1.</w:t>
            </w:r>
          </w:p>
        </w:tc>
        <w:tc>
          <w:tcPr>
            <w:tcW w:w="427" w:type="pct"/>
            <w:vAlign w:val="center"/>
          </w:tcPr>
          <w:p w14:paraId="210A1589" w14:textId="77777777" w:rsidR="000A1EEF" w:rsidRPr="00FB0E74" w:rsidRDefault="000A1EEF" w:rsidP="000A1EEF">
            <w:pPr>
              <w:spacing w:after="0" w:line="240" w:lineRule="auto"/>
              <w:rPr>
                <w:rFonts w:ascii="Arial" w:eastAsia="Times New Roman" w:hAnsi="Arial" w:cs="Arial"/>
                <w:lang w:eastAsia="es-ES"/>
              </w:rPr>
            </w:pPr>
          </w:p>
        </w:tc>
        <w:tc>
          <w:tcPr>
            <w:tcW w:w="3382" w:type="pct"/>
            <w:shd w:val="clear" w:color="auto" w:fill="auto"/>
            <w:vAlign w:val="center"/>
          </w:tcPr>
          <w:p w14:paraId="1AE8DC3F" w14:textId="0B2ACA53" w:rsidR="000A1EEF" w:rsidRPr="00FB0E74" w:rsidRDefault="000A1EEF" w:rsidP="000A1EEF">
            <w:pPr>
              <w:spacing w:after="0" w:line="240" w:lineRule="auto"/>
              <w:jc w:val="both"/>
              <w:rPr>
                <w:rFonts w:ascii="Arial" w:eastAsia="Times New Roman" w:hAnsi="Arial" w:cs="Arial"/>
                <w:lang w:eastAsia="es-ES"/>
              </w:rPr>
            </w:pPr>
            <w:r w:rsidRPr="00FB0E74">
              <w:rPr>
                <w:rFonts w:ascii="Arial" w:eastAsia="Times New Roman" w:hAnsi="Arial" w:cs="Arial"/>
                <w:lang w:eastAsia="es-ES"/>
              </w:rPr>
              <w:t>ACTO DE ACLARACIÓN A LAS BASES</w:t>
            </w:r>
          </w:p>
        </w:tc>
        <w:tc>
          <w:tcPr>
            <w:tcW w:w="483" w:type="pct"/>
            <w:gridSpan w:val="2"/>
            <w:shd w:val="clear" w:color="auto" w:fill="auto"/>
            <w:vAlign w:val="center"/>
          </w:tcPr>
          <w:p w14:paraId="72562E8E" w14:textId="407856B6"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50</w:t>
            </w:r>
          </w:p>
        </w:tc>
      </w:tr>
      <w:tr w:rsidR="000A1EEF" w:rsidRPr="00FB0E74" w14:paraId="367CD724" w14:textId="77777777" w:rsidTr="00993DFE">
        <w:tc>
          <w:tcPr>
            <w:tcW w:w="708" w:type="pct"/>
            <w:vAlign w:val="center"/>
          </w:tcPr>
          <w:p w14:paraId="0992C7B4" w14:textId="3572F312"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5.2</w:t>
            </w:r>
          </w:p>
        </w:tc>
        <w:tc>
          <w:tcPr>
            <w:tcW w:w="427" w:type="pct"/>
            <w:vAlign w:val="center"/>
          </w:tcPr>
          <w:p w14:paraId="5F03E7AE" w14:textId="77777777" w:rsidR="000A1EEF" w:rsidRPr="00FB0E74" w:rsidRDefault="000A1EEF" w:rsidP="000A1EEF">
            <w:pPr>
              <w:spacing w:after="0" w:line="240" w:lineRule="auto"/>
              <w:rPr>
                <w:rFonts w:ascii="Arial" w:eastAsia="Times New Roman" w:hAnsi="Arial" w:cs="Arial"/>
                <w:lang w:eastAsia="es-ES"/>
              </w:rPr>
            </w:pPr>
          </w:p>
        </w:tc>
        <w:tc>
          <w:tcPr>
            <w:tcW w:w="3382" w:type="pct"/>
            <w:shd w:val="clear" w:color="auto" w:fill="auto"/>
            <w:vAlign w:val="center"/>
          </w:tcPr>
          <w:p w14:paraId="33DBED41" w14:textId="03A0790B"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ACTO DE PRESENTACIÓN Y APERTURA DE PROPUESTAS</w:t>
            </w:r>
          </w:p>
        </w:tc>
        <w:tc>
          <w:tcPr>
            <w:tcW w:w="483" w:type="pct"/>
            <w:gridSpan w:val="2"/>
            <w:shd w:val="clear" w:color="auto" w:fill="auto"/>
            <w:vAlign w:val="center"/>
          </w:tcPr>
          <w:p w14:paraId="1729B7CC" w14:textId="0E86241A"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51</w:t>
            </w:r>
          </w:p>
        </w:tc>
      </w:tr>
      <w:tr w:rsidR="000A1EEF" w:rsidRPr="00FB0E74" w14:paraId="2B6ED726" w14:textId="77777777" w:rsidTr="00993DFE">
        <w:tc>
          <w:tcPr>
            <w:tcW w:w="708" w:type="pct"/>
            <w:vAlign w:val="center"/>
          </w:tcPr>
          <w:p w14:paraId="44B7C0E8" w14:textId="06941747" w:rsidR="000A1EEF" w:rsidRPr="00FB0E74" w:rsidRDefault="000A1EEF" w:rsidP="000A1EEF">
            <w:pPr>
              <w:spacing w:after="0" w:line="240" w:lineRule="auto"/>
              <w:jc w:val="center"/>
              <w:rPr>
                <w:rFonts w:ascii="Arial" w:eastAsia="Times New Roman" w:hAnsi="Arial" w:cs="Arial"/>
                <w:lang w:eastAsia="es-ES"/>
              </w:rPr>
            </w:pPr>
          </w:p>
        </w:tc>
        <w:tc>
          <w:tcPr>
            <w:tcW w:w="427" w:type="pct"/>
            <w:vAlign w:val="center"/>
          </w:tcPr>
          <w:p w14:paraId="58705713" w14:textId="67475B71"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5.2.1.</w:t>
            </w:r>
          </w:p>
        </w:tc>
        <w:tc>
          <w:tcPr>
            <w:tcW w:w="3382" w:type="pct"/>
            <w:shd w:val="clear" w:color="auto" w:fill="auto"/>
            <w:vAlign w:val="center"/>
          </w:tcPr>
          <w:p w14:paraId="68C96917" w14:textId="3E5058E3"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VIDEO GRABACIÓN DE LOS ACTOS</w:t>
            </w:r>
          </w:p>
        </w:tc>
        <w:tc>
          <w:tcPr>
            <w:tcW w:w="483" w:type="pct"/>
            <w:gridSpan w:val="2"/>
            <w:shd w:val="clear" w:color="auto" w:fill="auto"/>
            <w:vAlign w:val="center"/>
          </w:tcPr>
          <w:p w14:paraId="11D1747F" w14:textId="31015EAD"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52</w:t>
            </w:r>
          </w:p>
        </w:tc>
      </w:tr>
      <w:tr w:rsidR="000A1EEF" w:rsidRPr="00FB0E74" w14:paraId="63CABCEC" w14:textId="77777777" w:rsidTr="00993DFE">
        <w:tc>
          <w:tcPr>
            <w:tcW w:w="708" w:type="pct"/>
            <w:vAlign w:val="center"/>
          </w:tcPr>
          <w:p w14:paraId="56408A52" w14:textId="77777777" w:rsidR="000A1EEF" w:rsidRPr="00FB0E74" w:rsidRDefault="000A1EEF" w:rsidP="000A1EEF">
            <w:pPr>
              <w:spacing w:after="0" w:line="240" w:lineRule="auto"/>
              <w:jc w:val="center"/>
              <w:rPr>
                <w:rFonts w:ascii="Arial" w:eastAsia="Times New Roman" w:hAnsi="Arial" w:cs="Arial"/>
                <w:lang w:eastAsia="es-ES"/>
              </w:rPr>
            </w:pPr>
          </w:p>
        </w:tc>
        <w:tc>
          <w:tcPr>
            <w:tcW w:w="427" w:type="pct"/>
            <w:vAlign w:val="center"/>
          </w:tcPr>
          <w:p w14:paraId="05074A81" w14:textId="0E10BE7F"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5.2.2.</w:t>
            </w:r>
          </w:p>
        </w:tc>
        <w:tc>
          <w:tcPr>
            <w:tcW w:w="3382" w:type="pct"/>
            <w:shd w:val="clear" w:color="auto" w:fill="auto"/>
            <w:vAlign w:val="center"/>
          </w:tcPr>
          <w:p w14:paraId="03C1DAC2" w14:textId="2B6ED7A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INICIO DEL ACTO DE PRESENTACIÓN Y APERTURA DE PROPUESTAS</w:t>
            </w:r>
          </w:p>
        </w:tc>
        <w:tc>
          <w:tcPr>
            <w:tcW w:w="483" w:type="pct"/>
            <w:gridSpan w:val="2"/>
            <w:shd w:val="clear" w:color="auto" w:fill="auto"/>
            <w:vAlign w:val="center"/>
          </w:tcPr>
          <w:p w14:paraId="3EF1F82D" w14:textId="58114DFF"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52</w:t>
            </w:r>
          </w:p>
        </w:tc>
      </w:tr>
      <w:tr w:rsidR="000A1EEF" w:rsidRPr="00FB0E74" w14:paraId="0C36094D" w14:textId="77777777" w:rsidTr="00993DFE">
        <w:tc>
          <w:tcPr>
            <w:tcW w:w="708" w:type="pct"/>
            <w:tcBorders>
              <w:bottom w:val="dotted" w:sz="4" w:space="0" w:color="auto"/>
            </w:tcBorders>
            <w:vAlign w:val="center"/>
          </w:tcPr>
          <w:p w14:paraId="73BE9D1F" w14:textId="695BC95E"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5.3</w:t>
            </w:r>
          </w:p>
        </w:tc>
        <w:tc>
          <w:tcPr>
            <w:tcW w:w="427" w:type="pct"/>
            <w:tcBorders>
              <w:bottom w:val="dotted" w:sz="4" w:space="0" w:color="auto"/>
            </w:tcBorders>
            <w:vAlign w:val="center"/>
          </w:tcPr>
          <w:p w14:paraId="729EA3F9" w14:textId="1B61C64C" w:rsidR="000A1EEF" w:rsidRPr="00FB0E74" w:rsidRDefault="000A1EEF" w:rsidP="000A1EEF">
            <w:pPr>
              <w:spacing w:after="0" w:line="240" w:lineRule="auto"/>
              <w:rPr>
                <w:rFonts w:ascii="Arial" w:eastAsia="Times New Roman" w:hAnsi="Arial" w:cs="Arial"/>
                <w:lang w:eastAsia="es-ES"/>
              </w:rPr>
            </w:pPr>
          </w:p>
        </w:tc>
        <w:tc>
          <w:tcPr>
            <w:tcW w:w="3382" w:type="pct"/>
            <w:tcBorders>
              <w:bottom w:val="dotted" w:sz="4" w:space="0" w:color="auto"/>
            </w:tcBorders>
            <w:shd w:val="clear" w:color="auto" w:fill="auto"/>
            <w:vAlign w:val="center"/>
          </w:tcPr>
          <w:p w14:paraId="4B056F15" w14:textId="5653FDAE"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NOTIFICACIÓN DEL FALLO</w:t>
            </w:r>
          </w:p>
        </w:tc>
        <w:tc>
          <w:tcPr>
            <w:tcW w:w="483" w:type="pct"/>
            <w:gridSpan w:val="2"/>
            <w:tcBorders>
              <w:bottom w:val="dotted" w:sz="4" w:space="0" w:color="auto"/>
            </w:tcBorders>
            <w:shd w:val="clear" w:color="auto" w:fill="auto"/>
            <w:vAlign w:val="center"/>
          </w:tcPr>
          <w:p w14:paraId="2A835A90" w14:textId="71436A6D"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53</w:t>
            </w:r>
          </w:p>
        </w:tc>
      </w:tr>
      <w:tr w:rsidR="000A1EEF" w:rsidRPr="00FB0E74" w14:paraId="6AC0A6A5" w14:textId="77777777" w:rsidTr="00993DFE">
        <w:tc>
          <w:tcPr>
            <w:tcW w:w="708" w:type="pct"/>
            <w:tcBorders>
              <w:bottom w:val="dotted" w:sz="4" w:space="0" w:color="auto"/>
            </w:tcBorders>
            <w:vAlign w:val="center"/>
          </w:tcPr>
          <w:p w14:paraId="100F914A" w14:textId="78BF98F4" w:rsidR="000A1EEF" w:rsidRPr="00FB0E74" w:rsidRDefault="000A1EEF" w:rsidP="000A1EEF">
            <w:pPr>
              <w:spacing w:after="0" w:line="240" w:lineRule="auto"/>
              <w:jc w:val="center"/>
              <w:rPr>
                <w:rFonts w:ascii="Arial" w:eastAsia="Times New Roman" w:hAnsi="Arial" w:cs="Arial"/>
                <w:lang w:eastAsia="es-ES"/>
              </w:rPr>
            </w:pPr>
          </w:p>
        </w:tc>
        <w:tc>
          <w:tcPr>
            <w:tcW w:w="427" w:type="pct"/>
            <w:tcBorders>
              <w:bottom w:val="dotted" w:sz="4" w:space="0" w:color="auto"/>
            </w:tcBorders>
            <w:vAlign w:val="center"/>
          </w:tcPr>
          <w:p w14:paraId="40456DD8" w14:textId="44B3930E"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5.3.1</w:t>
            </w:r>
          </w:p>
        </w:tc>
        <w:tc>
          <w:tcPr>
            <w:tcW w:w="3382" w:type="pct"/>
            <w:tcBorders>
              <w:bottom w:val="dotted" w:sz="4" w:space="0" w:color="auto"/>
            </w:tcBorders>
            <w:shd w:val="clear" w:color="auto" w:fill="auto"/>
            <w:vAlign w:val="center"/>
          </w:tcPr>
          <w:p w14:paraId="4293C685" w14:textId="6F37D825"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DIFUSIÓN DEL FALLO</w:t>
            </w:r>
          </w:p>
        </w:tc>
        <w:tc>
          <w:tcPr>
            <w:tcW w:w="483" w:type="pct"/>
            <w:gridSpan w:val="2"/>
            <w:tcBorders>
              <w:bottom w:val="dotted" w:sz="4" w:space="0" w:color="auto"/>
            </w:tcBorders>
            <w:shd w:val="clear" w:color="auto" w:fill="auto"/>
            <w:vAlign w:val="center"/>
          </w:tcPr>
          <w:p w14:paraId="3A33A7FF" w14:textId="181A8B3A"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54</w:t>
            </w:r>
          </w:p>
        </w:tc>
      </w:tr>
      <w:tr w:rsidR="000A1EEF" w:rsidRPr="00FB0E74" w14:paraId="719FBEB8" w14:textId="77777777" w:rsidTr="00993DFE">
        <w:tc>
          <w:tcPr>
            <w:tcW w:w="708" w:type="pct"/>
            <w:tcBorders>
              <w:bottom w:val="dotted" w:sz="4" w:space="0" w:color="auto"/>
            </w:tcBorders>
            <w:vAlign w:val="center"/>
          </w:tcPr>
          <w:p w14:paraId="7BC5ECF1" w14:textId="5B099402" w:rsidR="000A1EEF" w:rsidRPr="00FB0E74" w:rsidRDefault="000A1EEF" w:rsidP="000A1EEF">
            <w:pPr>
              <w:spacing w:after="0" w:line="240" w:lineRule="auto"/>
              <w:jc w:val="center"/>
              <w:rPr>
                <w:rFonts w:ascii="Arial" w:eastAsia="Times New Roman" w:hAnsi="Arial" w:cs="Arial"/>
                <w:lang w:eastAsia="es-ES"/>
              </w:rPr>
            </w:pPr>
            <w:r w:rsidRPr="00FB0E74">
              <w:rPr>
                <w:rFonts w:ascii="Arial" w:eastAsia="Times New Roman" w:hAnsi="Arial" w:cs="Arial"/>
                <w:lang w:eastAsia="es-ES"/>
              </w:rPr>
              <w:t>PUNTO 5.4</w:t>
            </w:r>
          </w:p>
        </w:tc>
        <w:tc>
          <w:tcPr>
            <w:tcW w:w="427" w:type="pct"/>
            <w:tcBorders>
              <w:bottom w:val="dotted" w:sz="4" w:space="0" w:color="auto"/>
            </w:tcBorders>
            <w:vAlign w:val="center"/>
          </w:tcPr>
          <w:p w14:paraId="731FD40E" w14:textId="6B5205C0" w:rsidR="000A1EEF" w:rsidRPr="00FB0E74" w:rsidRDefault="000A1EEF" w:rsidP="000A1EEF">
            <w:pPr>
              <w:spacing w:after="0" w:line="240" w:lineRule="auto"/>
              <w:rPr>
                <w:rFonts w:ascii="Arial" w:eastAsia="Times New Roman" w:hAnsi="Arial" w:cs="Arial"/>
                <w:lang w:eastAsia="es-ES"/>
              </w:rPr>
            </w:pPr>
          </w:p>
        </w:tc>
        <w:tc>
          <w:tcPr>
            <w:tcW w:w="3382" w:type="pct"/>
            <w:tcBorders>
              <w:bottom w:val="dotted" w:sz="4" w:space="0" w:color="auto"/>
            </w:tcBorders>
            <w:shd w:val="clear" w:color="auto" w:fill="auto"/>
            <w:vAlign w:val="center"/>
          </w:tcPr>
          <w:p w14:paraId="27171CB1" w14:textId="4C6BFEC6"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DICTAMEN JURÍDICO</w:t>
            </w:r>
          </w:p>
        </w:tc>
        <w:tc>
          <w:tcPr>
            <w:tcW w:w="483" w:type="pct"/>
            <w:gridSpan w:val="2"/>
            <w:tcBorders>
              <w:bottom w:val="dotted" w:sz="4" w:space="0" w:color="auto"/>
            </w:tcBorders>
            <w:shd w:val="clear" w:color="auto" w:fill="auto"/>
            <w:vAlign w:val="center"/>
          </w:tcPr>
          <w:p w14:paraId="3CB472AA" w14:textId="596BE113" w:rsidR="000A1EEF" w:rsidRPr="00FB0E74" w:rsidRDefault="000A1EEF" w:rsidP="000A1EEF">
            <w:pPr>
              <w:spacing w:after="0" w:line="240" w:lineRule="auto"/>
              <w:jc w:val="center"/>
              <w:rPr>
                <w:rFonts w:ascii="Arial" w:eastAsia="Times New Roman" w:hAnsi="Arial" w:cs="Arial"/>
                <w:lang w:eastAsia="es-ES"/>
              </w:rPr>
            </w:pPr>
            <w:r>
              <w:rPr>
                <w:rFonts w:ascii="Arial" w:eastAsia="Times New Roman" w:hAnsi="Arial" w:cs="Arial"/>
                <w:lang w:eastAsia="es-ES"/>
              </w:rPr>
              <w:t>54</w:t>
            </w:r>
          </w:p>
        </w:tc>
      </w:tr>
      <w:tr w:rsidR="000A1EEF" w:rsidRPr="00FB0E74" w14:paraId="56953FCE" w14:textId="77777777" w:rsidTr="00993DFE">
        <w:trPr>
          <w:gridAfter w:val="1"/>
          <w:wAfter w:w="3" w:type="pct"/>
        </w:trPr>
        <w:tc>
          <w:tcPr>
            <w:tcW w:w="1135" w:type="pct"/>
            <w:gridSpan w:val="2"/>
            <w:shd w:val="clear" w:color="auto" w:fill="BFBFBF"/>
            <w:vAlign w:val="center"/>
          </w:tcPr>
          <w:p w14:paraId="37D0D5BF"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 xml:space="preserve">ANEXOS </w:t>
            </w:r>
          </w:p>
        </w:tc>
        <w:tc>
          <w:tcPr>
            <w:tcW w:w="3382" w:type="pct"/>
            <w:shd w:val="clear" w:color="auto" w:fill="BFBFBF"/>
            <w:vAlign w:val="center"/>
          </w:tcPr>
          <w:p w14:paraId="61A4C099" w14:textId="77777777" w:rsidR="000A1EEF" w:rsidRPr="00FB0E74" w:rsidRDefault="000A1EEF" w:rsidP="000A1EEF">
            <w:pPr>
              <w:spacing w:after="0" w:line="240" w:lineRule="auto"/>
              <w:rPr>
                <w:rFonts w:ascii="Arial" w:eastAsia="Times New Roman" w:hAnsi="Arial" w:cs="Arial"/>
                <w:b/>
                <w:lang w:eastAsia="es-ES"/>
              </w:rPr>
            </w:pPr>
          </w:p>
        </w:tc>
        <w:tc>
          <w:tcPr>
            <w:tcW w:w="480" w:type="pct"/>
            <w:shd w:val="clear" w:color="auto" w:fill="auto"/>
            <w:vAlign w:val="center"/>
          </w:tcPr>
          <w:p w14:paraId="087DA0FA" w14:textId="77777777" w:rsidR="000A1EEF" w:rsidRPr="00FB0E74" w:rsidDel="00203F06" w:rsidRDefault="000A1EEF" w:rsidP="000A1EEF">
            <w:pPr>
              <w:spacing w:after="0" w:line="240" w:lineRule="auto"/>
              <w:jc w:val="center"/>
              <w:rPr>
                <w:rFonts w:ascii="Arial" w:eastAsia="Times New Roman" w:hAnsi="Arial" w:cs="Arial"/>
                <w:lang w:eastAsia="es-ES"/>
              </w:rPr>
            </w:pPr>
          </w:p>
        </w:tc>
      </w:tr>
      <w:tr w:rsidR="000A1EEF" w:rsidRPr="00FB0E74" w14:paraId="50A4C316" w14:textId="77777777" w:rsidTr="00993DFE">
        <w:trPr>
          <w:gridAfter w:val="1"/>
          <w:wAfter w:w="3" w:type="pct"/>
        </w:trPr>
        <w:tc>
          <w:tcPr>
            <w:tcW w:w="1135" w:type="pct"/>
            <w:gridSpan w:val="2"/>
            <w:vMerge w:val="restart"/>
            <w:vAlign w:val="center"/>
          </w:tcPr>
          <w:p w14:paraId="36BDA963" w14:textId="0D632EFF"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1</w:t>
            </w:r>
          </w:p>
        </w:tc>
        <w:tc>
          <w:tcPr>
            <w:tcW w:w="3382" w:type="pct"/>
            <w:shd w:val="clear" w:color="auto" w:fill="auto"/>
            <w:vAlign w:val="center"/>
          </w:tcPr>
          <w:p w14:paraId="251815DB" w14:textId="78350CA5"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ANEXO TÉCNICO 1: ADQUISICIÓN DE PAPEL TAMAÑO CARTA Y TAMAÑO OFICIO</w:t>
            </w:r>
          </w:p>
        </w:tc>
        <w:tc>
          <w:tcPr>
            <w:tcW w:w="480" w:type="pct"/>
            <w:shd w:val="clear" w:color="auto" w:fill="auto"/>
            <w:vAlign w:val="center"/>
          </w:tcPr>
          <w:p w14:paraId="280B32B3" w14:textId="21036575" w:rsidR="000A1EEF" w:rsidRPr="00FB0E74" w:rsidDel="00FD7AA6" w:rsidRDefault="008012C8" w:rsidP="000A1EEF">
            <w:pPr>
              <w:spacing w:after="0" w:line="240" w:lineRule="auto"/>
              <w:jc w:val="center"/>
              <w:rPr>
                <w:rFonts w:ascii="Arial" w:eastAsia="Times New Roman" w:hAnsi="Arial" w:cs="Arial"/>
                <w:lang w:eastAsia="es-ES"/>
              </w:rPr>
            </w:pPr>
            <w:r>
              <w:rPr>
                <w:rFonts w:ascii="Arial" w:eastAsia="Times New Roman" w:hAnsi="Arial" w:cs="Arial"/>
                <w:lang w:eastAsia="es-ES"/>
              </w:rPr>
              <w:t>56</w:t>
            </w:r>
          </w:p>
        </w:tc>
      </w:tr>
      <w:tr w:rsidR="000A1EEF" w:rsidRPr="00FB0E74" w14:paraId="03975EE8" w14:textId="77777777" w:rsidTr="00993DFE">
        <w:trPr>
          <w:gridAfter w:val="1"/>
          <w:wAfter w:w="3" w:type="pct"/>
        </w:trPr>
        <w:tc>
          <w:tcPr>
            <w:tcW w:w="1135" w:type="pct"/>
            <w:gridSpan w:val="2"/>
            <w:vMerge/>
            <w:vAlign w:val="center"/>
          </w:tcPr>
          <w:p w14:paraId="021DB4C2" w14:textId="31D25F6D" w:rsidR="000A1EEF" w:rsidRPr="00FB0E74" w:rsidRDefault="000A1EEF" w:rsidP="000A1EEF">
            <w:pPr>
              <w:spacing w:after="0" w:line="240" w:lineRule="auto"/>
              <w:jc w:val="center"/>
              <w:rPr>
                <w:rFonts w:ascii="Arial" w:eastAsia="Times New Roman" w:hAnsi="Arial" w:cs="Arial"/>
                <w:b/>
                <w:lang w:eastAsia="es-ES"/>
              </w:rPr>
            </w:pPr>
          </w:p>
        </w:tc>
        <w:tc>
          <w:tcPr>
            <w:tcW w:w="3382" w:type="pct"/>
            <w:shd w:val="clear" w:color="auto" w:fill="auto"/>
            <w:vAlign w:val="center"/>
          </w:tcPr>
          <w:p w14:paraId="48AC1BF1" w14:textId="02D8D89B"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ANEXO TÉCNICO 2: </w:t>
            </w:r>
            <w:bookmarkStart w:id="2" w:name="_Hlk182924916"/>
            <w:r w:rsidRPr="00FB0E74">
              <w:rPr>
                <w:rFonts w:ascii="Arial" w:eastAsia="Times New Roman" w:hAnsi="Arial" w:cs="Arial"/>
                <w:lang w:eastAsia="es-ES"/>
              </w:rPr>
              <w:t>ADQUISICIÓN DE TÓNER Y CONSUMIBLES PARA IMPRESIÓN Y FOTOCOPIADO.</w:t>
            </w:r>
            <w:bookmarkEnd w:id="2"/>
          </w:p>
        </w:tc>
        <w:tc>
          <w:tcPr>
            <w:tcW w:w="480" w:type="pct"/>
            <w:shd w:val="clear" w:color="auto" w:fill="auto"/>
            <w:vAlign w:val="center"/>
          </w:tcPr>
          <w:p w14:paraId="0DB8BF81" w14:textId="3DAC0282" w:rsidR="000A1EEF" w:rsidRPr="00FB0E74" w:rsidDel="00FD7AA6" w:rsidRDefault="008012C8" w:rsidP="000A1EEF">
            <w:pPr>
              <w:spacing w:after="0" w:line="240" w:lineRule="auto"/>
              <w:jc w:val="center"/>
              <w:rPr>
                <w:rFonts w:ascii="Arial" w:eastAsia="Times New Roman" w:hAnsi="Arial" w:cs="Arial"/>
                <w:lang w:eastAsia="es-ES"/>
              </w:rPr>
            </w:pPr>
            <w:r>
              <w:rPr>
                <w:rFonts w:ascii="Arial" w:eastAsia="Times New Roman" w:hAnsi="Arial" w:cs="Arial"/>
                <w:lang w:eastAsia="es-ES"/>
              </w:rPr>
              <w:t>70</w:t>
            </w:r>
          </w:p>
        </w:tc>
      </w:tr>
      <w:tr w:rsidR="000A1EEF" w:rsidRPr="00FB0E74" w14:paraId="0E3CF287" w14:textId="77777777" w:rsidTr="00993DFE">
        <w:trPr>
          <w:gridAfter w:val="1"/>
          <w:wAfter w:w="3" w:type="pct"/>
        </w:trPr>
        <w:tc>
          <w:tcPr>
            <w:tcW w:w="1135" w:type="pct"/>
            <w:gridSpan w:val="2"/>
            <w:vAlign w:val="center"/>
          </w:tcPr>
          <w:p w14:paraId="5BDCF676"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2</w:t>
            </w:r>
          </w:p>
        </w:tc>
        <w:tc>
          <w:tcPr>
            <w:tcW w:w="3382" w:type="pct"/>
            <w:shd w:val="clear" w:color="auto" w:fill="auto"/>
            <w:vAlign w:val="center"/>
          </w:tcPr>
          <w:p w14:paraId="46E7F40B"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MANIFESTACIÓN DE GRADO DE CONTENIDO NACIONAL</w:t>
            </w:r>
          </w:p>
        </w:tc>
        <w:tc>
          <w:tcPr>
            <w:tcW w:w="480" w:type="pct"/>
            <w:shd w:val="clear" w:color="auto" w:fill="auto"/>
            <w:vAlign w:val="center"/>
          </w:tcPr>
          <w:p w14:paraId="4B8A2868" w14:textId="03579C7C" w:rsidR="000A1EEF" w:rsidRPr="00FB0E74" w:rsidDel="00203F06"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88</w:t>
            </w:r>
          </w:p>
        </w:tc>
      </w:tr>
      <w:tr w:rsidR="000A1EEF" w:rsidRPr="00FB0E74" w14:paraId="30623B6A" w14:textId="77777777" w:rsidTr="00993DFE">
        <w:trPr>
          <w:gridAfter w:val="1"/>
          <w:wAfter w:w="3" w:type="pct"/>
        </w:trPr>
        <w:tc>
          <w:tcPr>
            <w:tcW w:w="1135" w:type="pct"/>
            <w:gridSpan w:val="2"/>
            <w:vAlign w:val="center"/>
          </w:tcPr>
          <w:p w14:paraId="5330E93A"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3</w:t>
            </w:r>
          </w:p>
        </w:tc>
        <w:tc>
          <w:tcPr>
            <w:tcW w:w="3382" w:type="pct"/>
            <w:shd w:val="clear" w:color="auto" w:fill="auto"/>
            <w:vAlign w:val="center"/>
          </w:tcPr>
          <w:p w14:paraId="16703B27"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ENTREGA DE BIENES ORIGINALES </w:t>
            </w:r>
          </w:p>
        </w:tc>
        <w:tc>
          <w:tcPr>
            <w:tcW w:w="480" w:type="pct"/>
            <w:shd w:val="clear" w:color="auto" w:fill="auto"/>
            <w:vAlign w:val="center"/>
          </w:tcPr>
          <w:p w14:paraId="6A99FBEA" w14:textId="4B8B3135" w:rsidR="000A1EEF" w:rsidRPr="00FB0E74" w:rsidDel="00203F06"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89</w:t>
            </w:r>
          </w:p>
        </w:tc>
      </w:tr>
      <w:tr w:rsidR="000A1EEF" w:rsidRPr="00FB0E74" w14:paraId="31EA9D2B" w14:textId="77777777" w:rsidTr="00993DFE">
        <w:trPr>
          <w:gridAfter w:val="1"/>
          <w:wAfter w:w="3" w:type="pct"/>
        </w:trPr>
        <w:tc>
          <w:tcPr>
            <w:tcW w:w="1135" w:type="pct"/>
            <w:gridSpan w:val="2"/>
            <w:vAlign w:val="center"/>
          </w:tcPr>
          <w:p w14:paraId="438E3191"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4</w:t>
            </w:r>
          </w:p>
        </w:tc>
        <w:tc>
          <w:tcPr>
            <w:tcW w:w="3382" w:type="pct"/>
            <w:shd w:val="clear" w:color="auto" w:fill="auto"/>
            <w:vAlign w:val="center"/>
          </w:tcPr>
          <w:p w14:paraId="41105C45" w14:textId="310EB3BF"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GARANTÍA DE LOS BIENES</w:t>
            </w:r>
          </w:p>
        </w:tc>
        <w:tc>
          <w:tcPr>
            <w:tcW w:w="480" w:type="pct"/>
            <w:shd w:val="clear" w:color="auto" w:fill="auto"/>
            <w:vAlign w:val="center"/>
          </w:tcPr>
          <w:p w14:paraId="2BB09FAE" w14:textId="28621779" w:rsidR="000A1EEF" w:rsidRPr="00FB0E74" w:rsidDel="00203F06"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91</w:t>
            </w:r>
          </w:p>
        </w:tc>
      </w:tr>
      <w:tr w:rsidR="000A1EEF" w:rsidRPr="00FB0E74" w14:paraId="078F4354" w14:textId="77777777" w:rsidTr="00993DFE">
        <w:trPr>
          <w:gridAfter w:val="1"/>
          <w:wAfter w:w="3" w:type="pct"/>
        </w:trPr>
        <w:tc>
          <w:tcPr>
            <w:tcW w:w="1135" w:type="pct"/>
            <w:gridSpan w:val="2"/>
            <w:vAlign w:val="center"/>
          </w:tcPr>
          <w:p w14:paraId="109C54FD"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5</w:t>
            </w:r>
          </w:p>
        </w:tc>
        <w:tc>
          <w:tcPr>
            <w:tcW w:w="3382" w:type="pct"/>
            <w:shd w:val="clear" w:color="auto" w:fill="auto"/>
            <w:vAlign w:val="center"/>
          </w:tcPr>
          <w:p w14:paraId="587523A2" w14:textId="00107A69"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 xml:space="preserve">MODELO DE CONTRATO ABIERTO </w:t>
            </w:r>
          </w:p>
        </w:tc>
        <w:tc>
          <w:tcPr>
            <w:tcW w:w="480" w:type="pct"/>
            <w:shd w:val="clear" w:color="auto" w:fill="auto"/>
            <w:vAlign w:val="center"/>
          </w:tcPr>
          <w:p w14:paraId="20E4E0C2" w14:textId="54CAE304" w:rsidR="000A1EEF" w:rsidRPr="00FB0E74" w:rsidDel="00203F06"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92</w:t>
            </w:r>
          </w:p>
        </w:tc>
      </w:tr>
      <w:tr w:rsidR="000A1EEF" w:rsidRPr="00FB0E74" w14:paraId="23413F8D" w14:textId="77777777" w:rsidTr="00993DFE">
        <w:trPr>
          <w:gridAfter w:val="1"/>
          <w:wAfter w:w="3" w:type="pct"/>
        </w:trPr>
        <w:tc>
          <w:tcPr>
            <w:tcW w:w="1135" w:type="pct"/>
            <w:gridSpan w:val="2"/>
            <w:vAlign w:val="center"/>
          </w:tcPr>
          <w:p w14:paraId="1E16A09E"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6</w:t>
            </w:r>
          </w:p>
        </w:tc>
        <w:tc>
          <w:tcPr>
            <w:tcW w:w="3382" w:type="pct"/>
            <w:shd w:val="clear" w:color="auto" w:fill="auto"/>
            <w:vAlign w:val="center"/>
          </w:tcPr>
          <w:p w14:paraId="651CA297" w14:textId="08FC2B69" w:rsidR="000A1EEF" w:rsidRPr="00FB0E74" w:rsidRDefault="000A1EEF" w:rsidP="000A1EEF">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FORMATO DEL TEXTO DE FIANZA PARA GARANTIZAR EL CUMPLIMIENTO DEL CONTRATO ABIERTO </w:t>
            </w:r>
          </w:p>
        </w:tc>
        <w:tc>
          <w:tcPr>
            <w:tcW w:w="480" w:type="pct"/>
            <w:shd w:val="clear" w:color="auto" w:fill="auto"/>
            <w:vAlign w:val="center"/>
          </w:tcPr>
          <w:p w14:paraId="169668DA" w14:textId="21AA096A" w:rsidR="000A1EEF" w:rsidRPr="00FB0E74" w:rsidDel="00203F06"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109</w:t>
            </w:r>
          </w:p>
        </w:tc>
      </w:tr>
      <w:tr w:rsidR="000A1EEF" w:rsidRPr="00FB0E74" w14:paraId="032B63A1" w14:textId="77777777" w:rsidTr="00993DFE">
        <w:trPr>
          <w:gridAfter w:val="1"/>
          <w:wAfter w:w="3" w:type="pct"/>
        </w:trPr>
        <w:tc>
          <w:tcPr>
            <w:tcW w:w="1135" w:type="pct"/>
            <w:gridSpan w:val="2"/>
            <w:vAlign w:val="center"/>
          </w:tcPr>
          <w:p w14:paraId="192FBB39"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7</w:t>
            </w:r>
          </w:p>
        </w:tc>
        <w:tc>
          <w:tcPr>
            <w:tcW w:w="3382" w:type="pct"/>
            <w:shd w:val="clear" w:color="auto" w:fill="auto"/>
            <w:vAlign w:val="center"/>
          </w:tcPr>
          <w:p w14:paraId="572E399F" w14:textId="21F75A1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FORMATO DEL TEXTO DE FIANZA PARA GARANTIZAR DEFECTOS Y VICIOS OCULTOS</w:t>
            </w:r>
          </w:p>
        </w:tc>
        <w:tc>
          <w:tcPr>
            <w:tcW w:w="480" w:type="pct"/>
            <w:shd w:val="clear" w:color="auto" w:fill="auto"/>
            <w:vAlign w:val="center"/>
          </w:tcPr>
          <w:p w14:paraId="23656048" w14:textId="028AA6E8" w:rsidR="000A1EEF" w:rsidRPr="00FB0E74" w:rsidDel="007871F7"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111</w:t>
            </w:r>
          </w:p>
        </w:tc>
      </w:tr>
      <w:tr w:rsidR="000A1EEF" w:rsidRPr="00FB0E74" w14:paraId="745DB3C5" w14:textId="77777777" w:rsidTr="00993DFE">
        <w:trPr>
          <w:gridAfter w:val="1"/>
          <w:wAfter w:w="3" w:type="pct"/>
        </w:trPr>
        <w:tc>
          <w:tcPr>
            <w:tcW w:w="1135" w:type="pct"/>
            <w:gridSpan w:val="2"/>
            <w:vAlign w:val="center"/>
          </w:tcPr>
          <w:p w14:paraId="3299D72E"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8</w:t>
            </w:r>
          </w:p>
        </w:tc>
        <w:tc>
          <w:tcPr>
            <w:tcW w:w="3382" w:type="pct"/>
            <w:shd w:val="clear" w:color="auto" w:fill="auto"/>
            <w:vAlign w:val="center"/>
          </w:tcPr>
          <w:p w14:paraId="52E0C253" w14:textId="77777777" w:rsidR="000A1EEF" w:rsidRPr="00FB0E74" w:rsidDel="007871F7"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MANIFESTACIÓN BAJO PROTESTA DE ACREDITACIÓN DE PERSONALIDAD</w:t>
            </w:r>
          </w:p>
        </w:tc>
        <w:tc>
          <w:tcPr>
            <w:tcW w:w="480" w:type="pct"/>
            <w:shd w:val="clear" w:color="auto" w:fill="auto"/>
            <w:vAlign w:val="center"/>
          </w:tcPr>
          <w:p w14:paraId="138BC6FE" w14:textId="5A6144EF" w:rsidR="000A1EEF" w:rsidRPr="00FB0E74" w:rsidDel="007871F7"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113</w:t>
            </w:r>
          </w:p>
        </w:tc>
      </w:tr>
      <w:tr w:rsidR="000A1EEF" w:rsidRPr="00FB0E74" w14:paraId="0C93CD4E" w14:textId="77777777" w:rsidTr="00993DFE">
        <w:trPr>
          <w:gridAfter w:val="1"/>
          <w:wAfter w:w="3" w:type="pct"/>
        </w:trPr>
        <w:tc>
          <w:tcPr>
            <w:tcW w:w="1135" w:type="pct"/>
            <w:gridSpan w:val="2"/>
            <w:vAlign w:val="center"/>
          </w:tcPr>
          <w:p w14:paraId="49C680EE"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ANEXO 9</w:t>
            </w:r>
          </w:p>
        </w:tc>
        <w:tc>
          <w:tcPr>
            <w:tcW w:w="3382" w:type="pct"/>
            <w:shd w:val="clear" w:color="auto" w:fill="auto"/>
            <w:vAlign w:val="center"/>
          </w:tcPr>
          <w:p w14:paraId="5F4D07BF" w14:textId="55E534AF" w:rsidR="000A1EEF" w:rsidRPr="00FB0E74" w:rsidRDefault="000A1EEF" w:rsidP="000A1EEF">
            <w:pPr>
              <w:spacing w:after="0" w:line="240" w:lineRule="auto"/>
              <w:jc w:val="both"/>
              <w:rPr>
                <w:rFonts w:ascii="Arial" w:eastAsia="Times New Roman" w:hAnsi="Arial" w:cs="Arial"/>
                <w:lang w:eastAsia="es-ES"/>
              </w:rPr>
            </w:pPr>
            <w:r w:rsidRPr="00FB0E74">
              <w:rPr>
                <w:rFonts w:ascii="Arial" w:eastAsia="Times New Roman" w:hAnsi="Arial" w:cs="Arial"/>
                <w:lang w:eastAsia="es-ES"/>
              </w:rPr>
              <w:t>CARTA BAJO PROTESTA DE DECIR VERDAD QUE NO SE ENCUENTRA EN ALGUNO DE LOS SUPUESTOS DE RESTRICCIÓN PARA CONTRATAR, PREVISTOS EN LOS ARTÍCULOS 299 Y 316, FRACCIÓN XXVII DEL ACUERDO GENERAL DEL PLENO DEL CONSEJO DE LA JUDICATURA FEDERAL, QUE ESTABLECE LAS DISPOSICIONES EN MATERIA DE ACTIVIDAD ADMINISTRATIVA DEL PROPIO CONSEJO, 32-D DEL CÓDIGO FISCAL DE LA FEDERACIÓN Y 49, FRACCIONES IX Y X, DE LA LEY GENERAL DE RESPONSABILIDADES ADMINISTRATIVAS, ASÍ COMO QUE SE CUMPLE CON LOS REQUISITOS ESTABLECIDOS EN EL ARTÍCULO 324 DEL ACUERDO ADMINISTRATIVO.</w:t>
            </w:r>
          </w:p>
        </w:tc>
        <w:tc>
          <w:tcPr>
            <w:tcW w:w="480" w:type="pct"/>
            <w:shd w:val="clear" w:color="auto" w:fill="auto"/>
            <w:vAlign w:val="center"/>
          </w:tcPr>
          <w:p w14:paraId="292F09B2" w14:textId="2C9EE135" w:rsidR="000A1EEF" w:rsidRPr="00FB0E74" w:rsidDel="007871F7"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115</w:t>
            </w:r>
          </w:p>
        </w:tc>
      </w:tr>
      <w:tr w:rsidR="000A1EEF" w:rsidRPr="00FB0E74" w14:paraId="43928ADF" w14:textId="77777777" w:rsidTr="00993DFE">
        <w:trPr>
          <w:gridAfter w:val="1"/>
          <w:wAfter w:w="3" w:type="pct"/>
        </w:trPr>
        <w:tc>
          <w:tcPr>
            <w:tcW w:w="1135" w:type="pct"/>
            <w:gridSpan w:val="2"/>
            <w:vAlign w:val="center"/>
          </w:tcPr>
          <w:p w14:paraId="1D37E26F"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10</w:t>
            </w:r>
          </w:p>
        </w:tc>
        <w:tc>
          <w:tcPr>
            <w:tcW w:w="3382" w:type="pct"/>
            <w:shd w:val="clear" w:color="auto" w:fill="auto"/>
            <w:vAlign w:val="center"/>
          </w:tcPr>
          <w:p w14:paraId="03F67F8A"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ACEPTACIÓN DE CONDICIONES</w:t>
            </w:r>
          </w:p>
        </w:tc>
        <w:tc>
          <w:tcPr>
            <w:tcW w:w="480" w:type="pct"/>
            <w:shd w:val="clear" w:color="auto" w:fill="auto"/>
            <w:vAlign w:val="center"/>
          </w:tcPr>
          <w:p w14:paraId="228781FD" w14:textId="36AF44F7" w:rsidR="000A1EEF" w:rsidRPr="00FB0E74"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117</w:t>
            </w:r>
          </w:p>
        </w:tc>
      </w:tr>
      <w:tr w:rsidR="000A1EEF" w:rsidRPr="00FB0E74" w14:paraId="324123B4" w14:textId="77777777" w:rsidTr="00993DFE">
        <w:trPr>
          <w:gridAfter w:val="1"/>
          <w:wAfter w:w="3" w:type="pct"/>
        </w:trPr>
        <w:tc>
          <w:tcPr>
            <w:tcW w:w="1135" w:type="pct"/>
            <w:gridSpan w:val="2"/>
            <w:vMerge w:val="restart"/>
            <w:vAlign w:val="center"/>
          </w:tcPr>
          <w:p w14:paraId="67E65D2F"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11</w:t>
            </w:r>
          </w:p>
        </w:tc>
        <w:tc>
          <w:tcPr>
            <w:tcW w:w="3382" w:type="pct"/>
            <w:shd w:val="clear" w:color="auto" w:fill="auto"/>
            <w:vAlign w:val="center"/>
          </w:tcPr>
          <w:p w14:paraId="0B91BB8E" w14:textId="2D56776F"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FORMATO DE PROPUESTA ECONÓMICA PARA LA ADQUISICIÓN DE PAPEL TAMAÑO CARTA Y TAMAÑO OFICIO</w:t>
            </w:r>
          </w:p>
        </w:tc>
        <w:tc>
          <w:tcPr>
            <w:tcW w:w="480" w:type="pct"/>
            <w:shd w:val="clear" w:color="auto" w:fill="auto"/>
            <w:vAlign w:val="center"/>
          </w:tcPr>
          <w:p w14:paraId="70D4E424" w14:textId="1B3907CB" w:rsidR="000A1EEF" w:rsidRPr="00FB0E74"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118</w:t>
            </w:r>
          </w:p>
        </w:tc>
      </w:tr>
      <w:tr w:rsidR="000A1EEF" w:rsidRPr="00FB0E74" w14:paraId="1E24A0E5" w14:textId="77777777" w:rsidTr="00993DFE">
        <w:trPr>
          <w:gridAfter w:val="1"/>
          <w:wAfter w:w="3" w:type="pct"/>
        </w:trPr>
        <w:tc>
          <w:tcPr>
            <w:tcW w:w="1135" w:type="pct"/>
            <w:gridSpan w:val="2"/>
            <w:vMerge/>
            <w:vAlign w:val="center"/>
          </w:tcPr>
          <w:p w14:paraId="2F151EEF" w14:textId="77777777" w:rsidR="000A1EEF" w:rsidRPr="00FB0E74" w:rsidRDefault="000A1EEF" w:rsidP="000A1EEF">
            <w:pPr>
              <w:spacing w:after="0" w:line="240" w:lineRule="auto"/>
              <w:jc w:val="center"/>
              <w:rPr>
                <w:rFonts w:ascii="Arial" w:eastAsia="Times New Roman" w:hAnsi="Arial" w:cs="Arial"/>
                <w:b/>
                <w:lang w:eastAsia="es-ES"/>
              </w:rPr>
            </w:pPr>
          </w:p>
        </w:tc>
        <w:tc>
          <w:tcPr>
            <w:tcW w:w="3382" w:type="pct"/>
            <w:shd w:val="clear" w:color="auto" w:fill="auto"/>
            <w:vAlign w:val="center"/>
          </w:tcPr>
          <w:p w14:paraId="585086B2" w14:textId="12AC86D6"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FORMATO DE PROPUESTA ECONÓMICA PARA LA ADQUISICIÓN DE TÓNER Y CONSUMIBLES PARA IMPRESIÓN Y FOTOCOPIADO.</w:t>
            </w:r>
          </w:p>
        </w:tc>
        <w:tc>
          <w:tcPr>
            <w:tcW w:w="480" w:type="pct"/>
            <w:shd w:val="clear" w:color="auto" w:fill="auto"/>
            <w:vAlign w:val="center"/>
          </w:tcPr>
          <w:p w14:paraId="244C4CA2" w14:textId="6F263F77" w:rsidR="000A1EEF" w:rsidRPr="00FB0E74"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120</w:t>
            </w:r>
          </w:p>
        </w:tc>
      </w:tr>
      <w:tr w:rsidR="000A1EEF" w:rsidRPr="00FB0E74" w14:paraId="00FA106A" w14:textId="77777777" w:rsidTr="00993DFE">
        <w:trPr>
          <w:gridAfter w:val="1"/>
          <w:wAfter w:w="3" w:type="pct"/>
        </w:trPr>
        <w:tc>
          <w:tcPr>
            <w:tcW w:w="1135" w:type="pct"/>
            <w:gridSpan w:val="2"/>
            <w:vAlign w:val="center"/>
          </w:tcPr>
          <w:p w14:paraId="08037627" w14:textId="77777777" w:rsidR="000A1EEF" w:rsidRPr="00FB0E74" w:rsidRDefault="000A1EEF" w:rsidP="000A1EEF">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12</w:t>
            </w:r>
          </w:p>
        </w:tc>
        <w:tc>
          <w:tcPr>
            <w:tcW w:w="3382" w:type="pct"/>
            <w:shd w:val="clear" w:color="auto" w:fill="auto"/>
            <w:vAlign w:val="center"/>
          </w:tcPr>
          <w:p w14:paraId="07D86DC5" w14:textId="77777777" w:rsidR="000A1EEF" w:rsidRPr="00FB0E74" w:rsidRDefault="000A1EEF" w:rsidP="000A1EEF">
            <w:pPr>
              <w:spacing w:after="0" w:line="240" w:lineRule="auto"/>
              <w:rPr>
                <w:rFonts w:ascii="Arial" w:eastAsia="Times New Roman" w:hAnsi="Arial" w:cs="Arial"/>
                <w:lang w:eastAsia="es-ES"/>
              </w:rPr>
            </w:pPr>
            <w:r w:rsidRPr="00FB0E74">
              <w:rPr>
                <w:rFonts w:ascii="Arial" w:eastAsia="Times New Roman" w:hAnsi="Arial" w:cs="Arial"/>
                <w:lang w:eastAsia="es-ES"/>
              </w:rPr>
              <w:t>FORMATO INSTITUCIONAL (PARA TRANSFERENCIA ELECTRÓNICA)</w:t>
            </w:r>
          </w:p>
        </w:tc>
        <w:tc>
          <w:tcPr>
            <w:tcW w:w="480" w:type="pct"/>
            <w:shd w:val="clear" w:color="auto" w:fill="auto"/>
            <w:vAlign w:val="center"/>
          </w:tcPr>
          <w:p w14:paraId="14F7C981" w14:textId="6D9EEACC" w:rsidR="000A1EEF" w:rsidRPr="00FB0E74"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126</w:t>
            </w:r>
          </w:p>
        </w:tc>
      </w:tr>
      <w:tr w:rsidR="000A1EEF" w:rsidRPr="00FB0E74" w14:paraId="7003776B" w14:textId="77777777" w:rsidTr="00993DFE">
        <w:trPr>
          <w:gridAfter w:val="1"/>
          <w:wAfter w:w="3" w:type="pct"/>
        </w:trPr>
        <w:tc>
          <w:tcPr>
            <w:tcW w:w="1135" w:type="pct"/>
            <w:gridSpan w:val="2"/>
            <w:vAlign w:val="center"/>
          </w:tcPr>
          <w:p w14:paraId="38553B79" w14:textId="231116FD" w:rsidR="000A1EEF" w:rsidRPr="00FB0E74" w:rsidRDefault="000A1EEF" w:rsidP="000A1EEF">
            <w:pPr>
              <w:spacing w:after="0" w:line="240" w:lineRule="auto"/>
              <w:jc w:val="center"/>
              <w:rPr>
                <w:rFonts w:ascii="Arial" w:eastAsia="Times New Roman" w:hAnsi="Arial" w:cs="Arial"/>
                <w:b/>
                <w:lang w:eastAsia="es-ES"/>
              </w:rPr>
            </w:pPr>
            <w:r>
              <w:rPr>
                <w:rFonts w:ascii="Arial" w:eastAsia="Times New Roman" w:hAnsi="Arial" w:cs="Arial"/>
                <w:b/>
                <w:lang w:eastAsia="es-ES"/>
              </w:rPr>
              <w:t>ANEXO 13</w:t>
            </w:r>
          </w:p>
        </w:tc>
        <w:tc>
          <w:tcPr>
            <w:tcW w:w="3382" w:type="pct"/>
            <w:shd w:val="clear" w:color="auto" w:fill="auto"/>
            <w:vAlign w:val="center"/>
          </w:tcPr>
          <w:p w14:paraId="38D767CD" w14:textId="7B15690E" w:rsidR="000A1EEF" w:rsidRPr="00FB0E74" w:rsidRDefault="000A1EEF" w:rsidP="000A1EEF">
            <w:pPr>
              <w:spacing w:after="0" w:line="240" w:lineRule="auto"/>
              <w:rPr>
                <w:rFonts w:ascii="Arial" w:eastAsia="Times New Roman" w:hAnsi="Arial" w:cs="Arial"/>
                <w:lang w:eastAsia="es-ES"/>
              </w:rPr>
            </w:pPr>
            <w:r w:rsidRPr="009E3E4D">
              <w:rPr>
                <w:rFonts w:ascii="Arial" w:eastAsia="Times New Roman" w:hAnsi="Arial" w:cs="Arial"/>
                <w:lang w:eastAsia="es-ES"/>
              </w:rPr>
              <w:t>DIRECTORIO DE ADMINISTRACIONES REGIONALES Y DELEGACIONES ADMINISTRATIVAS</w:t>
            </w:r>
          </w:p>
        </w:tc>
        <w:tc>
          <w:tcPr>
            <w:tcW w:w="480" w:type="pct"/>
            <w:shd w:val="clear" w:color="auto" w:fill="auto"/>
            <w:vAlign w:val="center"/>
          </w:tcPr>
          <w:p w14:paraId="3AB5EAF4" w14:textId="041BBEC4" w:rsidR="000A1EEF" w:rsidRPr="00FB0E74"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129</w:t>
            </w:r>
          </w:p>
        </w:tc>
      </w:tr>
      <w:tr w:rsidR="000A1EEF" w:rsidRPr="00FB0E74" w14:paraId="5822A745" w14:textId="77777777" w:rsidTr="00993DFE">
        <w:trPr>
          <w:gridAfter w:val="1"/>
          <w:wAfter w:w="3" w:type="pct"/>
        </w:trPr>
        <w:tc>
          <w:tcPr>
            <w:tcW w:w="1135" w:type="pct"/>
            <w:gridSpan w:val="2"/>
            <w:vAlign w:val="center"/>
          </w:tcPr>
          <w:p w14:paraId="10602FFE" w14:textId="3E824321" w:rsidR="000A1EEF" w:rsidRPr="00FB0E74" w:rsidRDefault="000A1EEF" w:rsidP="000A1EEF">
            <w:pPr>
              <w:spacing w:after="0" w:line="240" w:lineRule="auto"/>
              <w:jc w:val="center"/>
              <w:rPr>
                <w:rFonts w:ascii="Arial" w:eastAsia="Times New Roman" w:hAnsi="Arial" w:cs="Arial"/>
                <w:b/>
                <w:lang w:eastAsia="es-ES"/>
              </w:rPr>
            </w:pPr>
            <w:r>
              <w:rPr>
                <w:rFonts w:ascii="Arial" w:eastAsia="Times New Roman" w:hAnsi="Arial" w:cs="Arial"/>
                <w:b/>
                <w:lang w:eastAsia="es-ES"/>
              </w:rPr>
              <w:t>ANEXO 14</w:t>
            </w:r>
          </w:p>
        </w:tc>
        <w:tc>
          <w:tcPr>
            <w:tcW w:w="3382" w:type="pct"/>
            <w:shd w:val="clear" w:color="auto" w:fill="auto"/>
            <w:vAlign w:val="center"/>
          </w:tcPr>
          <w:p w14:paraId="551DDF37" w14:textId="46C5D68D" w:rsidR="000A1EEF" w:rsidRPr="00FB0E74" w:rsidRDefault="000A1EEF" w:rsidP="000A1EEF">
            <w:pPr>
              <w:spacing w:after="0" w:line="240" w:lineRule="auto"/>
              <w:rPr>
                <w:rFonts w:ascii="Arial" w:eastAsia="Times New Roman" w:hAnsi="Arial" w:cs="Arial"/>
                <w:lang w:eastAsia="es-ES"/>
              </w:rPr>
            </w:pPr>
            <w:r w:rsidRPr="009E3E4D">
              <w:rPr>
                <w:rFonts w:ascii="Arial" w:eastAsia="Times New Roman" w:hAnsi="Arial" w:cs="Arial"/>
                <w:lang w:eastAsia="es-ES"/>
              </w:rPr>
              <w:t>CARTA PARA EFECTOS DE INSCRIPCIÓN, BAJO PROTESTA DE DECIR VERDAD QUE NO SE ENCUENTRA EN ALGUNO DE LOS SUPUESTOS DE RESTRICCIÓN PARA CONTRATAR, PREVISTOS EN EL ARTÍCULO 299 DEL ACUERDO GENERAL DEL PLENO DEL CONSEJO DE LA JUDICATURA FEDERAL, QUE ESTABLECE LAS DISPOSICIONES EN MATERIA DE ACTIVIDAD ADMINISTRATIVA DEL PROPIO CONSEJO.</w:t>
            </w:r>
          </w:p>
        </w:tc>
        <w:tc>
          <w:tcPr>
            <w:tcW w:w="480" w:type="pct"/>
            <w:shd w:val="clear" w:color="auto" w:fill="auto"/>
            <w:vAlign w:val="center"/>
          </w:tcPr>
          <w:p w14:paraId="760926CE" w14:textId="212AB290" w:rsidR="000A1EEF" w:rsidRPr="00FB0E74" w:rsidRDefault="006B7C92" w:rsidP="000A1EEF">
            <w:pPr>
              <w:spacing w:after="0" w:line="240" w:lineRule="auto"/>
              <w:jc w:val="center"/>
              <w:rPr>
                <w:rFonts w:ascii="Arial" w:eastAsia="Times New Roman" w:hAnsi="Arial" w:cs="Arial"/>
                <w:lang w:eastAsia="es-ES"/>
              </w:rPr>
            </w:pPr>
            <w:r>
              <w:rPr>
                <w:rFonts w:ascii="Arial" w:eastAsia="Times New Roman" w:hAnsi="Arial" w:cs="Arial"/>
                <w:lang w:eastAsia="es-ES"/>
              </w:rPr>
              <w:t>132</w:t>
            </w:r>
          </w:p>
        </w:tc>
      </w:tr>
    </w:tbl>
    <w:p w14:paraId="14546EFA" w14:textId="77777777" w:rsidR="003768D6" w:rsidRPr="00FB0E74" w:rsidRDefault="003768D6" w:rsidP="001C6E89">
      <w:pPr>
        <w:spacing w:after="0" w:line="240" w:lineRule="auto"/>
        <w:rPr>
          <w:rFonts w:ascii="Arial" w:eastAsia="Times New Roman" w:hAnsi="Arial" w:cs="Arial"/>
          <w:lang w:eastAsia="es-ES"/>
        </w:rPr>
      </w:pPr>
    </w:p>
    <w:p w14:paraId="063236B4" w14:textId="77777777" w:rsidR="003768D6" w:rsidRPr="00FB0E74" w:rsidRDefault="003768D6" w:rsidP="001C6E89">
      <w:pPr>
        <w:spacing w:after="0" w:line="240" w:lineRule="auto"/>
        <w:jc w:val="center"/>
        <w:rPr>
          <w:rFonts w:ascii="Arial" w:eastAsia="Times New Roman" w:hAnsi="Arial" w:cs="Arial"/>
          <w:lang w:eastAsia="es-ES"/>
        </w:rPr>
      </w:pPr>
    </w:p>
    <w:p w14:paraId="4F695A1D" w14:textId="77777777" w:rsidR="003768D6" w:rsidRPr="00FB0E74" w:rsidRDefault="003768D6" w:rsidP="001C6E89">
      <w:pPr>
        <w:spacing w:after="0" w:line="240" w:lineRule="auto"/>
        <w:jc w:val="center"/>
        <w:rPr>
          <w:rFonts w:ascii="Arial" w:eastAsia="Times New Roman" w:hAnsi="Arial" w:cs="Arial"/>
          <w:lang w:eastAsia="es-ES"/>
        </w:rPr>
      </w:pPr>
    </w:p>
    <w:p w14:paraId="17B2EE01" w14:textId="77777777" w:rsidR="003768D6" w:rsidRPr="00FB0E74" w:rsidRDefault="003768D6" w:rsidP="001C6E89">
      <w:pPr>
        <w:spacing w:after="0" w:line="240" w:lineRule="auto"/>
        <w:ind w:left="708" w:hanging="708"/>
        <w:jc w:val="center"/>
        <w:rPr>
          <w:rFonts w:ascii="Arial" w:eastAsia="Times New Roman" w:hAnsi="Arial" w:cs="Arial"/>
          <w:lang w:eastAsia="es-ES"/>
        </w:rPr>
      </w:pPr>
    </w:p>
    <w:p w14:paraId="415953E3" w14:textId="77777777" w:rsidR="003768D6" w:rsidRPr="00FB0E74" w:rsidRDefault="003768D6" w:rsidP="002A0820">
      <w:pPr>
        <w:spacing w:after="0" w:line="240" w:lineRule="auto"/>
        <w:rPr>
          <w:rFonts w:ascii="Arial" w:eastAsia="Times New Roman" w:hAnsi="Arial" w:cs="Arial"/>
          <w:b/>
          <w:lang w:eastAsia="es-ES"/>
        </w:rPr>
        <w:sectPr w:rsidR="003768D6" w:rsidRPr="00FB0E74" w:rsidSect="009C34CA">
          <w:headerReference w:type="even" r:id="rId12"/>
          <w:headerReference w:type="default" r:id="rId13"/>
          <w:footerReference w:type="default" r:id="rId14"/>
          <w:pgSz w:w="12240" w:h="15840" w:code="1"/>
          <w:pgMar w:top="1134" w:right="1134" w:bottom="1134" w:left="1134" w:header="709" w:footer="249" w:gutter="0"/>
          <w:cols w:space="708"/>
          <w:docGrid w:linePitch="360"/>
        </w:sectPr>
      </w:pPr>
    </w:p>
    <w:tbl>
      <w:tblPr>
        <w:tblW w:w="10089" w:type="dxa"/>
        <w:tblInd w:w="80" w:type="dxa"/>
        <w:shd w:val="clear" w:color="auto" w:fill="FFFFFF"/>
        <w:tblLook w:val="01E0" w:firstRow="1" w:lastRow="1" w:firstColumn="1" w:lastColumn="1" w:noHBand="0" w:noVBand="0"/>
      </w:tblPr>
      <w:tblGrid>
        <w:gridCol w:w="10089"/>
      </w:tblGrid>
      <w:tr w:rsidR="00700F2E" w:rsidRPr="00FB0E74" w14:paraId="0B28951E" w14:textId="77777777" w:rsidTr="009C34CA">
        <w:trPr>
          <w:trHeight w:val="288"/>
        </w:trPr>
        <w:tc>
          <w:tcPr>
            <w:tcW w:w="10089" w:type="dxa"/>
            <w:shd w:val="clear" w:color="auto" w:fill="auto"/>
            <w:vAlign w:val="center"/>
          </w:tcPr>
          <w:tbl>
            <w:tblPr>
              <w:tblW w:w="9873" w:type="dxa"/>
              <w:shd w:val="clear" w:color="auto" w:fill="000000"/>
              <w:tblLook w:val="01E0" w:firstRow="1" w:lastRow="1" w:firstColumn="1" w:lastColumn="1" w:noHBand="0" w:noVBand="0"/>
            </w:tblPr>
            <w:tblGrid>
              <w:gridCol w:w="9873"/>
            </w:tblGrid>
            <w:tr w:rsidR="00BB12EB" w:rsidRPr="00FB0E74" w14:paraId="1F7387E3" w14:textId="77777777" w:rsidTr="00D9748A">
              <w:trPr>
                <w:trHeight w:val="272"/>
              </w:trPr>
              <w:tc>
                <w:tcPr>
                  <w:tcW w:w="9873" w:type="dxa"/>
                  <w:shd w:val="clear" w:color="auto" w:fill="000000" w:themeFill="text1"/>
                  <w:vAlign w:val="center"/>
                </w:tcPr>
                <w:p w14:paraId="1AF40BC0" w14:textId="77777777" w:rsidR="003768D6" w:rsidRPr="00FB0E74" w:rsidRDefault="003768D6" w:rsidP="001C6E89">
                  <w:pPr>
                    <w:spacing w:after="0" w:line="240" w:lineRule="auto"/>
                    <w:ind w:left="-17" w:right="-112"/>
                    <w:jc w:val="center"/>
                    <w:rPr>
                      <w:rFonts w:ascii="Arial" w:eastAsia="Times New Roman" w:hAnsi="Arial" w:cs="Arial"/>
                      <w:b/>
                      <w:lang w:eastAsia="es-ES"/>
                    </w:rPr>
                  </w:pPr>
                  <w:r w:rsidRPr="00FB0E74">
                    <w:rPr>
                      <w:rFonts w:ascii="Arial" w:eastAsia="Times New Roman" w:hAnsi="Arial" w:cs="Arial"/>
                      <w:b/>
                      <w:lang w:eastAsia="es-ES"/>
                    </w:rPr>
                    <w:lastRenderedPageBreak/>
                    <w:br w:type="page"/>
                    <w:t>G L O S A R I O</w:t>
                  </w:r>
                </w:p>
              </w:tc>
            </w:tr>
          </w:tbl>
          <w:p w14:paraId="2E30DFB7" w14:textId="77777777" w:rsidR="003768D6" w:rsidRPr="00FB0E74" w:rsidRDefault="003768D6" w:rsidP="001C6E89">
            <w:pPr>
              <w:spacing w:after="0" w:line="240" w:lineRule="auto"/>
              <w:ind w:right="402"/>
              <w:jc w:val="both"/>
              <w:rPr>
                <w:rFonts w:ascii="Arial" w:eastAsia="Times New Roman" w:hAnsi="Arial" w:cs="Arial"/>
                <w:lang w:eastAsia="es-ES"/>
              </w:rPr>
            </w:pPr>
          </w:p>
          <w:p w14:paraId="24033790" w14:textId="649D3F36" w:rsidR="003768D6" w:rsidRPr="00FB0E74" w:rsidRDefault="004168C5" w:rsidP="001C6E89">
            <w:pPr>
              <w:spacing w:after="0" w:line="240" w:lineRule="auto"/>
              <w:ind w:right="69"/>
              <w:jc w:val="both"/>
              <w:rPr>
                <w:rFonts w:ascii="Arial" w:eastAsia="Times New Roman" w:hAnsi="Arial" w:cs="Arial"/>
                <w:lang w:eastAsia="es-ES"/>
              </w:rPr>
            </w:pPr>
            <w:bookmarkStart w:id="3" w:name="_Hlk184624247"/>
            <w:r w:rsidRPr="00FB0E74">
              <w:rPr>
                <w:rFonts w:ascii="Arial" w:eastAsia="Times New Roman" w:hAnsi="Arial" w:cs="Arial"/>
                <w:lang w:eastAsia="es-ES"/>
              </w:rPr>
              <w:t xml:space="preserve">Para los efectos de esta </w:t>
            </w:r>
            <w:r w:rsidRPr="00FB0E74">
              <w:rPr>
                <w:rFonts w:ascii="Arial" w:eastAsia="Times New Roman" w:hAnsi="Arial" w:cs="Arial"/>
                <w:b/>
                <w:lang w:eastAsia="es-ES"/>
              </w:rPr>
              <w:t>Licitación Pública Nacional</w:t>
            </w:r>
            <w:r w:rsidRPr="00FB0E74">
              <w:rPr>
                <w:rFonts w:ascii="Arial" w:eastAsia="Times New Roman" w:hAnsi="Arial" w:cs="Arial"/>
                <w:lang w:eastAsia="es-ES"/>
              </w:rPr>
              <w:t xml:space="preserve"> Número </w:t>
            </w:r>
            <w:r w:rsidR="00DB74ED" w:rsidRPr="00FB0E74">
              <w:rPr>
                <w:rFonts w:ascii="Arial" w:eastAsia="Times New Roman" w:hAnsi="Arial" w:cs="Arial"/>
                <w:b/>
                <w:lang w:eastAsia="es-ES"/>
              </w:rPr>
              <w:t>CJF/SEA/DGRM/</w:t>
            </w:r>
            <w:r w:rsidR="001435F5" w:rsidRPr="00FB0E74">
              <w:rPr>
                <w:rFonts w:ascii="Arial" w:eastAsia="Times New Roman" w:hAnsi="Arial" w:cs="Arial"/>
                <w:b/>
                <w:lang w:eastAsia="es-ES"/>
              </w:rPr>
              <w:t>LPN/</w:t>
            </w:r>
            <w:r w:rsidR="00D36C70" w:rsidRPr="00FB0E74">
              <w:rPr>
                <w:rFonts w:ascii="Arial" w:eastAsia="Times New Roman" w:hAnsi="Arial" w:cs="Arial"/>
                <w:b/>
                <w:lang w:eastAsia="es-ES"/>
              </w:rPr>
              <w:t>006</w:t>
            </w:r>
            <w:r w:rsidR="001435F5" w:rsidRPr="00FB0E74">
              <w:rPr>
                <w:rFonts w:ascii="Arial" w:eastAsia="Times New Roman" w:hAnsi="Arial" w:cs="Arial"/>
                <w:b/>
                <w:lang w:eastAsia="es-ES"/>
              </w:rPr>
              <w:t>/202</w:t>
            </w:r>
            <w:r w:rsidR="002C40C1" w:rsidRPr="00FB0E74">
              <w:rPr>
                <w:rFonts w:ascii="Arial" w:eastAsia="Times New Roman" w:hAnsi="Arial" w:cs="Arial"/>
                <w:b/>
                <w:lang w:eastAsia="es-ES"/>
              </w:rPr>
              <w:t>5</w:t>
            </w:r>
            <w:r w:rsidRPr="00FB0E74">
              <w:rPr>
                <w:rFonts w:ascii="Arial" w:eastAsia="Times New Roman" w:hAnsi="Arial" w:cs="Arial"/>
                <w:lang w:eastAsia="es-ES"/>
              </w:rPr>
              <w:t xml:space="preserve">, para la </w:t>
            </w:r>
            <w:r w:rsidR="00774ED8" w:rsidRPr="00FB0E74">
              <w:rPr>
                <w:rFonts w:ascii="Arial" w:hAnsi="Arial" w:cs="Arial"/>
                <w:b/>
                <w:color w:val="000000"/>
              </w:rPr>
              <w:t>Adquisición de papel tamaño carta y tamaño oficio y Adquisición de tóner y consumibles para impresión y fotocopiado</w:t>
            </w:r>
            <w:r w:rsidRPr="00FB0E74">
              <w:rPr>
                <w:rFonts w:ascii="Arial" w:eastAsia="Times New Roman" w:hAnsi="Arial" w:cs="Arial"/>
                <w:lang w:eastAsia="es-ES"/>
              </w:rPr>
              <w:t xml:space="preserve">, en el contenido de estas </w:t>
            </w:r>
            <w:r w:rsidRPr="00FB0E74">
              <w:rPr>
                <w:rFonts w:ascii="Arial" w:eastAsia="Times New Roman" w:hAnsi="Arial" w:cs="Arial"/>
                <w:b/>
                <w:lang w:eastAsia="es-ES"/>
              </w:rPr>
              <w:t>Bases</w:t>
            </w:r>
            <w:r w:rsidRPr="00FB0E74">
              <w:rPr>
                <w:rFonts w:ascii="Arial" w:eastAsia="Times New Roman" w:hAnsi="Arial" w:cs="Arial"/>
                <w:lang w:eastAsia="es-ES"/>
              </w:rPr>
              <w:t xml:space="preserve"> deberá entenderse por</w:t>
            </w:r>
            <w:r w:rsidR="003768D6" w:rsidRPr="00FB0E74">
              <w:rPr>
                <w:rFonts w:ascii="Arial" w:eastAsia="Times New Roman" w:hAnsi="Arial" w:cs="Arial"/>
                <w:lang w:eastAsia="es-ES"/>
              </w:rPr>
              <w:t>:</w:t>
            </w:r>
          </w:p>
          <w:p w14:paraId="2A775F1D" w14:textId="77777777" w:rsidR="003768D6" w:rsidRPr="00FB0E74" w:rsidRDefault="003768D6" w:rsidP="001C6E89">
            <w:pPr>
              <w:spacing w:after="0" w:line="240" w:lineRule="auto"/>
              <w:ind w:right="402"/>
              <w:jc w:val="both"/>
              <w:rPr>
                <w:rFonts w:ascii="Arial" w:eastAsia="Times New Roman" w:hAnsi="Arial" w:cs="Arial"/>
                <w:lang w:eastAsia="es-ES"/>
              </w:rPr>
            </w:pPr>
          </w:p>
          <w:tbl>
            <w:tblPr>
              <w:tblW w:w="9814" w:type="dxa"/>
              <w:tblInd w:w="58" w:type="dxa"/>
              <w:tblCellMar>
                <w:left w:w="70" w:type="dxa"/>
                <w:right w:w="70" w:type="dxa"/>
              </w:tblCellMar>
              <w:tblLook w:val="01E0" w:firstRow="1" w:lastRow="1" w:firstColumn="1" w:lastColumn="1" w:noHBand="0" w:noVBand="0"/>
            </w:tblPr>
            <w:tblGrid>
              <w:gridCol w:w="368"/>
              <w:gridCol w:w="2083"/>
              <w:gridCol w:w="7363"/>
            </w:tblGrid>
            <w:tr w:rsidR="00BB12EB" w:rsidRPr="00FB0E74" w14:paraId="591BECA5" w14:textId="77777777" w:rsidTr="003B5EEB">
              <w:trPr>
                <w:trHeight w:val="689"/>
              </w:trPr>
              <w:tc>
                <w:tcPr>
                  <w:tcW w:w="368" w:type="dxa"/>
                  <w:shd w:val="clear" w:color="auto" w:fill="auto"/>
                </w:tcPr>
                <w:p w14:paraId="4088A02B" w14:textId="77777777" w:rsidR="003768D6" w:rsidRPr="00FB0E74" w:rsidRDefault="003768D6" w:rsidP="001C6E89">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4757A25" w14:textId="77777777" w:rsidR="003768D6" w:rsidRPr="00FB0E74" w:rsidRDefault="003768D6" w:rsidP="001C6E89">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Acuerdo Administrativo:</w:t>
                  </w:r>
                </w:p>
              </w:tc>
              <w:tc>
                <w:tcPr>
                  <w:tcW w:w="7363" w:type="dxa"/>
                  <w:shd w:val="clear" w:color="auto" w:fill="auto"/>
                </w:tcPr>
                <w:p w14:paraId="11349CA5" w14:textId="77777777" w:rsidR="00322A8A" w:rsidRPr="00FB0E74" w:rsidRDefault="003768D6" w:rsidP="001C6E89">
                  <w:pPr>
                    <w:spacing w:after="0" w:line="240" w:lineRule="auto"/>
                    <w:jc w:val="both"/>
                    <w:rPr>
                      <w:rFonts w:ascii="Arial" w:hAnsi="Arial" w:cs="Arial"/>
                      <w:lang w:eastAsia="es-ES"/>
                    </w:rPr>
                  </w:pPr>
                  <w:r w:rsidRPr="00FB0E74">
                    <w:rPr>
                      <w:rFonts w:ascii="Arial" w:hAnsi="Arial" w:cs="Arial"/>
                      <w:lang w:eastAsia="es-ES"/>
                    </w:rPr>
                    <w:t>El Acuerdo General del Pleno del Consejo de la Judicatura Federal, que establece las disposiciones en materia de actividad administrativa del propio Consejo</w:t>
                  </w:r>
                  <w:r w:rsidR="00BB3BA0" w:rsidRPr="00FB0E74">
                    <w:rPr>
                      <w:rFonts w:ascii="Arial" w:hAnsi="Arial" w:cs="Arial"/>
                      <w:lang w:eastAsia="es-ES"/>
                    </w:rPr>
                    <w:t xml:space="preserve"> y que rige el presente proceso licitatorio</w:t>
                  </w:r>
                  <w:r w:rsidR="003357C7" w:rsidRPr="00FB0E74">
                    <w:rPr>
                      <w:rFonts w:ascii="Arial" w:hAnsi="Arial" w:cs="Arial"/>
                      <w:lang w:eastAsia="es-ES"/>
                    </w:rPr>
                    <w:t>.</w:t>
                  </w:r>
                </w:p>
                <w:p w14:paraId="3F4F1D18" w14:textId="6196FDBA" w:rsidR="00CC1C90" w:rsidRPr="00FB0E74" w:rsidRDefault="00CC1C90" w:rsidP="001C6E89">
                  <w:pPr>
                    <w:spacing w:after="0" w:line="240" w:lineRule="auto"/>
                    <w:jc w:val="both"/>
                    <w:rPr>
                      <w:rFonts w:ascii="Arial" w:hAnsi="Arial" w:cs="Arial"/>
                      <w:lang w:eastAsia="es-ES"/>
                    </w:rPr>
                  </w:pPr>
                </w:p>
              </w:tc>
            </w:tr>
            <w:tr w:rsidR="00BB12EB" w:rsidRPr="00FB0E74" w14:paraId="6BB4DA02" w14:textId="77777777" w:rsidTr="003B5EEB">
              <w:trPr>
                <w:trHeight w:val="984"/>
              </w:trPr>
              <w:tc>
                <w:tcPr>
                  <w:tcW w:w="368" w:type="dxa"/>
                  <w:shd w:val="clear" w:color="auto" w:fill="auto"/>
                </w:tcPr>
                <w:p w14:paraId="1F52685C" w14:textId="77777777" w:rsidR="003768D6" w:rsidRPr="00FB0E74" w:rsidRDefault="003768D6" w:rsidP="001C6E89">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377A52E9" w14:textId="77777777" w:rsidR="003768D6" w:rsidRPr="00FB0E74" w:rsidRDefault="003768D6" w:rsidP="001C6E89">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Área Contratante:</w:t>
                  </w:r>
                </w:p>
              </w:tc>
              <w:tc>
                <w:tcPr>
                  <w:tcW w:w="7363" w:type="dxa"/>
                  <w:shd w:val="clear" w:color="auto" w:fill="auto"/>
                </w:tcPr>
                <w:p w14:paraId="43F368D1" w14:textId="77777777" w:rsidR="00322A8A"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La Dirección General de Recursos Materiales (DGRM)</w:t>
                  </w:r>
                  <w:r w:rsidRPr="00FB0E74">
                    <w:rPr>
                      <w:rFonts w:ascii="Arial" w:eastAsia="Times New Roman" w:hAnsi="Arial" w:cs="Arial"/>
                      <w:lang w:eastAsia="es-ES"/>
                    </w:rPr>
                    <w:t xml:space="preserve"> a través de la </w:t>
                  </w:r>
                  <w:r w:rsidRPr="00FB0E74">
                    <w:rPr>
                      <w:rFonts w:ascii="Arial" w:eastAsia="Times New Roman" w:hAnsi="Arial" w:cs="Arial"/>
                      <w:b/>
                      <w:lang w:eastAsia="es-ES"/>
                    </w:rPr>
                    <w:t>Dirección de Adquisiciones</w:t>
                  </w:r>
                  <w:r w:rsidRPr="00FB0E74">
                    <w:rPr>
                      <w:rFonts w:ascii="Arial" w:eastAsia="Times New Roman" w:hAnsi="Arial" w:cs="Arial"/>
                      <w:lang w:eastAsia="es-ES"/>
                    </w:rPr>
                    <w:t xml:space="preserve"> </w:t>
                  </w:r>
                  <w:r w:rsidRPr="00FB0E74">
                    <w:rPr>
                      <w:rFonts w:ascii="Arial" w:eastAsia="Times New Roman" w:hAnsi="Arial" w:cs="Arial"/>
                      <w:b/>
                      <w:bCs/>
                      <w:lang w:eastAsia="es-ES"/>
                    </w:rPr>
                    <w:t>(</w:t>
                  </w:r>
                  <w:r w:rsidRPr="00FB0E74">
                    <w:rPr>
                      <w:rFonts w:ascii="Arial" w:eastAsia="Times New Roman" w:hAnsi="Arial" w:cs="Arial"/>
                      <w:b/>
                      <w:lang w:eastAsia="es-ES"/>
                    </w:rPr>
                    <w:t>DADQ)</w:t>
                  </w:r>
                  <w:r w:rsidRPr="00FB0E74">
                    <w:rPr>
                      <w:rFonts w:ascii="Arial" w:eastAsia="Times New Roman" w:hAnsi="Arial" w:cs="Arial"/>
                      <w:lang w:eastAsia="es-ES"/>
                    </w:rPr>
                    <w:t xml:space="preserve"> presidirá todos los actos vinculados al procedimiento de contratación y será la responsable de realizar la evaluación económica de las </w:t>
                  </w:r>
                  <w:r w:rsidR="00E831BA" w:rsidRPr="00FB0E74">
                    <w:rPr>
                      <w:rFonts w:ascii="Arial" w:eastAsia="Times New Roman" w:hAnsi="Arial" w:cs="Arial"/>
                      <w:lang w:eastAsia="es-ES"/>
                    </w:rPr>
                    <w:t>proposiciones que se presenten.</w:t>
                  </w:r>
                </w:p>
                <w:p w14:paraId="1CBBCD04" w14:textId="56E32A32" w:rsidR="00CC1C90" w:rsidRPr="00FB0E74" w:rsidRDefault="00CC1C90" w:rsidP="001C6E89">
                  <w:pPr>
                    <w:spacing w:after="0" w:line="240" w:lineRule="auto"/>
                    <w:jc w:val="both"/>
                    <w:rPr>
                      <w:rFonts w:ascii="Arial" w:eastAsia="Times New Roman" w:hAnsi="Arial" w:cs="Arial"/>
                      <w:lang w:eastAsia="es-ES"/>
                    </w:rPr>
                  </w:pPr>
                </w:p>
              </w:tc>
            </w:tr>
            <w:tr w:rsidR="004168C5" w:rsidRPr="00FB0E74" w14:paraId="1C7CA5AD" w14:textId="77777777" w:rsidTr="003B5EEB">
              <w:trPr>
                <w:trHeight w:val="3749"/>
              </w:trPr>
              <w:tc>
                <w:tcPr>
                  <w:tcW w:w="368" w:type="dxa"/>
                  <w:shd w:val="clear" w:color="auto" w:fill="auto"/>
                </w:tcPr>
                <w:p w14:paraId="141C6A7A" w14:textId="77777777" w:rsidR="004168C5" w:rsidRPr="00FB0E74" w:rsidRDefault="004168C5" w:rsidP="004168C5">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12D8597" w14:textId="3844BFDB" w:rsidR="004168C5" w:rsidRPr="00FB0E74" w:rsidRDefault="004168C5" w:rsidP="004168C5">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 xml:space="preserve">Área </w:t>
                  </w:r>
                  <w:r w:rsidR="00990405" w:rsidRPr="00FB0E74">
                    <w:rPr>
                      <w:rFonts w:ascii="Arial" w:eastAsia="Times New Roman" w:hAnsi="Arial" w:cs="Arial"/>
                      <w:b/>
                      <w:bCs/>
                      <w:lang w:eastAsia="es-ES"/>
                    </w:rPr>
                    <w:t xml:space="preserve">Requirente </w:t>
                  </w:r>
                  <w:r w:rsidR="00286998" w:rsidRPr="00FB0E74">
                    <w:rPr>
                      <w:rFonts w:ascii="Arial" w:eastAsia="Times New Roman" w:hAnsi="Arial" w:cs="Arial"/>
                      <w:b/>
                      <w:bCs/>
                      <w:lang w:eastAsia="es-ES"/>
                    </w:rPr>
                    <w:t xml:space="preserve">y/o </w:t>
                  </w:r>
                  <w:r w:rsidRPr="00FB0E74">
                    <w:rPr>
                      <w:rFonts w:ascii="Arial" w:eastAsia="Times New Roman" w:hAnsi="Arial" w:cs="Arial"/>
                      <w:b/>
                      <w:bCs/>
                      <w:lang w:eastAsia="es-ES"/>
                    </w:rPr>
                    <w:t>Solicitante, Administradora, Supervisora y Técnica:</w:t>
                  </w:r>
                </w:p>
              </w:tc>
              <w:tc>
                <w:tcPr>
                  <w:tcW w:w="7363" w:type="dxa"/>
                  <w:shd w:val="clear" w:color="auto" w:fill="auto"/>
                </w:tcPr>
                <w:p w14:paraId="13038C9D" w14:textId="511E0357" w:rsidR="004168C5" w:rsidRPr="00FB0E74" w:rsidRDefault="004168C5" w:rsidP="00BF4430">
                  <w:pPr>
                    <w:tabs>
                      <w:tab w:val="center" w:pos="4986"/>
                      <w:tab w:val="left" w:pos="9255"/>
                    </w:tabs>
                    <w:spacing w:after="0" w:line="240" w:lineRule="auto"/>
                    <w:jc w:val="both"/>
                    <w:rPr>
                      <w:rFonts w:ascii="Arial" w:hAnsi="Arial" w:cs="Arial"/>
                    </w:rPr>
                  </w:pPr>
                  <w:r w:rsidRPr="00FB0E74">
                    <w:rPr>
                      <w:rFonts w:ascii="Arial" w:hAnsi="Arial" w:cs="Arial"/>
                    </w:rPr>
                    <w:t xml:space="preserve">La </w:t>
                  </w:r>
                  <w:r w:rsidRPr="00FB0E74">
                    <w:rPr>
                      <w:rFonts w:ascii="Arial" w:hAnsi="Arial" w:cs="Arial"/>
                      <w:b/>
                      <w:lang w:eastAsia="es-ES"/>
                    </w:rPr>
                    <w:t xml:space="preserve">Dirección General de Recursos Materiales (DGRM del CJF) </w:t>
                  </w:r>
                  <w:r w:rsidRPr="00FB0E74">
                    <w:rPr>
                      <w:rFonts w:ascii="Arial" w:hAnsi="Arial" w:cs="Arial"/>
                      <w:lang w:eastAsia="es-ES"/>
                    </w:rPr>
                    <w:t>a través de la</w:t>
                  </w:r>
                  <w:r w:rsidRPr="00FB0E74">
                    <w:rPr>
                      <w:rFonts w:ascii="Arial" w:hAnsi="Arial" w:cs="Arial"/>
                      <w:b/>
                      <w:lang w:eastAsia="es-ES"/>
                    </w:rPr>
                    <w:t xml:space="preserve"> Dirección de Almacenes (DALM del CJF)</w:t>
                  </w:r>
                  <w:r w:rsidRPr="00FB0E74">
                    <w:rPr>
                      <w:rFonts w:ascii="Arial" w:hAnsi="Arial" w:cs="Arial"/>
                    </w:rPr>
                    <w:t>;</w:t>
                  </w:r>
                  <w:r w:rsidR="00510394" w:rsidRPr="00FB0E74">
                    <w:rPr>
                      <w:rFonts w:ascii="Arial" w:hAnsi="Arial" w:cs="Arial"/>
                    </w:rPr>
                    <w:t xml:space="preserve"> </w:t>
                  </w:r>
                  <w:r w:rsidRPr="00FB0E74">
                    <w:rPr>
                      <w:rFonts w:ascii="Arial" w:hAnsi="Arial" w:cs="Arial"/>
                    </w:rPr>
                    <w:t>requiere</w:t>
                  </w:r>
                  <w:r w:rsidR="00510394" w:rsidRPr="00FB0E74">
                    <w:rPr>
                      <w:rFonts w:ascii="Arial" w:hAnsi="Arial" w:cs="Arial"/>
                    </w:rPr>
                    <w:t xml:space="preserve"> </w:t>
                  </w:r>
                  <w:r w:rsidRPr="00FB0E74">
                    <w:rPr>
                      <w:rFonts w:ascii="Arial" w:hAnsi="Arial" w:cs="Arial"/>
                    </w:rPr>
                    <w:t xml:space="preserve">la adquisición de los Bienes, objeto de esta Licitación Pública Nacional (LPN), la cual elaboró las especificaciones técnicas en el ámbito de sus atribuciones, mismas que se incluyen en las presentes Bases; asimismo, será la encargada de evaluar las propuestas técnicas de las proposiciones presentadas para cada partida de conformidad con </w:t>
                  </w:r>
                  <w:r w:rsidR="00BF4430" w:rsidRPr="00FB0E74">
                    <w:rPr>
                      <w:rFonts w:ascii="Arial" w:hAnsi="Arial" w:cs="Arial"/>
                    </w:rPr>
                    <w:t>el</w:t>
                  </w:r>
                  <w:r w:rsidRPr="00FB0E74">
                    <w:rPr>
                      <w:rFonts w:ascii="Arial" w:hAnsi="Arial" w:cs="Arial"/>
                    </w:rPr>
                    <w:t xml:space="preserve"> </w:t>
                  </w:r>
                  <w:r w:rsidR="00E0337A" w:rsidRPr="00FB0E74">
                    <w:rPr>
                      <w:rFonts w:ascii="Arial" w:hAnsi="Arial" w:cs="Arial"/>
                      <w:b/>
                      <w:bCs/>
                    </w:rPr>
                    <w:t>Anexo Técnico</w:t>
                  </w:r>
                  <w:r w:rsidR="00BF4430" w:rsidRPr="00FB0E74">
                    <w:rPr>
                      <w:rFonts w:ascii="Arial" w:hAnsi="Arial" w:cs="Arial"/>
                      <w:b/>
                      <w:bCs/>
                    </w:rPr>
                    <w:t xml:space="preserve"> 1, </w:t>
                  </w:r>
                  <w:r w:rsidR="00774ED8" w:rsidRPr="00FB0E74">
                    <w:rPr>
                      <w:rFonts w:ascii="Arial" w:hAnsi="Arial" w:cs="Arial"/>
                      <w:b/>
                      <w:color w:val="000000"/>
                    </w:rPr>
                    <w:t>Adquisición de papel tamaño carta y tamaño oficio</w:t>
                  </w:r>
                  <w:r w:rsidR="00BF4430" w:rsidRPr="00FB0E74">
                    <w:rPr>
                      <w:rFonts w:ascii="Arial" w:hAnsi="Arial" w:cs="Arial"/>
                      <w:b/>
                      <w:color w:val="000000"/>
                    </w:rPr>
                    <w:t xml:space="preserve"> </w:t>
                  </w:r>
                  <w:r w:rsidR="00BF4430" w:rsidRPr="00FB0E74">
                    <w:rPr>
                      <w:rFonts w:ascii="Arial" w:hAnsi="Arial" w:cs="Arial"/>
                      <w:b/>
                      <w:bCs/>
                    </w:rPr>
                    <w:t>y Anexo Técnico 2</w:t>
                  </w:r>
                  <w:r w:rsidR="00E0337A" w:rsidRPr="00FB0E74">
                    <w:rPr>
                      <w:rFonts w:ascii="Arial" w:hAnsi="Arial" w:cs="Arial"/>
                      <w:b/>
                      <w:bCs/>
                    </w:rPr>
                    <w:t xml:space="preserve"> </w:t>
                  </w:r>
                  <w:r w:rsidR="00774ED8" w:rsidRPr="00FB0E74">
                    <w:rPr>
                      <w:rFonts w:ascii="Arial" w:hAnsi="Arial" w:cs="Arial"/>
                      <w:b/>
                      <w:bCs/>
                    </w:rPr>
                    <w:t>Adquisición de tóner y consumibles para impresión y fotocopiado</w:t>
                  </w:r>
                  <w:r w:rsidR="00BF4430" w:rsidRPr="00FB0E74">
                    <w:rPr>
                      <w:rFonts w:ascii="Arial" w:hAnsi="Arial" w:cs="Arial"/>
                      <w:b/>
                      <w:bCs/>
                    </w:rPr>
                    <w:t xml:space="preserve"> </w:t>
                  </w:r>
                  <w:r w:rsidRPr="00FB0E74">
                    <w:rPr>
                      <w:rFonts w:ascii="Arial" w:hAnsi="Arial" w:cs="Arial"/>
                      <w:b/>
                      <w:bCs/>
                    </w:rPr>
                    <w:t>(</w:t>
                  </w:r>
                  <w:r w:rsidR="00F70BA4" w:rsidRPr="00FB0E74">
                    <w:rPr>
                      <w:rFonts w:ascii="Arial" w:hAnsi="Arial" w:cs="Arial"/>
                      <w:b/>
                      <w:bCs/>
                    </w:rPr>
                    <w:t>Anexo</w:t>
                  </w:r>
                  <w:r w:rsidRPr="00FB0E74">
                    <w:rPr>
                      <w:rFonts w:ascii="Arial" w:hAnsi="Arial" w:cs="Arial"/>
                      <w:b/>
                      <w:bCs/>
                    </w:rPr>
                    <w:t xml:space="preserve"> 1)</w:t>
                  </w:r>
                  <w:r w:rsidRPr="00FB0E74">
                    <w:rPr>
                      <w:rFonts w:ascii="Arial" w:hAnsi="Arial" w:cs="Arial"/>
                    </w:rPr>
                    <w:t xml:space="preserve"> y será responsable de responder en la junta de aclaraciones las preguntas que sobre estos aspectos realicen los Licitantes, porque cuenta con competencia para resolver sobre especificaciones, características y demás aspectos técnicos de los </w:t>
                  </w:r>
                  <w:r w:rsidR="00EE32BD" w:rsidRPr="00FB0E74">
                    <w:rPr>
                      <w:rFonts w:ascii="Arial" w:hAnsi="Arial" w:cs="Arial"/>
                    </w:rPr>
                    <w:t>b</w:t>
                  </w:r>
                  <w:r w:rsidRPr="00FB0E74">
                    <w:rPr>
                      <w:rFonts w:ascii="Arial" w:hAnsi="Arial" w:cs="Arial"/>
                    </w:rPr>
                    <w:t xml:space="preserve">ienes, objeto de esta LPN, será responsable por sí misma, en el ámbito de su competencia y de conformidad con lo dispuesto en el </w:t>
                  </w:r>
                  <w:r w:rsidR="00F70BA4" w:rsidRPr="00FB0E74">
                    <w:rPr>
                      <w:rFonts w:ascii="Arial" w:hAnsi="Arial" w:cs="Arial"/>
                      <w:b/>
                      <w:bCs/>
                    </w:rPr>
                    <w:t>Anexo</w:t>
                  </w:r>
                  <w:r w:rsidRPr="00FB0E74">
                    <w:rPr>
                      <w:rFonts w:ascii="Arial" w:hAnsi="Arial" w:cs="Arial"/>
                      <w:b/>
                      <w:bCs/>
                    </w:rPr>
                    <w:t xml:space="preserve"> 1,</w:t>
                  </w:r>
                  <w:r w:rsidRPr="00FB0E74">
                    <w:rPr>
                      <w:rFonts w:ascii="Arial" w:hAnsi="Arial" w:cs="Arial"/>
                    </w:rPr>
                    <w:t xml:space="preserve"> de verificar y validar, como Área Supervisora del control y seguimiento del </w:t>
                  </w:r>
                  <w:r w:rsidR="00FD29DB" w:rsidRPr="00FB0E74">
                    <w:rPr>
                      <w:rFonts w:ascii="Arial" w:hAnsi="Arial" w:cs="Arial"/>
                    </w:rPr>
                    <w:t>Contrato Abierto</w:t>
                  </w:r>
                  <w:r w:rsidRPr="00FB0E74">
                    <w:rPr>
                      <w:rFonts w:ascii="Arial" w:hAnsi="Arial" w:cs="Arial"/>
                    </w:rPr>
                    <w:t xml:space="preserve"> que en su caso se adjudiquen, que los Bienes se entreguen en la forma y plazo en que sean contratados, así como dar el debido seguimiento y supervisión al cumplimiento de las obligaciones del </w:t>
                  </w:r>
                  <w:r w:rsidR="00FD29DB" w:rsidRPr="00FB0E74">
                    <w:rPr>
                      <w:rFonts w:ascii="Arial" w:hAnsi="Arial" w:cs="Arial"/>
                    </w:rPr>
                    <w:t>Contrato Abierto</w:t>
                  </w:r>
                  <w:r w:rsidRPr="00FB0E74">
                    <w:rPr>
                      <w:rFonts w:ascii="Arial" w:hAnsi="Arial" w:cs="Arial"/>
                    </w:rPr>
                    <w:t xml:space="preserve"> que emane de este procedimiento.</w:t>
                  </w:r>
                </w:p>
                <w:p w14:paraId="1C3AF2AD" w14:textId="2B632F9B" w:rsidR="004168C5" w:rsidRPr="00FB0E74" w:rsidRDefault="004168C5" w:rsidP="004168C5">
                  <w:pPr>
                    <w:spacing w:after="0" w:line="240" w:lineRule="auto"/>
                    <w:jc w:val="both"/>
                    <w:rPr>
                      <w:rFonts w:ascii="Arial" w:hAnsi="Arial" w:cs="Arial"/>
                      <w:lang w:eastAsia="es-ES"/>
                    </w:rPr>
                  </w:pPr>
                </w:p>
              </w:tc>
            </w:tr>
            <w:tr w:rsidR="00ED1DD6" w:rsidRPr="00FB0E74" w14:paraId="38586471" w14:textId="77777777" w:rsidTr="001F150B">
              <w:trPr>
                <w:trHeight w:val="781"/>
              </w:trPr>
              <w:tc>
                <w:tcPr>
                  <w:tcW w:w="368" w:type="dxa"/>
                  <w:shd w:val="clear" w:color="auto" w:fill="auto"/>
                </w:tcPr>
                <w:p w14:paraId="260A3949" w14:textId="77777777" w:rsidR="00ED1DD6" w:rsidRPr="00FB0E74" w:rsidRDefault="00ED1DD6" w:rsidP="004168C5">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7E4DAF0" w14:textId="77777777" w:rsidR="00ED1DD6" w:rsidRDefault="00ED1DD6" w:rsidP="004168C5">
                  <w:pPr>
                    <w:spacing w:after="0" w:line="240" w:lineRule="auto"/>
                    <w:ind w:right="200"/>
                    <w:jc w:val="both"/>
                    <w:rPr>
                      <w:rFonts w:ascii="Arial" w:eastAsia="Times New Roman" w:hAnsi="Arial" w:cs="Arial"/>
                      <w:b/>
                      <w:bCs/>
                      <w:lang w:eastAsia="es-ES"/>
                    </w:rPr>
                  </w:pPr>
                  <w:r>
                    <w:rPr>
                      <w:rFonts w:ascii="Arial" w:eastAsia="Times New Roman" w:hAnsi="Arial" w:cs="Arial"/>
                      <w:b/>
                      <w:bCs/>
                      <w:lang w:eastAsia="es-ES"/>
                    </w:rPr>
                    <w:t>Á</w:t>
                  </w:r>
                  <w:r w:rsidR="00926338">
                    <w:rPr>
                      <w:rFonts w:ascii="Arial" w:eastAsia="Times New Roman" w:hAnsi="Arial" w:cs="Arial"/>
                      <w:b/>
                      <w:bCs/>
                      <w:lang w:eastAsia="es-ES"/>
                    </w:rPr>
                    <w:t>rea Administradora y Supervisora:</w:t>
                  </w:r>
                </w:p>
                <w:p w14:paraId="714472D8" w14:textId="03AE4294" w:rsidR="00926338" w:rsidRPr="00FB0E74" w:rsidRDefault="00926338" w:rsidP="004168C5">
                  <w:pPr>
                    <w:spacing w:after="0" w:line="240" w:lineRule="auto"/>
                    <w:ind w:right="200"/>
                    <w:jc w:val="both"/>
                    <w:rPr>
                      <w:rFonts w:ascii="Arial" w:eastAsia="Times New Roman" w:hAnsi="Arial" w:cs="Arial"/>
                      <w:b/>
                      <w:bCs/>
                      <w:lang w:eastAsia="es-ES"/>
                    </w:rPr>
                  </w:pPr>
                </w:p>
              </w:tc>
              <w:tc>
                <w:tcPr>
                  <w:tcW w:w="7363" w:type="dxa"/>
                  <w:shd w:val="clear" w:color="auto" w:fill="auto"/>
                </w:tcPr>
                <w:p w14:paraId="6E44F11D" w14:textId="1880AE30" w:rsidR="00334956" w:rsidRDefault="00926338" w:rsidP="00A6749A">
                  <w:pPr>
                    <w:tabs>
                      <w:tab w:val="center" w:pos="4986"/>
                      <w:tab w:val="left" w:pos="9255"/>
                    </w:tabs>
                    <w:spacing w:after="0" w:line="240" w:lineRule="auto"/>
                    <w:jc w:val="both"/>
                    <w:rPr>
                      <w:rFonts w:ascii="Arial" w:hAnsi="Arial" w:cs="Arial"/>
                    </w:rPr>
                  </w:pPr>
                  <w:r w:rsidRPr="00FB0E74">
                    <w:rPr>
                      <w:rFonts w:ascii="Arial" w:hAnsi="Arial" w:cs="Arial"/>
                    </w:rPr>
                    <w:t xml:space="preserve">La </w:t>
                  </w:r>
                  <w:r>
                    <w:rPr>
                      <w:rFonts w:ascii="Arial" w:hAnsi="Arial" w:cs="Arial"/>
                      <w:b/>
                      <w:lang w:eastAsia="es-ES"/>
                    </w:rPr>
                    <w:t>Coordinación de Administración Regional</w:t>
                  </w:r>
                  <w:r w:rsidRPr="00FB0E74">
                    <w:rPr>
                      <w:rFonts w:ascii="Arial" w:hAnsi="Arial" w:cs="Arial"/>
                      <w:b/>
                      <w:lang w:eastAsia="es-ES"/>
                    </w:rPr>
                    <w:t xml:space="preserve"> (</w:t>
                  </w:r>
                  <w:r>
                    <w:rPr>
                      <w:rFonts w:ascii="Arial" w:hAnsi="Arial" w:cs="Arial"/>
                      <w:b/>
                      <w:lang w:eastAsia="es-ES"/>
                    </w:rPr>
                    <w:t>CAR</w:t>
                  </w:r>
                  <w:r w:rsidRPr="00FB0E74">
                    <w:rPr>
                      <w:rFonts w:ascii="Arial" w:hAnsi="Arial" w:cs="Arial"/>
                      <w:b/>
                      <w:lang w:eastAsia="es-ES"/>
                    </w:rPr>
                    <w:t xml:space="preserve">) </w:t>
                  </w:r>
                  <w:r w:rsidR="00D0708E" w:rsidRPr="001F150B">
                    <w:rPr>
                      <w:rFonts w:ascii="Arial" w:hAnsi="Arial" w:cs="Arial"/>
                      <w:bCs/>
                      <w:lang w:eastAsia="es-ES"/>
                    </w:rPr>
                    <w:t xml:space="preserve">por </w:t>
                  </w:r>
                  <w:r w:rsidR="00D0708E" w:rsidRPr="00D0708E">
                    <w:rPr>
                      <w:rFonts w:ascii="Arial" w:hAnsi="Arial" w:cs="Arial"/>
                      <w:bCs/>
                      <w:lang w:eastAsia="es-ES"/>
                    </w:rPr>
                    <w:t>sí</w:t>
                  </w:r>
                  <w:r w:rsidR="00D0708E" w:rsidRPr="001F150B">
                    <w:rPr>
                      <w:rFonts w:ascii="Arial" w:hAnsi="Arial" w:cs="Arial"/>
                      <w:bCs/>
                      <w:lang w:eastAsia="es-ES"/>
                    </w:rPr>
                    <w:t xml:space="preserve"> misma o</w:t>
                  </w:r>
                  <w:r w:rsidR="00D0708E">
                    <w:rPr>
                      <w:rFonts w:ascii="Arial" w:hAnsi="Arial" w:cs="Arial"/>
                      <w:b/>
                      <w:lang w:eastAsia="es-ES"/>
                    </w:rPr>
                    <w:t xml:space="preserve"> </w:t>
                  </w:r>
                  <w:r w:rsidRPr="00FB0E74">
                    <w:rPr>
                      <w:rFonts w:ascii="Arial" w:hAnsi="Arial" w:cs="Arial"/>
                      <w:lang w:eastAsia="es-ES"/>
                    </w:rPr>
                    <w:t>a</w:t>
                  </w:r>
                  <w:r w:rsidR="00D0708E">
                    <w:rPr>
                      <w:rFonts w:ascii="Arial" w:hAnsi="Arial" w:cs="Arial"/>
                      <w:lang w:eastAsia="es-ES"/>
                    </w:rPr>
                    <w:t xml:space="preserve"> </w:t>
                  </w:r>
                  <w:r w:rsidRPr="00FB0E74">
                    <w:rPr>
                      <w:rFonts w:ascii="Arial" w:hAnsi="Arial" w:cs="Arial"/>
                      <w:lang w:eastAsia="es-ES"/>
                    </w:rPr>
                    <w:t xml:space="preserve"> través de la</w:t>
                  </w:r>
                  <w:r>
                    <w:rPr>
                      <w:rFonts w:ascii="Arial" w:hAnsi="Arial" w:cs="Arial"/>
                      <w:lang w:eastAsia="es-ES"/>
                    </w:rPr>
                    <w:t>s</w:t>
                  </w:r>
                  <w:r w:rsidR="00D0708E">
                    <w:rPr>
                      <w:rFonts w:ascii="Arial" w:hAnsi="Arial" w:cs="Arial"/>
                      <w:lang w:eastAsia="es-ES"/>
                    </w:rPr>
                    <w:t xml:space="preserve"> áreas o del personal que designe de manera indistinta, </w:t>
                  </w:r>
                  <w:r w:rsidR="00272F69">
                    <w:rPr>
                      <w:rFonts w:ascii="Arial" w:hAnsi="Arial" w:cs="Arial"/>
                    </w:rPr>
                    <w:t xml:space="preserve">para el </w:t>
                  </w:r>
                  <w:r w:rsidR="00272F69" w:rsidRPr="001F150B">
                    <w:rPr>
                      <w:rFonts w:ascii="Arial" w:hAnsi="Arial" w:cs="Arial"/>
                      <w:b/>
                      <w:bCs/>
                    </w:rPr>
                    <w:t>Anexo Técnico 1</w:t>
                  </w:r>
                  <w:r w:rsidR="00272F69">
                    <w:rPr>
                      <w:rFonts w:ascii="Arial" w:hAnsi="Arial" w:cs="Arial"/>
                    </w:rPr>
                    <w:t xml:space="preserve">, </w:t>
                  </w:r>
                  <w:r w:rsidRPr="0095520A">
                    <w:rPr>
                      <w:rFonts w:ascii="Arial" w:hAnsi="Arial" w:cs="Arial"/>
                    </w:rPr>
                    <w:t xml:space="preserve">será la encargada </w:t>
                  </w:r>
                  <w:r w:rsidR="00B41263" w:rsidRPr="00FB0E74">
                    <w:rPr>
                      <w:rFonts w:ascii="Arial" w:hAnsi="Arial" w:cs="Arial"/>
                    </w:rPr>
                    <w:t>de verificar y validar, como Área Supervisora del control y seguimiento del Contrato Abierto que en su caso se adjudique, que los Bienes se entreguen en la forma y plazo en que sean contratados, así como dar el debido seguimiento y supervisión al cumplimiento de las obligaciones del Contrato Abierto que emane de este procedimiento</w:t>
                  </w:r>
                  <w:r w:rsidR="00C1440B">
                    <w:rPr>
                      <w:rFonts w:ascii="Arial" w:hAnsi="Arial" w:cs="Arial"/>
                    </w:rPr>
                    <w:t>.</w:t>
                  </w:r>
                </w:p>
                <w:p w14:paraId="48168923" w14:textId="77777777" w:rsidR="00334956" w:rsidRDefault="00334956" w:rsidP="00BF4430">
                  <w:pPr>
                    <w:tabs>
                      <w:tab w:val="center" w:pos="4986"/>
                      <w:tab w:val="left" w:pos="9255"/>
                    </w:tabs>
                    <w:spacing w:after="0" w:line="240" w:lineRule="auto"/>
                    <w:jc w:val="both"/>
                    <w:rPr>
                      <w:rFonts w:ascii="Arial" w:hAnsi="Arial" w:cs="Arial"/>
                    </w:rPr>
                  </w:pPr>
                </w:p>
                <w:p w14:paraId="69F6B3B0" w14:textId="246F7AE6" w:rsidR="00ED1DD6" w:rsidRPr="00FB0E74" w:rsidRDefault="00ED1DD6" w:rsidP="00BF4430">
                  <w:pPr>
                    <w:tabs>
                      <w:tab w:val="center" w:pos="4986"/>
                      <w:tab w:val="left" w:pos="9255"/>
                    </w:tabs>
                    <w:spacing w:after="0" w:line="240" w:lineRule="auto"/>
                    <w:jc w:val="both"/>
                    <w:rPr>
                      <w:rFonts w:ascii="Arial" w:hAnsi="Arial" w:cs="Arial"/>
                    </w:rPr>
                  </w:pPr>
                </w:p>
              </w:tc>
            </w:tr>
            <w:tr w:rsidR="004168C5" w:rsidRPr="00FB0E74" w14:paraId="6001307A" w14:textId="77777777" w:rsidTr="003B5EEB">
              <w:trPr>
                <w:trHeight w:val="996"/>
              </w:trPr>
              <w:tc>
                <w:tcPr>
                  <w:tcW w:w="368" w:type="dxa"/>
                  <w:shd w:val="clear" w:color="auto" w:fill="auto"/>
                </w:tcPr>
                <w:p w14:paraId="74EC949E" w14:textId="77777777" w:rsidR="004168C5" w:rsidRPr="00FB0E74" w:rsidRDefault="004168C5" w:rsidP="004168C5">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330E6923" w14:textId="77777777" w:rsidR="004168C5" w:rsidRPr="00FB0E74" w:rsidRDefault="004168C5" w:rsidP="004168C5">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Bases:</w:t>
                  </w:r>
                </w:p>
              </w:tc>
              <w:tc>
                <w:tcPr>
                  <w:tcW w:w="7363" w:type="dxa"/>
                  <w:shd w:val="clear" w:color="auto" w:fill="auto"/>
                </w:tcPr>
                <w:p w14:paraId="32BFA833" w14:textId="1D5F26C2" w:rsidR="004168C5" w:rsidRPr="00FB0E74" w:rsidRDefault="004168C5" w:rsidP="004168C5">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Condiciones, cláusulas o estipulaciones específicas necesarias de tipo jurídico, financiero, técnico y económico que se establecen en el presente documento para regular este procedimiento, 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que de él se derive y su ejecución.</w:t>
                  </w:r>
                </w:p>
                <w:p w14:paraId="2CE172E3" w14:textId="35AC4DC0" w:rsidR="004168C5" w:rsidRPr="00FB0E74" w:rsidRDefault="004168C5" w:rsidP="004168C5">
                  <w:pPr>
                    <w:spacing w:after="0" w:line="240" w:lineRule="auto"/>
                    <w:jc w:val="both"/>
                    <w:rPr>
                      <w:rFonts w:ascii="Arial" w:eastAsia="Times New Roman" w:hAnsi="Arial" w:cs="Arial"/>
                      <w:lang w:eastAsia="es-ES"/>
                    </w:rPr>
                  </w:pPr>
                </w:p>
              </w:tc>
            </w:tr>
            <w:tr w:rsidR="004168C5" w:rsidRPr="00FB0E74" w14:paraId="33A210F8" w14:textId="77777777" w:rsidTr="003B5EEB">
              <w:trPr>
                <w:trHeight w:val="957"/>
              </w:trPr>
              <w:tc>
                <w:tcPr>
                  <w:tcW w:w="368" w:type="dxa"/>
                  <w:shd w:val="clear" w:color="auto" w:fill="auto"/>
                </w:tcPr>
                <w:p w14:paraId="28AD9323" w14:textId="77777777" w:rsidR="004168C5" w:rsidRPr="00FB0E74" w:rsidRDefault="004168C5" w:rsidP="004168C5">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5F25EE3" w14:textId="77777777" w:rsidR="004168C5" w:rsidRPr="00FB0E74" w:rsidRDefault="004168C5" w:rsidP="004168C5">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Bien o Bienes:</w:t>
                  </w:r>
                </w:p>
              </w:tc>
              <w:tc>
                <w:tcPr>
                  <w:tcW w:w="7363" w:type="dxa"/>
                  <w:shd w:val="clear" w:color="auto" w:fill="auto"/>
                </w:tcPr>
                <w:p w14:paraId="2A2B6830" w14:textId="2949195F" w:rsidR="004168C5" w:rsidRPr="00FB0E74" w:rsidRDefault="004168C5" w:rsidP="004168C5">
                  <w:pPr>
                    <w:spacing w:after="0" w:line="240" w:lineRule="auto"/>
                    <w:jc w:val="both"/>
                    <w:rPr>
                      <w:rFonts w:ascii="Arial" w:hAnsi="Arial" w:cs="Arial"/>
                      <w:lang w:eastAsia="es-ES"/>
                    </w:rPr>
                  </w:pPr>
                  <w:r w:rsidRPr="00FB0E74">
                    <w:rPr>
                      <w:rFonts w:ascii="Arial" w:hAnsi="Arial" w:cs="Arial"/>
                      <w:lang w:eastAsia="es-ES"/>
                    </w:rPr>
                    <w:t xml:space="preserve">Se refiere a los </w:t>
                  </w:r>
                  <w:r w:rsidRPr="00FB0E74">
                    <w:rPr>
                      <w:rFonts w:ascii="Arial" w:hAnsi="Arial" w:cs="Arial"/>
                      <w:b/>
                      <w:lang w:eastAsia="es-ES"/>
                    </w:rPr>
                    <w:t>Bienes</w:t>
                  </w:r>
                  <w:r w:rsidRPr="00FB0E74">
                    <w:rPr>
                      <w:rFonts w:ascii="Arial" w:hAnsi="Arial" w:cs="Arial"/>
                      <w:lang w:eastAsia="es-ES"/>
                    </w:rPr>
                    <w:t xml:space="preserve"> descritos en el</w:t>
                  </w:r>
                  <w:r w:rsidR="00BA3F11" w:rsidRPr="00FB0E74">
                    <w:rPr>
                      <w:rFonts w:ascii="Arial" w:hAnsi="Arial" w:cs="Arial"/>
                      <w:b/>
                      <w:lang w:eastAsia="es-ES"/>
                    </w:rPr>
                    <w:t xml:space="preserve"> “Anexo Técnico 1”</w:t>
                  </w:r>
                  <w:r w:rsidR="00BA3F11" w:rsidRPr="00FB0E74">
                    <w:rPr>
                      <w:rFonts w:ascii="Arial" w:hAnsi="Arial" w:cs="Arial"/>
                      <w:lang w:eastAsia="es-ES"/>
                    </w:rPr>
                    <w:t>,</w:t>
                  </w:r>
                  <w:r w:rsidRPr="00FB0E74">
                    <w:rPr>
                      <w:rFonts w:ascii="Arial" w:hAnsi="Arial" w:cs="Arial"/>
                      <w:lang w:eastAsia="es-ES"/>
                    </w:rPr>
                    <w:t xml:space="preserve"> relativos a la </w:t>
                  </w:r>
                  <w:r w:rsidR="00774ED8" w:rsidRPr="00FB0E74">
                    <w:rPr>
                      <w:rFonts w:ascii="Arial" w:hAnsi="Arial" w:cs="Arial"/>
                      <w:b/>
                      <w:color w:val="000000"/>
                    </w:rPr>
                    <w:t>Adquisición de papel tamaño carta y tamaño oficio</w:t>
                  </w:r>
                  <w:r w:rsidR="00A11899" w:rsidRPr="00FB0E74">
                    <w:rPr>
                      <w:rFonts w:ascii="Arial" w:hAnsi="Arial" w:cs="Arial"/>
                      <w:b/>
                      <w:color w:val="000000"/>
                    </w:rPr>
                    <w:t xml:space="preserve"> y</w:t>
                  </w:r>
                  <w:r w:rsidR="00BA3F11" w:rsidRPr="00FB0E74">
                    <w:rPr>
                      <w:rFonts w:ascii="Arial" w:hAnsi="Arial" w:cs="Arial"/>
                      <w:b/>
                      <w:color w:val="000000"/>
                    </w:rPr>
                    <w:t xml:space="preserve"> </w:t>
                  </w:r>
                  <w:r w:rsidR="00BA3F11" w:rsidRPr="00FB0E74">
                    <w:rPr>
                      <w:rFonts w:ascii="Arial" w:hAnsi="Arial" w:cs="Arial"/>
                      <w:b/>
                      <w:lang w:eastAsia="es-ES"/>
                    </w:rPr>
                    <w:t xml:space="preserve">“Anexo Técnico 2” </w:t>
                  </w:r>
                  <w:r w:rsidR="00BA3F11" w:rsidRPr="00FB0E74">
                    <w:rPr>
                      <w:rFonts w:ascii="Arial" w:hAnsi="Arial" w:cs="Arial"/>
                      <w:bCs/>
                      <w:lang w:eastAsia="es-ES"/>
                    </w:rPr>
                    <w:t>relativos a la</w:t>
                  </w:r>
                  <w:r w:rsidR="00A11899" w:rsidRPr="00FB0E74">
                    <w:rPr>
                      <w:rFonts w:ascii="Arial" w:hAnsi="Arial" w:cs="Arial"/>
                      <w:bCs/>
                      <w:color w:val="000000"/>
                    </w:rPr>
                    <w:t xml:space="preserve"> </w:t>
                  </w:r>
                  <w:r w:rsidR="00774ED8" w:rsidRPr="00FB0E74">
                    <w:rPr>
                      <w:rFonts w:ascii="Arial" w:hAnsi="Arial" w:cs="Arial"/>
                      <w:b/>
                      <w:color w:val="000000"/>
                    </w:rPr>
                    <w:t>Adquisición de tóner y consumibles para impresión y fotocopiado</w:t>
                  </w:r>
                  <w:r w:rsidRPr="00FB0E74">
                    <w:rPr>
                      <w:rFonts w:ascii="Arial" w:hAnsi="Arial" w:cs="Arial"/>
                      <w:b/>
                      <w:lang w:eastAsia="es-ES"/>
                    </w:rPr>
                    <w:t>,</w:t>
                  </w:r>
                  <w:r w:rsidRPr="00FB0E74">
                    <w:rPr>
                      <w:rFonts w:ascii="Arial" w:hAnsi="Arial" w:cs="Arial"/>
                      <w:bCs/>
                      <w:lang w:eastAsia="es-ES"/>
                    </w:rPr>
                    <w:t xml:space="preserve"> </w:t>
                  </w:r>
                  <w:r w:rsidRPr="00FB0E74">
                    <w:rPr>
                      <w:rFonts w:ascii="Arial" w:hAnsi="Arial" w:cs="Arial"/>
                      <w:lang w:eastAsia="es-ES"/>
                    </w:rPr>
                    <w:t>objeto del presente procedimiento.</w:t>
                  </w:r>
                </w:p>
                <w:p w14:paraId="4A6C3109" w14:textId="3AD97891" w:rsidR="004168C5" w:rsidRPr="00FB0E74" w:rsidRDefault="004168C5" w:rsidP="004168C5">
                  <w:pPr>
                    <w:spacing w:after="0" w:line="240" w:lineRule="auto"/>
                    <w:jc w:val="both"/>
                    <w:rPr>
                      <w:rFonts w:ascii="Arial" w:hAnsi="Arial" w:cs="Arial"/>
                      <w:lang w:eastAsia="es-ES"/>
                    </w:rPr>
                  </w:pPr>
                </w:p>
              </w:tc>
            </w:tr>
            <w:tr w:rsidR="00050650" w:rsidRPr="00FB0E74" w14:paraId="33B97B11" w14:textId="77777777" w:rsidTr="003B5EEB">
              <w:trPr>
                <w:trHeight w:val="275"/>
              </w:trPr>
              <w:tc>
                <w:tcPr>
                  <w:tcW w:w="368" w:type="dxa"/>
                  <w:shd w:val="clear" w:color="auto" w:fill="auto"/>
                </w:tcPr>
                <w:p w14:paraId="7A8BA728" w14:textId="77777777" w:rsidR="00050650" w:rsidRPr="00FB0E74" w:rsidRDefault="00050650" w:rsidP="00050650">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A989D98" w14:textId="46AFF13E" w:rsidR="00050650" w:rsidRPr="00FB0E74" w:rsidRDefault="00050650" w:rsidP="00050650">
                  <w:pPr>
                    <w:spacing w:after="0" w:line="240" w:lineRule="auto"/>
                    <w:ind w:right="200"/>
                    <w:jc w:val="both"/>
                    <w:rPr>
                      <w:rFonts w:ascii="Arial" w:eastAsia="Times New Roman" w:hAnsi="Arial" w:cs="Arial"/>
                      <w:b/>
                      <w:lang w:eastAsia="es-ES"/>
                    </w:rPr>
                  </w:pPr>
                  <w:r w:rsidRPr="00FB0E74">
                    <w:rPr>
                      <w:rFonts w:ascii="Arial" w:eastAsia="Times New Roman" w:hAnsi="Arial" w:cs="Arial"/>
                      <w:b/>
                      <w:lang w:eastAsia="es-ES"/>
                    </w:rPr>
                    <w:t>CAR:</w:t>
                  </w:r>
                </w:p>
              </w:tc>
              <w:tc>
                <w:tcPr>
                  <w:tcW w:w="7363" w:type="dxa"/>
                  <w:shd w:val="clear" w:color="auto" w:fill="auto"/>
                </w:tcPr>
                <w:p w14:paraId="2BE2B7FF" w14:textId="19A19A61" w:rsidR="00050650" w:rsidRPr="00FB0E74" w:rsidRDefault="00050650" w:rsidP="00050650">
                  <w:pPr>
                    <w:spacing w:after="0" w:line="240" w:lineRule="auto"/>
                    <w:jc w:val="both"/>
                    <w:rPr>
                      <w:rFonts w:ascii="Arial" w:eastAsia="Times New Roman" w:hAnsi="Arial" w:cs="Arial"/>
                      <w:highlight w:val="yellow"/>
                      <w:lang w:eastAsia="es-ES"/>
                    </w:rPr>
                  </w:pPr>
                  <w:r w:rsidRPr="006257D0">
                    <w:rPr>
                      <w:rFonts w:ascii="Arial" w:eastAsia="Times New Roman" w:hAnsi="Arial" w:cs="Arial"/>
                      <w:b/>
                      <w:lang w:eastAsia="es-ES"/>
                    </w:rPr>
                    <w:t>Coordinación de Administración Regional</w:t>
                  </w:r>
                  <w:r w:rsidRPr="006257D0">
                    <w:rPr>
                      <w:rFonts w:ascii="Arial" w:eastAsia="Times New Roman" w:hAnsi="Arial" w:cs="Arial"/>
                      <w:lang w:eastAsia="es-ES"/>
                    </w:rPr>
                    <w:t xml:space="preserve">, </w:t>
                  </w:r>
                  <w:r w:rsidRPr="006257D0">
                    <w:rPr>
                      <w:rFonts w:ascii="Arial" w:eastAsia="Times New Roman" w:hAnsi="Arial" w:cs="Arial"/>
                      <w:bCs/>
                      <w:lang w:eastAsia="es-ES"/>
                    </w:rPr>
                    <w:t>sita en Carretera Picacho Ajusco número 170, Piso 9, ala “A”, Colonia Jardines en la Montaña, Demarcación Territorial Tlalpan, Ciudad de México, Código Postal 14210</w:t>
                  </w:r>
                  <w:r w:rsidRPr="006257D0">
                    <w:rPr>
                      <w:rFonts w:ascii="Arial" w:eastAsia="Times New Roman" w:hAnsi="Arial" w:cs="Arial"/>
                      <w:lang w:eastAsia="es-ES"/>
                    </w:rPr>
                    <w:t>.</w:t>
                  </w:r>
                </w:p>
              </w:tc>
            </w:tr>
            <w:tr w:rsidR="00050650" w:rsidRPr="00FB0E74" w14:paraId="4FE040A8" w14:textId="77777777" w:rsidTr="003B5EEB">
              <w:trPr>
                <w:trHeight w:val="275"/>
              </w:trPr>
              <w:tc>
                <w:tcPr>
                  <w:tcW w:w="368" w:type="dxa"/>
                  <w:shd w:val="clear" w:color="auto" w:fill="auto"/>
                </w:tcPr>
                <w:p w14:paraId="6B71C6BE" w14:textId="77777777" w:rsidR="00050650" w:rsidRPr="00FB0E74" w:rsidRDefault="00050650" w:rsidP="00050650">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06E26043" w14:textId="77777777" w:rsidR="00050650" w:rsidRPr="00FB0E74" w:rsidRDefault="00050650" w:rsidP="00050650">
                  <w:pPr>
                    <w:spacing w:after="0" w:line="240" w:lineRule="auto"/>
                    <w:ind w:right="200"/>
                    <w:jc w:val="both"/>
                    <w:rPr>
                      <w:rFonts w:ascii="Arial" w:eastAsia="Times New Roman" w:hAnsi="Arial" w:cs="Arial"/>
                      <w:b/>
                      <w:bCs/>
                      <w:lang w:eastAsia="es-ES"/>
                    </w:rPr>
                  </w:pPr>
                  <w:r w:rsidRPr="00FB0E74">
                    <w:rPr>
                      <w:rFonts w:ascii="Arial" w:eastAsia="Times New Roman" w:hAnsi="Arial" w:cs="Arial"/>
                      <w:b/>
                      <w:lang w:eastAsia="es-ES"/>
                    </w:rPr>
                    <w:t>CJF</w:t>
                  </w:r>
                  <w:r w:rsidRPr="00FB0E74">
                    <w:rPr>
                      <w:rFonts w:ascii="Arial" w:eastAsia="Times New Roman" w:hAnsi="Arial" w:cs="Arial"/>
                      <w:b/>
                      <w:bCs/>
                      <w:lang w:eastAsia="es-ES"/>
                    </w:rPr>
                    <w:t>:</w:t>
                  </w:r>
                </w:p>
              </w:tc>
              <w:tc>
                <w:tcPr>
                  <w:tcW w:w="7363" w:type="dxa"/>
                  <w:shd w:val="clear" w:color="auto" w:fill="auto"/>
                </w:tcPr>
                <w:p w14:paraId="2682CEA5" w14:textId="77777777" w:rsidR="00050650" w:rsidRPr="00FB0E74" w:rsidRDefault="00050650" w:rsidP="00050650">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Consejo de la Judicatura Federal</w:t>
                  </w:r>
                  <w:r w:rsidRPr="00FB0E74">
                    <w:rPr>
                      <w:rFonts w:ascii="Arial" w:eastAsia="Times New Roman" w:hAnsi="Arial" w:cs="Arial"/>
                      <w:b/>
                      <w:lang w:eastAsia="es-ES"/>
                    </w:rPr>
                    <w:t>.</w:t>
                  </w:r>
                </w:p>
                <w:p w14:paraId="7A84B352" w14:textId="736525DE" w:rsidR="00050650" w:rsidRPr="00FB0E74" w:rsidRDefault="00050650" w:rsidP="00050650">
                  <w:pPr>
                    <w:spacing w:after="0" w:line="240" w:lineRule="auto"/>
                    <w:jc w:val="both"/>
                    <w:rPr>
                      <w:rFonts w:ascii="Arial" w:eastAsia="Times New Roman" w:hAnsi="Arial" w:cs="Arial"/>
                      <w:b/>
                      <w:lang w:eastAsia="es-ES"/>
                    </w:rPr>
                  </w:pPr>
                </w:p>
              </w:tc>
            </w:tr>
            <w:tr w:rsidR="00050650" w:rsidRPr="00FB0E74" w14:paraId="75B15611" w14:textId="77777777" w:rsidTr="003B5EEB">
              <w:trPr>
                <w:trHeight w:val="280"/>
              </w:trPr>
              <w:tc>
                <w:tcPr>
                  <w:tcW w:w="368" w:type="dxa"/>
                  <w:shd w:val="clear" w:color="auto" w:fill="auto"/>
                </w:tcPr>
                <w:p w14:paraId="691D4E36" w14:textId="77777777" w:rsidR="00050650" w:rsidRPr="00FB0E74" w:rsidRDefault="00050650" w:rsidP="00050650">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44E5E03" w14:textId="77777777" w:rsidR="00050650" w:rsidRPr="00FB0E74" w:rsidRDefault="00050650" w:rsidP="00050650">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Comisión:</w:t>
                  </w:r>
                </w:p>
              </w:tc>
              <w:tc>
                <w:tcPr>
                  <w:tcW w:w="7363" w:type="dxa"/>
                  <w:shd w:val="clear" w:color="auto" w:fill="auto"/>
                </w:tcPr>
                <w:p w14:paraId="0A844551" w14:textId="77777777" w:rsidR="00050650" w:rsidRPr="00FB0E74" w:rsidRDefault="00050650" w:rsidP="00050650">
                  <w:pPr>
                    <w:spacing w:after="0" w:line="240" w:lineRule="auto"/>
                    <w:jc w:val="both"/>
                    <w:rPr>
                      <w:rFonts w:ascii="Arial" w:eastAsia="Times New Roman" w:hAnsi="Arial" w:cs="Arial"/>
                      <w:lang w:eastAsia="es-ES"/>
                    </w:rPr>
                  </w:pPr>
                  <w:r w:rsidRPr="00FB0E74">
                    <w:rPr>
                      <w:rFonts w:ascii="Arial" w:eastAsia="Times New Roman" w:hAnsi="Arial" w:cs="Arial"/>
                      <w:lang w:eastAsia="es-ES"/>
                    </w:rPr>
                    <w:t>Comisión de Administración del C.J.F.</w:t>
                  </w:r>
                </w:p>
                <w:p w14:paraId="642189D3" w14:textId="5D0D04BF" w:rsidR="00050650" w:rsidRPr="00FB0E74" w:rsidRDefault="00050650" w:rsidP="00050650">
                  <w:pPr>
                    <w:spacing w:after="0" w:line="240" w:lineRule="auto"/>
                    <w:jc w:val="both"/>
                    <w:rPr>
                      <w:rFonts w:ascii="Arial" w:eastAsia="Times New Roman" w:hAnsi="Arial" w:cs="Arial"/>
                      <w:lang w:eastAsia="es-ES"/>
                    </w:rPr>
                  </w:pPr>
                </w:p>
              </w:tc>
            </w:tr>
            <w:tr w:rsidR="00050650" w:rsidRPr="00FB0E74" w14:paraId="0EDCC473" w14:textId="77777777" w:rsidTr="003B5EEB">
              <w:trPr>
                <w:trHeight w:val="346"/>
              </w:trPr>
              <w:tc>
                <w:tcPr>
                  <w:tcW w:w="368" w:type="dxa"/>
                  <w:shd w:val="clear" w:color="auto" w:fill="auto"/>
                </w:tcPr>
                <w:p w14:paraId="2F3FB207" w14:textId="77777777" w:rsidR="00050650" w:rsidRPr="00FB0E74" w:rsidRDefault="00050650" w:rsidP="00050650">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399D8717" w14:textId="77777777" w:rsidR="00050650" w:rsidRPr="00FB0E74" w:rsidRDefault="00050650" w:rsidP="00050650">
                  <w:pPr>
                    <w:tabs>
                      <w:tab w:val="left" w:pos="1311"/>
                    </w:tabs>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Comité:</w:t>
                  </w:r>
                </w:p>
              </w:tc>
              <w:tc>
                <w:tcPr>
                  <w:tcW w:w="7363" w:type="dxa"/>
                  <w:shd w:val="clear" w:color="auto" w:fill="auto"/>
                </w:tcPr>
                <w:p w14:paraId="08346109" w14:textId="77777777" w:rsidR="00050650" w:rsidRPr="00FB0E74" w:rsidRDefault="00050650" w:rsidP="0005065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Comité de Adquisiciones, Arrendamientos, Obra Pública y Servicios del </w:t>
                  </w:r>
                  <w:r w:rsidRPr="00FB0E74">
                    <w:rPr>
                      <w:rFonts w:ascii="Arial" w:eastAsia="Times New Roman" w:hAnsi="Arial" w:cs="Arial"/>
                      <w:b/>
                      <w:bCs/>
                      <w:lang w:eastAsia="es-ES"/>
                    </w:rPr>
                    <w:t>CJF</w:t>
                  </w:r>
                  <w:r w:rsidRPr="00FB0E74">
                    <w:rPr>
                      <w:rFonts w:ascii="Arial" w:eastAsia="Times New Roman" w:hAnsi="Arial" w:cs="Arial"/>
                      <w:lang w:eastAsia="es-ES"/>
                    </w:rPr>
                    <w:t>.</w:t>
                  </w:r>
                </w:p>
                <w:p w14:paraId="1F25F961" w14:textId="3B8175ED" w:rsidR="00050650" w:rsidRPr="00FB0E74" w:rsidRDefault="00050650" w:rsidP="00050650">
                  <w:pPr>
                    <w:spacing w:after="0" w:line="240" w:lineRule="auto"/>
                    <w:jc w:val="both"/>
                    <w:rPr>
                      <w:rFonts w:ascii="Arial" w:eastAsia="Times New Roman" w:hAnsi="Arial" w:cs="Arial"/>
                      <w:lang w:eastAsia="es-ES"/>
                    </w:rPr>
                  </w:pPr>
                </w:p>
              </w:tc>
            </w:tr>
            <w:tr w:rsidR="00050650" w:rsidRPr="00FB0E74" w14:paraId="276E3609" w14:textId="77777777" w:rsidTr="003B5EEB">
              <w:trPr>
                <w:trHeight w:val="823"/>
              </w:trPr>
              <w:tc>
                <w:tcPr>
                  <w:tcW w:w="368" w:type="dxa"/>
                  <w:shd w:val="clear" w:color="auto" w:fill="auto"/>
                </w:tcPr>
                <w:p w14:paraId="46692AD2" w14:textId="77777777" w:rsidR="00050650" w:rsidRPr="00FB0E74" w:rsidRDefault="00050650" w:rsidP="00050650">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4B9C9939" w14:textId="77777777" w:rsidR="00050650" w:rsidRPr="00FB0E74" w:rsidRDefault="00050650" w:rsidP="00050650">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Contraloría:</w:t>
                  </w:r>
                </w:p>
              </w:tc>
              <w:tc>
                <w:tcPr>
                  <w:tcW w:w="7363" w:type="dxa"/>
                  <w:shd w:val="clear" w:color="auto" w:fill="auto"/>
                </w:tcPr>
                <w:p w14:paraId="7E82E03E" w14:textId="7CA0C420" w:rsidR="00050650" w:rsidRPr="00FB0E74" w:rsidRDefault="00050650" w:rsidP="00050650">
                  <w:pPr>
                    <w:spacing w:after="0" w:line="240" w:lineRule="auto"/>
                    <w:jc w:val="both"/>
                    <w:rPr>
                      <w:rFonts w:ascii="Arial" w:eastAsia="Times New Roman" w:hAnsi="Arial" w:cs="Arial"/>
                      <w:bCs/>
                      <w:lang w:eastAsia="es-ES"/>
                    </w:rPr>
                  </w:pPr>
                  <w:r w:rsidRPr="00FB0E74">
                    <w:rPr>
                      <w:rFonts w:ascii="Arial" w:eastAsia="Times New Roman" w:hAnsi="Arial" w:cs="Arial"/>
                      <w:b/>
                      <w:lang w:eastAsia="es-ES"/>
                    </w:rPr>
                    <w:t>Contraloría del C J F</w:t>
                  </w:r>
                  <w:r w:rsidRPr="00FB0E74">
                    <w:rPr>
                      <w:rFonts w:ascii="Arial" w:eastAsia="Times New Roman" w:hAnsi="Arial" w:cs="Arial"/>
                      <w:bCs/>
                      <w:lang w:eastAsia="es-ES"/>
                    </w:rPr>
                    <w:t>,</w:t>
                  </w:r>
                  <w:r w:rsidRPr="00FB0E74">
                    <w:rPr>
                      <w:rFonts w:ascii="Arial" w:eastAsia="Times New Roman" w:hAnsi="Arial" w:cs="Arial"/>
                      <w:b/>
                      <w:lang w:eastAsia="es-ES"/>
                    </w:rPr>
                    <w:t xml:space="preserve"> </w:t>
                  </w:r>
                  <w:r w:rsidRPr="00FB0E74">
                    <w:rPr>
                      <w:rFonts w:ascii="Arial" w:eastAsia="Times New Roman" w:hAnsi="Arial" w:cs="Arial"/>
                      <w:bCs/>
                      <w:lang w:eastAsia="es-ES"/>
                    </w:rPr>
                    <w:t>sita en Av. Insurgentes Sur número 2417, Colonia San Ángel, Demarcación Territorial Álvaro Obregón, Ciudad de México, Código Postal 01000.</w:t>
                  </w:r>
                </w:p>
                <w:p w14:paraId="41745859" w14:textId="7095CC21" w:rsidR="00050650" w:rsidRPr="00FB0E74" w:rsidRDefault="00050650" w:rsidP="00050650">
                  <w:pPr>
                    <w:spacing w:after="0" w:line="240" w:lineRule="auto"/>
                    <w:jc w:val="both"/>
                    <w:rPr>
                      <w:rFonts w:ascii="Arial" w:eastAsia="Times New Roman" w:hAnsi="Arial" w:cs="Arial"/>
                      <w:bCs/>
                      <w:lang w:eastAsia="es-ES"/>
                    </w:rPr>
                  </w:pPr>
                </w:p>
              </w:tc>
            </w:tr>
            <w:tr w:rsidR="0001059A" w:rsidRPr="00FB0E74" w14:paraId="35F47014" w14:textId="77777777" w:rsidTr="003B5EEB">
              <w:trPr>
                <w:trHeight w:val="227"/>
              </w:trPr>
              <w:tc>
                <w:tcPr>
                  <w:tcW w:w="368" w:type="dxa"/>
                  <w:shd w:val="clear" w:color="auto" w:fill="auto"/>
                </w:tcPr>
                <w:p w14:paraId="5E30C1CD"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0F87ACFE" w14:textId="411568C0"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Contrato Abierto:</w:t>
                  </w:r>
                </w:p>
              </w:tc>
              <w:tc>
                <w:tcPr>
                  <w:tcW w:w="7363" w:type="dxa"/>
                  <w:shd w:val="clear" w:color="auto" w:fill="auto"/>
                </w:tcPr>
                <w:p w14:paraId="742BEB07" w14:textId="052829AD" w:rsidR="0001059A" w:rsidRPr="00FB0E74" w:rsidRDefault="0001059A" w:rsidP="0001059A">
                  <w:pPr>
                    <w:spacing w:after="0" w:line="240" w:lineRule="auto"/>
                    <w:jc w:val="both"/>
                    <w:rPr>
                      <w:rFonts w:ascii="Arial" w:hAnsi="Arial" w:cs="Arial"/>
                    </w:rPr>
                  </w:pPr>
                  <w:r w:rsidRPr="00FB0E74">
                    <w:rPr>
                      <w:rFonts w:ascii="Arial" w:eastAsia="Times New Roman" w:hAnsi="Arial" w:cs="Arial"/>
                      <w:lang w:eastAsia="es-ES"/>
                    </w:rPr>
                    <w:t xml:space="preserve">Acuerdo de voluntades por el cual se crean o transfieren obligaciones y derechos en donde el </w:t>
                  </w:r>
                  <w:r w:rsidRPr="00FB0E74">
                    <w:rPr>
                      <w:rFonts w:ascii="Arial" w:eastAsia="Times New Roman" w:hAnsi="Arial" w:cs="Arial"/>
                      <w:b/>
                      <w:lang w:eastAsia="es-ES"/>
                    </w:rPr>
                    <w:t>Proveedor</w:t>
                  </w:r>
                  <w:r w:rsidRPr="00FB0E74">
                    <w:rPr>
                      <w:rFonts w:ascii="Arial" w:eastAsia="Times New Roman" w:hAnsi="Arial" w:cs="Arial"/>
                      <w:lang w:eastAsia="es-ES"/>
                    </w:rPr>
                    <w:t xml:space="preserve"> se obliga a suministrar los </w:t>
                  </w:r>
                  <w:r w:rsidRPr="00FB0E74">
                    <w:rPr>
                      <w:rFonts w:ascii="Arial" w:hAnsi="Arial" w:cs="Arial"/>
                      <w:b/>
                      <w:lang w:eastAsia="es-ES"/>
                    </w:rPr>
                    <w:t>Bienes</w:t>
                  </w:r>
                  <w:r w:rsidRPr="00FB0E74">
                    <w:rPr>
                      <w:rFonts w:ascii="Arial" w:eastAsia="Times New Roman" w:hAnsi="Arial" w:cs="Arial"/>
                      <w:lang w:eastAsia="es-ES"/>
                    </w:rPr>
                    <w:t xml:space="preserve"> a los que se refieren estas </w:t>
                  </w:r>
                  <w:r w:rsidRPr="00FB0E74">
                    <w:rPr>
                      <w:rFonts w:ascii="Arial" w:eastAsia="Times New Roman" w:hAnsi="Arial" w:cs="Arial"/>
                      <w:b/>
                      <w:lang w:eastAsia="es-ES"/>
                    </w:rPr>
                    <w:t>Bases</w:t>
                  </w:r>
                  <w:r w:rsidRPr="00FB0E74">
                    <w:rPr>
                      <w:rFonts w:ascii="Arial" w:eastAsia="Times New Roman" w:hAnsi="Arial" w:cs="Arial"/>
                      <w:lang w:eastAsia="es-ES"/>
                    </w:rPr>
                    <w:t xml:space="preserve">, a cambio de un precio fijo, estableciendo la cantidad mínima y máxima de los </w:t>
                  </w:r>
                  <w:r w:rsidRPr="00FB0E74">
                    <w:rPr>
                      <w:rFonts w:ascii="Arial" w:hAnsi="Arial" w:cs="Arial"/>
                      <w:b/>
                      <w:lang w:eastAsia="es-ES"/>
                    </w:rPr>
                    <w:t>Bienes</w:t>
                  </w:r>
                  <w:r w:rsidRPr="00FB0E74">
                    <w:rPr>
                      <w:rFonts w:ascii="Arial" w:eastAsia="Times New Roman" w:hAnsi="Arial" w:cs="Arial"/>
                      <w:lang w:eastAsia="es-ES"/>
                    </w:rPr>
                    <w:t xml:space="preserve"> a adquirir, o </w:t>
                  </w:r>
                  <w:r w:rsidRPr="00FB0E74">
                    <w:rPr>
                      <w:rFonts w:ascii="Arial" w:eastAsia="Times New Roman" w:hAnsi="Arial" w:cs="Arial"/>
                      <w:bCs/>
                      <w:lang w:eastAsia="es-ES"/>
                    </w:rPr>
                    <w:t>bien</w:t>
                  </w:r>
                  <w:r w:rsidRPr="00FB0E74">
                    <w:rPr>
                      <w:rFonts w:ascii="Arial" w:eastAsia="Times New Roman" w:hAnsi="Arial" w:cs="Arial"/>
                      <w:lang w:eastAsia="es-ES"/>
                    </w:rPr>
                    <w:t>, el presupuesto mínimo y máximo que podrá ejercerse en un tiempo determinado.</w:t>
                  </w:r>
                </w:p>
                <w:p w14:paraId="53E465D3" w14:textId="77777777" w:rsidR="0001059A" w:rsidRPr="00FB0E74" w:rsidRDefault="0001059A" w:rsidP="0001059A">
                  <w:pPr>
                    <w:spacing w:after="0" w:line="240" w:lineRule="auto"/>
                    <w:jc w:val="both"/>
                    <w:rPr>
                      <w:rFonts w:ascii="Arial" w:eastAsia="Times New Roman" w:hAnsi="Arial" w:cs="Arial"/>
                      <w:lang w:eastAsia="es-ES"/>
                    </w:rPr>
                  </w:pPr>
                </w:p>
                <w:p w14:paraId="7BB79E0B" w14:textId="77777777" w:rsidR="0001059A" w:rsidRPr="00FB0E74" w:rsidRDefault="0001059A" w:rsidP="0001059A">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El </w:t>
                  </w:r>
                  <w:r w:rsidRPr="00FB0E74">
                    <w:rPr>
                      <w:rFonts w:ascii="Arial" w:eastAsia="Times New Roman" w:hAnsi="Arial" w:cs="Arial"/>
                      <w:b/>
                      <w:lang w:eastAsia="es-ES"/>
                    </w:rPr>
                    <w:t xml:space="preserve">Contrato </w:t>
                  </w:r>
                  <w:r w:rsidRPr="00FB0E74">
                    <w:rPr>
                      <w:rFonts w:ascii="Arial" w:eastAsia="Times New Roman" w:hAnsi="Arial" w:cs="Arial"/>
                      <w:lang w:eastAsia="es-ES"/>
                    </w:rPr>
                    <w:t xml:space="preserve">referido para esta </w:t>
                  </w:r>
                  <w:r w:rsidRPr="00FB0E74">
                    <w:rPr>
                      <w:rFonts w:ascii="Arial" w:eastAsia="Times New Roman" w:hAnsi="Arial" w:cs="Arial"/>
                      <w:b/>
                      <w:lang w:eastAsia="es-ES"/>
                    </w:rPr>
                    <w:t>LPN</w:t>
                  </w:r>
                  <w:r w:rsidRPr="00FB0E74">
                    <w:rPr>
                      <w:rFonts w:ascii="Arial" w:eastAsia="Times New Roman" w:hAnsi="Arial" w:cs="Arial"/>
                      <w:lang w:eastAsia="es-ES"/>
                    </w:rPr>
                    <w:t xml:space="preserve"> es </w:t>
                  </w:r>
                  <w:r w:rsidRPr="00FB0E74">
                    <w:rPr>
                      <w:rFonts w:ascii="Arial" w:eastAsia="Times New Roman" w:hAnsi="Arial" w:cs="Arial"/>
                      <w:b/>
                      <w:lang w:eastAsia="es-ES"/>
                    </w:rPr>
                    <w:t>abierto.</w:t>
                  </w:r>
                </w:p>
                <w:p w14:paraId="630445BE" w14:textId="5E11F320" w:rsidR="0001059A" w:rsidRPr="00FB0E74" w:rsidRDefault="0001059A" w:rsidP="0001059A">
                  <w:pPr>
                    <w:spacing w:after="0" w:line="240" w:lineRule="auto"/>
                    <w:jc w:val="both"/>
                    <w:rPr>
                      <w:rFonts w:ascii="Arial" w:hAnsi="Arial" w:cs="Arial"/>
                    </w:rPr>
                  </w:pPr>
                </w:p>
              </w:tc>
            </w:tr>
            <w:tr w:rsidR="0001059A" w:rsidRPr="00FB0E74" w14:paraId="1D0DA3B0" w14:textId="77777777" w:rsidTr="003B5EEB">
              <w:trPr>
                <w:trHeight w:val="1690"/>
              </w:trPr>
              <w:tc>
                <w:tcPr>
                  <w:tcW w:w="368" w:type="dxa"/>
                  <w:shd w:val="clear" w:color="auto" w:fill="auto"/>
                </w:tcPr>
                <w:p w14:paraId="677CD61C"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3B2EDB05" w14:textId="77777777"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Convocatoria:</w:t>
                  </w:r>
                </w:p>
              </w:tc>
              <w:tc>
                <w:tcPr>
                  <w:tcW w:w="7363" w:type="dxa"/>
                  <w:shd w:val="clear" w:color="auto" w:fill="auto"/>
                </w:tcPr>
                <w:p w14:paraId="7A7F1DD2" w14:textId="77777777" w:rsidR="0001059A" w:rsidRPr="00FB0E74" w:rsidRDefault="0001059A" w:rsidP="0001059A">
                  <w:pPr>
                    <w:spacing w:after="0" w:line="240" w:lineRule="auto"/>
                    <w:contextualSpacing/>
                    <w:jc w:val="both"/>
                    <w:rPr>
                      <w:rFonts w:ascii="Arial" w:hAnsi="Arial" w:cs="Arial"/>
                    </w:rPr>
                  </w:pPr>
                  <w:r w:rsidRPr="00FB0E74">
                    <w:rPr>
                      <w:rFonts w:ascii="Arial" w:hAnsi="Arial" w:cs="Arial"/>
                    </w:rPr>
                    <w:t xml:space="preserve">El llamado a cualquier persona física o moral, la cual se publica en el Portal de Internet del CJF, y su resumen en la sección especializada del Diario Oficial de la Federación, así como en dos periódicos de circulación nacional y, en su caso, en uno local, en la que se indican la descripción general, normas de calidad, cantidad y unidad de medida de los </w:t>
                  </w:r>
                  <w:r w:rsidRPr="00FB0E74">
                    <w:rPr>
                      <w:rFonts w:ascii="Arial" w:hAnsi="Arial" w:cs="Arial"/>
                      <w:b/>
                    </w:rPr>
                    <w:t>Bienes</w:t>
                  </w:r>
                  <w:r w:rsidRPr="00FB0E74">
                    <w:rPr>
                      <w:rFonts w:ascii="Arial" w:hAnsi="Arial" w:cs="Arial"/>
                    </w:rPr>
                    <w:t>, así como el señalamiento de la fecha, hora y lugar de la presentación de muestras, del acto de aclaraciones y del acto de presentación y apertura de propuestas.</w:t>
                  </w:r>
                </w:p>
                <w:p w14:paraId="68624568" w14:textId="2C746E69" w:rsidR="0001059A" w:rsidRPr="00FB0E74" w:rsidRDefault="0001059A" w:rsidP="0001059A">
                  <w:pPr>
                    <w:spacing w:after="0" w:line="240" w:lineRule="auto"/>
                    <w:contextualSpacing/>
                    <w:jc w:val="both"/>
                    <w:rPr>
                      <w:rFonts w:ascii="Arial" w:hAnsi="Arial" w:cs="Arial"/>
                    </w:rPr>
                  </w:pPr>
                </w:p>
              </w:tc>
            </w:tr>
            <w:tr w:rsidR="0001059A" w:rsidRPr="00FB0E74" w14:paraId="5917952D" w14:textId="77777777" w:rsidTr="003B5EEB">
              <w:trPr>
                <w:trHeight w:val="1020"/>
              </w:trPr>
              <w:tc>
                <w:tcPr>
                  <w:tcW w:w="368" w:type="dxa"/>
                  <w:shd w:val="clear" w:color="auto" w:fill="auto"/>
                </w:tcPr>
                <w:p w14:paraId="2BED92D8"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4273678" w14:textId="35FBA262"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DADQ:</w:t>
                  </w:r>
                </w:p>
              </w:tc>
              <w:tc>
                <w:tcPr>
                  <w:tcW w:w="7363" w:type="dxa"/>
                  <w:shd w:val="clear" w:color="auto" w:fill="auto"/>
                </w:tcPr>
                <w:p w14:paraId="11916B9C" w14:textId="77777777"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
                      <w:bCs/>
                      <w:lang w:eastAsia="es-ES"/>
                    </w:rPr>
                    <w:t>Dirección de Adquisiciones</w:t>
                  </w:r>
                  <w:r w:rsidRPr="00FB0E74">
                    <w:rPr>
                      <w:rFonts w:ascii="Arial" w:eastAsia="Times New Roman" w:hAnsi="Arial" w:cs="Arial"/>
                      <w:bCs/>
                      <w:lang w:eastAsia="es-ES"/>
                    </w:rPr>
                    <w:t>, sito en carretera Picacho Ajusco número 170, Piso 7, ala “A”, Colonia Jardines en la Montaña, Demarcación Territorial Tlalpan, Ciudad de México, Código Postal 14210.</w:t>
                  </w:r>
                </w:p>
                <w:p w14:paraId="7F6176CD" w14:textId="1DB91799" w:rsidR="0001059A" w:rsidRPr="00FB0E74" w:rsidRDefault="0001059A" w:rsidP="0001059A">
                  <w:pPr>
                    <w:spacing w:after="0" w:line="240" w:lineRule="auto"/>
                    <w:contextualSpacing/>
                    <w:jc w:val="both"/>
                    <w:rPr>
                      <w:rFonts w:ascii="Arial" w:hAnsi="Arial" w:cs="Arial"/>
                    </w:rPr>
                  </w:pPr>
                </w:p>
              </w:tc>
            </w:tr>
            <w:tr w:rsidR="0001059A" w:rsidRPr="00FB0E74" w14:paraId="53551C7E" w14:textId="77777777" w:rsidTr="003B5EEB">
              <w:trPr>
                <w:trHeight w:val="781"/>
              </w:trPr>
              <w:tc>
                <w:tcPr>
                  <w:tcW w:w="368" w:type="dxa"/>
                  <w:shd w:val="clear" w:color="auto" w:fill="auto"/>
                </w:tcPr>
                <w:p w14:paraId="2F4D68E9"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47BE818B" w14:textId="51B023AE"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DALM:</w:t>
                  </w:r>
                </w:p>
              </w:tc>
              <w:tc>
                <w:tcPr>
                  <w:tcW w:w="7363" w:type="dxa"/>
                  <w:shd w:val="clear" w:color="auto" w:fill="auto"/>
                </w:tcPr>
                <w:p w14:paraId="6D559AE8" w14:textId="77777777"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
                      <w:bCs/>
                      <w:lang w:eastAsia="es-ES"/>
                    </w:rPr>
                    <w:t>Dirección de Almacenes</w:t>
                  </w:r>
                  <w:r w:rsidRPr="00FB0E74">
                    <w:rPr>
                      <w:rFonts w:ascii="Arial" w:eastAsia="Times New Roman" w:hAnsi="Arial" w:cs="Arial"/>
                      <w:bCs/>
                      <w:lang w:eastAsia="es-ES"/>
                    </w:rPr>
                    <w:t>,</w:t>
                  </w:r>
                  <w:r w:rsidRPr="00FB0E74">
                    <w:rPr>
                      <w:rFonts w:ascii="Arial" w:eastAsia="Times New Roman" w:hAnsi="Arial" w:cs="Arial"/>
                      <w:b/>
                      <w:bCs/>
                      <w:lang w:eastAsia="es-ES"/>
                    </w:rPr>
                    <w:t xml:space="preserve"> </w:t>
                  </w:r>
                  <w:r w:rsidRPr="00FB0E74">
                    <w:rPr>
                      <w:rFonts w:ascii="Arial" w:eastAsia="Times New Roman" w:hAnsi="Arial" w:cs="Arial"/>
                      <w:bCs/>
                      <w:lang w:eastAsia="es-ES"/>
                    </w:rPr>
                    <w:t>sito en Antiguo Camino a Culhuacán número 202, Colonia Santa Isabel Industrial, Demarcación Territorial Iztapalapa, Ciudad de México, Código Postal 09820.</w:t>
                  </w:r>
                </w:p>
                <w:p w14:paraId="30840233" w14:textId="59D5EA43" w:rsidR="0001059A" w:rsidRPr="00FB0E74" w:rsidRDefault="0001059A" w:rsidP="0001059A">
                  <w:pPr>
                    <w:spacing w:after="0" w:line="240" w:lineRule="auto"/>
                    <w:jc w:val="both"/>
                    <w:rPr>
                      <w:rFonts w:ascii="Arial" w:eastAsia="Times New Roman" w:hAnsi="Arial" w:cs="Arial"/>
                      <w:bCs/>
                      <w:lang w:eastAsia="es-ES"/>
                    </w:rPr>
                  </w:pPr>
                </w:p>
              </w:tc>
            </w:tr>
            <w:tr w:rsidR="0001059A" w:rsidRPr="00FB0E74" w14:paraId="15636B22" w14:textId="77777777" w:rsidTr="003B5EEB">
              <w:trPr>
                <w:trHeight w:val="810"/>
              </w:trPr>
              <w:tc>
                <w:tcPr>
                  <w:tcW w:w="368" w:type="dxa"/>
                  <w:shd w:val="clear" w:color="auto" w:fill="auto"/>
                </w:tcPr>
                <w:p w14:paraId="0332EFEF"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42B555A" w14:textId="01547D6D"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DGA:</w:t>
                  </w:r>
                </w:p>
              </w:tc>
              <w:tc>
                <w:tcPr>
                  <w:tcW w:w="7363" w:type="dxa"/>
                  <w:shd w:val="clear" w:color="auto" w:fill="auto"/>
                </w:tcPr>
                <w:p w14:paraId="215C5F1E"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Dirección General de Auditoría</w:t>
                  </w:r>
                  <w:r w:rsidRPr="00FB0E74">
                    <w:rPr>
                      <w:rFonts w:ascii="Arial" w:eastAsia="Times New Roman" w:hAnsi="Arial" w:cs="Arial"/>
                      <w:lang w:eastAsia="es-ES"/>
                    </w:rPr>
                    <w:t xml:space="preserve">, sito en Calle Pico de Tolima No. 29, Pisos 2, 3 y 4, Colonia Jardines en la Montaña, </w:t>
                  </w:r>
                  <w:r w:rsidRPr="00FB0E74">
                    <w:rPr>
                      <w:rFonts w:ascii="Arial" w:eastAsia="Times New Roman" w:hAnsi="Arial" w:cs="Arial"/>
                      <w:bCs/>
                      <w:lang w:eastAsia="es-ES"/>
                    </w:rPr>
                    <w:t>Demarcación Territorial</w:t>
                  </w:r>
                  <w:r w:rsidRPr="00FB0E74">
                    <w:rPr>
                      <w:rFonts w:ascii="Arial" w:eastAsia="Times New Roman" w:hAnsi="Arial" w:cs="Arial"/>
                      <w:lang w:eastAsia="es-ES"/>
                    </w:rPr>
                    <w:t xml:space="preserve"> Tlalpan, Ciudad de México, Código Postal 14210.</w:t>
                  </w:r>
                </w:p>
                <w:p w14:paraId="5B9C472D" w14:textId="19D830EE" w:rsidR="0001059A" w:rsidRPr="00FB0E74" w:rsidRDefault="0001059A" w:rsidP="0001059A">
                  <w:pPr>
                    <w:spacing w:after="0" w:line="240" w:lineRule="auto"/>
                    <w:jc w:val="both"/>
                    <w:rPr>
                      <w:rFonts w:ascii="Arial" w:eastAsia="Times New Roman" w:hAnsi="Arial" w:cs="Arial"/>
                      <w:bCs/>
                      <w:lang w:eastAsia="es-ES"/>
                    </w:rPr>
                  </w:pPr>
                </w:p>
              </w:tc>
            </w:tr>
            <w:tr w:rsidR="0001059A" w:rsidRPr="00FB0E74" w14:paraId="3C2DBC87" w14:textId="77777777" w:rsidTr="003B5EEB">
              <w:trPr>
                <w:trHeight w:val="691"/>
              </w:trPr>
              <w:tc>
                <w:tcPr>
                  <w:tcW w:w="368" w:type="dxa"/>
                  <w:shd w:val="clear" w:color="auto" w:fill="auto"/>
                </w:tcPr>
                <w:p w14:paraId="2211AC67"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1B0FB5F9" w14:textId="473889F5"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DGAJ:</w:t>
                  </w:r>
                </w:p>
              </w:tc>
              <w:tc>
                <w:tcPr>
                  <w:tcW w:w="7363" w:type="dxa"/>
                  <w:shd w:val="clear" w:color="auto" w:fill="auto"/>
                </w:tcPr>
                <w:p w14:paraId="5F1146DB"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Dirección General de Asuntos Jurídicos</w:t>
                  </w:r>
                  <w:r w:rsidRPr="00FB0E74">
                    <w:rPr>
                      <w:rFonts w:ascii="Arial" w:eastAsia="Times New Roman" w:hAnsi="Arial" w:cs="Arial"/>
                      <w:lang w:eastAsia="es-ES"/>
                    </w:rPr>
                    <w:t xml:space="preserve">, sito en Carretera Picacho Ajusco número 170, Piso 3, ala “B”, Colonia Jardines en la Montaña, </w:t>
                  </w:r>
                  <w:r w:rsidRPr="00FB0E74">
                    <w:rPr>
                      <w:rFonts w:ascii="Arial" w:eastAsia="Times New Roman" w:hAnsi="Arial" w:cs="Arial"/>
                      <w:bCs/>
                      <w:lang w:eastAsia="es-ES"/>
                    </w:rPr>
                    <w:t>Demarcación Territorial</w:t>
                  </w:r>
                  <w:r w:rsidRPr="00FB0E74">
                    <w:rPr>
                      <w:rFonts w:ascii="Arial" w:eastAsia="Times New Roman" w:hAnsi="Arial" w:cs="Arial"/>
                      <w:lang w:eastAsia="es-ES"/>
                    </w:rPr>
                    <w:t xml:space="preserve"> Tlalpan, Ciudad de México, Código Postal 14210.</w:t>
                  </w:r>
                </w:p>
                <w:p w14:paraId="4FF9C600" w14:textId="41675FF2"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6950642C" w14:textId="77777777" w:rsidTr="003B5EEB">
              <w:trPr>
                <w:trHeight w:val="703"/>
              </w:trPr>
              <w:tc>
                <w:tcPr>
                  <w:tcW w:w="368" w:type="dxa"/>
                  <w:shd w:val="clear" w:color="auto" w:fill="auto"/>
                </w:tcPr>
                <w:p w14:paraId="41A6484E"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330BA32" w14:textId="63F6B155"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DGPPT:</w:t>
                  </w:r>
                </w:p>
              </w:tc>
              <w:tc>
                <w:tcPr>
                  <w:tcW w:w="7363" w:type="dxa"/>
                  <w:shd w:val="clear" w:color="auto" w:fill="auto"/>
                </w:tcPr>
                <w:p w14:paraId="09FE0045" w14:textId="77777777"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
                      <w:bCs/>
                      <w:lang w:eastAsia="es-ES"/>
                    </w:rPr>
                    <w:t xml:space="preserve">Dirección General de Programación, Presupuesto y Tesorería, </w:t>
                  </w:r>
                  <w:r w:rsidRPr="00FB0E74">
                    <w:rPr>
                      <w:rFonts w:ascii="Arial" w:eastAsia="Times New Roman" w:hAnsi="Arial" w:cs="Arial"/>
                      <w:bCs/>
                      <w:lang w:eastAsia="es-ES"/>
                    </w:rPr>
                    <w:t>sito en Carretera Picacho Ajusco número 170, Piso 4 y 5, Colonia Jardines en la Montaña, Demarcación Territorial Tlalpan, Ciudad de México, Código Postal 14210.</w:t>
                  </w:r>
                </w:p>
                <w:p w14:paraId="529CED82" w14:textId="35D8AFE4"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3979D718" w14:textId="77777777" w:rsidTr="003B5EEB">
              <w:trPr>
                <w:trHeight w:val="948"/>
              </w:trPr>
              <w:tc>
                <w:tcPr>
                  <w:tcW w:w="368" w:type="dxa"/>
                  <w:shd w:val="clear" w:color="auto" w:fill="auto"/>
                </w:tcPr>
                <w:p w14:paraId="4C1FE4EB"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7E9DEBA7" w14:textId="3C5EC8B0"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DGRM:</w:t>
                  </w:r>
                </w:p>
              </w:tc>
              <w:tc>
                <w:tcPr>
                  <w:tcW w:w="7363" w:type="dxa"/>
                  <w:shd w:val="clear" w:color="auto" w:fill="auto"/>
                </w:tcPr>
                <w:p w14:paraId="6EF7F4DE" w14:textId="1B45CB9A"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
                      <w:lang w:eastAsia="es-ES"/>
                    </w:rPr>
                    <w:t>Dirección General de Recursos Materiales</w:t>
                  </w:r>
                  <w:r w:rsidRPr="00FB0E74">
                    <w:rPr>
                      <w:rFonts w:ascii="Arial" w:eastAsia="Times New Roman" w:hAnsi="Arial" w:cs="Arial"/>
                      <w:lang w:eastAsia="es-ES"/>
                    </w:rPr>
                    <w:t xml:space="preserve">, </w:t>
                  </w:r>
                  <w:r w:rsidRPr="00FB0E74">
                    <w:rPr>
                      <w:rFonts w:ascii="Arial" w:eastAsia="Times New Roman" w:hAnsi="Arial" w:cs="Arial"/>
                      <w:bCs/>
                      <w:lang w:eastAsia="es-ES"/>
                    </w:rPr>
                    <w:t>sito en Carretera Picacho Ajusco número 170, Piso 7, ala “A”, Colonia Jardines en la Montaña, Demarcación Territorial Tlalpan, Ciudad de México, Código Postal 14210</w:t>
                  </w:r>
                  <w:r w:rsidRPr="00FB0E74">
                    <w:rPr>
                      <w:rFonts w:ascii="Arial" w:eastAsia="Times New Roman" w:hAnsi="Arial" w:cs="Arial"/>
                      <w:lang w:eastAsia="es-ES"/>
                    </w:rPr>
                    <w:t>.</w:t>
                  </w:r>
                </w:p>
              </w:tc>
            </w:tr>
            <w:tr w:rsidR="0001059A" w:rsidRPr="00FB0E74" w14:paraId="3EFA5CBD" w14:textId="77777777" w:rsidTr="003B5EEB">
              <w:trPr>
                <w:trHeight w:val="771"/>
              </w:trPr>
              <w:tc>
                <w:tcPr>
                  <w:tcW w:w="368" w:type="dxa"/>
                  <w:shd w:val="clear" w:color="auto" w:fill="auto"/>
                </w:tcPr>
                <w:p w14:paraId="123D83AC"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CF109B1" w14:textId="2C714D7C"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DGSG:</w:t>
                  </w:r>
                </w:p>
              </w:tc>
              <w:tc>
                <w:tcPr>
                  <w:tcW w:w="7363" w:type="dxa"/>
                  <w:shd w:val="clear" w:color="auto" w:fill="auto"/>
                </w:tcPr>
                <w:p w14:paraId="757C5CA0" w14:textId="1C9FADF1"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Dirección General de Servicios Generales</w:t>
                  </w:r>
                  <w:r w:rsidRPr="00FB0E74">
                    <w:rPr>
                      <w:rFonts w:ascii="Arial" w:eastAsia="Times New Roman" w:hAnsi="Arial" w:cs="Arial"/>
                      <w:lang w:eastAsia="es-ES"/>
                    </w:rPr>
                    <w:t xml:space="preserve">, </w:t>
                  </w:r>
                  <w:r w:rsidRPr="00FB0E74">
                    <w:rPr>
                      <w:rFonts w:ascii="Arial" w:eastAsia="Times New Roman" w:hAnsi="Arial" w:cs="Arial"/>
                      <w:bCs/>
                      <w:lang w:eastAsia="es-ES"/>
                    </w:rPr>
                    <w:t>sito en Carretera Picacho Ajusco número 170, Piso 7, ala “A”, Colonia Jardines en la Montaña, Demarcación Territorial Tlalpan, Ciudad de México, Código Postal 14210</w:t>
                  </w:r>
                  <w:r w:rsidRPr="00FB0E74">
                    <w:rPr>
                      <w:rFonts w:ascii="Arial" w:eastAsia="Times New Roman" w:hAnsi="Arial" w:cs="Arial"/>
                      <w:lang w:eastAsia="es-ES"/>
                    </w:rPr>
                    <w:t>.</w:t>
                  </w:r>
                </w:p>
              </w:tc>
            </w:tr>
            <w:tr w:rsidR="0001059A" w:rsidRPr="00FB0E74" w14:paraId="2274BC9A" w14:textId="77777777" w:rsidTr="003B5EEB">
              <w:trPr>
                <w:trHeight w:val="771"/>
              </w:trPr>
              <w:tc>
                <w:tcPr>
                  <w:tcW w:w="368" w:type="dxa"/>
                  <w:shd w:val="clear" w:color="auto" w:fill="auto"/>
                </w:tcPr>
                <w:p w14:paraId="72FD365C"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771B4E12" w14:textId="2D7C96F6"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DGSRSEP:</w:t>
                  </w:r>
                </w:p>
              </w:tc>
              <w:tc>
                <w:tcPr>
                  <w:tcW w:w="7363" w:type="dxa"/>
                  <w:shd w:val="clear" w:color="auto" w:fill="auto"/>
                </w:tcPr>
                <w:p w14:paraId="7742F66B" w14:textId="77777777"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
                      <w:bCs/>
                      <w:lang w:eastAsia="es-ES"/>
                    </w:rPr>
                    <w:t>Dirección General de Substanciación, Registro y Seguimiento de Evolución Patrimonial</w:t>
                  </w:r>
                  <w:r w:rsidRPr="00FB0E74">
                    <w:rPr>
                      <w:rFonts w:ascii="Arial" w:eastAsia="Times New Roman" w:hAnsi="Arial" w:cs="Arial"/>
                      <w:bCs/>
                      <w:lang w:eastAsia="es-ES"/>
                    </w:rPr>
                    <w:t>, sito en Avenida Revolución número 1884, Pisos 4 y 5, Colonia San Ángel, Demarcación Territorial Álvaro Obregón, Ciudad de México, Código Postal 01000.</w:t>
                  </w:r>
                </w:p>
                <w:p w14:paraId="6D8F030B" w14:textId="1FB82A7E" w:rsidR="0001059A" w:rsidRPr="00FB0E74" w:rsidRDefault="0001059A" w:rsidP="0001059A">
                  <w:pPr>
                    <w:spacing w:after="0" w:line="240" w:lineRule="auto"/>
                    <w:jc w:val="both"/>
                    <w:rPr>
                      <w:rFonts w:ascii="Arial" w:eastAsia="Times New Roman" w:hAnsi="Arial" w:cs="Arial"/>
                      <w:b/>
                      <w:lang w:eastAsia="es-ES"/>
                    </w:rPr>
                  </w:pPr>
                </w:p>
              </w:tc>
            </w:tr>
            <w:tr w:rsidR="0001059A" w:rsidRPr="00FB0E74" w14:paraId="42ECA3FC" w14:textId="77777777" w:rsidTr="003B5EEB">
              <w:trPr>
                <w:trHeight w:val="980"/>
              </w:trPr>
              <w:tc>
                <w:tcPr>
                  <w:tcW w:w="368" w:type="dxa"/>
                  <w:shd w:val="clear" w:color="auto" w:fill="auto"/>
                </w:tcPr>
                <w:p w14:paraId="25C486D1"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7F74D6B0" w14:textId="5D65E0CA"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Día hábil:</w:t>
                  </w:r>
                </w:p>
              </w:tc>
              <w:tc>
                <w:tcPr>
                  <w:tcW w:w="7363" w:type="dxa"/>
                  <w:shd w:val="clear" w:color="auto" w:fill="auto"/>
                </w:tcPr>
                <w:p w14:paraId="286D83F2" w14:textId="77777777" w:rsidR="0001059A" w:rsidRPr="00FB0E74" w:rsidRDefault="0001059A" w:rsidP="0001059A">
                  <w:pPr>
                    <w:spacing w:after="0" w:line="240" w:lineRule="auto"/>
                    <w:contextualSpacing/>
                    <w:jc w:val="both"/>
                    <w:rPr>
                      <w:rFonts w:ascii="Arial" w:hAnsi="Arial" w:cs="Arial"/>
                    </w:rPr>
                  </w:pPr>
                  <w:r w:rsidRPr="00FB0E74">
                    <w:rPr>
                      <w:rFonts w:ascii="Arial" w:hAnsi="Arial" w:cs="Arial"/>
                    </w:rPr>
                    <w:t xml:space="preserve">Los días que se labore en el </w:t>
                  </w:r>
                  <w:r w:rsidRPr="00FB0E74">
                    <w:rPr>
                      <w:rFonts w:ascii="Arial" w:hAnsi="Arial" w:cs="Arial"/>
                      <w:b/>
                    </w:rPr>
                    <w:t>CJF</w:t>
                  </w:r>
                  <w:r w:rsidRPr="00FB0E74">
                    <w:rPr>
                      <w:rFonts w:ascii="Arial" w:hAnsi="Arial" w:cs="Arial"/>
                    </w:rPr>
                    <w:t xml:space="preserve">, comprendiéndose todos los del año, excluyéndose los sábados, domingos y los que establece la Ley Orgánica del Poder Judicial de la Federación como inhábiles en el artículo 143, así como los que determine el Pleno del </w:t>
                  </w:r>
                  <w:r w:rsidRPr="00FB0E74">
                    <w:rPr>
                      <w:rFonts w:ascii="Arial" w:hAnsi="Arial" w:cs="Arial"/>
                      <w:b/>
                    </w:rPr>
                    <w:t>CJF</w:t>
                  </w:r>
                  <w:r w:rsidRPr="00FB0E74">
                    <w:rPr>
                      <w:rFonts w:ascii="Arial" w:hAnsi="Arial" w:cs="Arial"/>
                    </w:rPr>
                    <w:t>.</w:t>
                  </w:r>
                </w:p>
                <w:p w14:paraId="514E4652" w14:textId="39070316" w:rsidR="0001059A" w:rsidRPr="00FB0E74" w:rsidRDefault="0001059A" w:rsidP="0001059A">
                  <w:pPr>
                    <w:spacing w:after="0" w:line="240" w:lineRule="auto"/>
                    <w:jc w:val="both"/>
                    <w:rPr>
                      <w:rFonts w:ascii="Arial" w:eastAsia="Times New Roman" w:hAnsi="Arial" w:cs="Arial"/>
                      <w:bCs/>
                      <w:lang w:eastAsia="es-ES"/>
                    </w:rPr>
                  </w:pPr>
                </w:p>
              </w:tc>
            </w:tr>
            <w:tr w:rsidR="0001059A" w:rsidRPr="00FB0E74" w14:paraId="339D0B22" w14:textId="77777777" w:rsidTr="003B5EEB">
              <w:trPr>
                <w:trHeight w:val="1046"/>
              </w:trPr>
              <w:tc>
                <w:tcPr>
                  <w:tcW w:w="368" w:type="dxa"/>
                  <w:shd w:val="clear" w:color="auto" w:fill="auto"/>
                </w:tcPr>
                <w:p w14:paraId="0B5BDF7B"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E99187F" w14:textId="169594BE"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Día natural:</w:t>
                  </w:r>
                </w:p>
              </w:tc>
              <w:tc>
                <w:tcPr>
                  <w:tcW w:w="7363" w:type="dxa"/>
                  <w:shd w:val="clear" w:color="auto" w:fill="auto"/>
                </w:tcPr>
                <w:p w14:paraId="0377FC7E"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Todos los días del calendario.</w:t>
                  </w:r>
                </w:p>
                <w:p w14:paraId="669D178B" w14:textId="2508CA8D" w:rsidR="0001059A" w:rsidRPr="00FB0E74" w:rsidRDefault="0001059A" w:rsidP="0001059A">
                  <w:pPr>
                    <w:spacing w:after="0" w:line="240" w:lineRule="auto"/>
                    <w:contextualSpacing/>
                    <w:jc w:val="both"/>
                    <w:rPr>
                      <w:rFonts w:ascii="Arial" w:hAnsi="Arial" w:cs="Arial"/>
                    </w:rPr>
                  </w:pPr>
                </w:p>
              </w:tc>
            </w:tr>
            <w:tr w:rsidR="0001059A" w:rsidRPr="00FB0E74" w14:paraId="70A30760" w14:textId="77777777" w:rsidTr="003B5EEB">
              <w:trPr>
                <w:trHeight w:val="393"/>
              </w:trPr>
              <w:tc>
                <w:tcPr>
                  <w:tcW w:w="368" w:type="dxa"/>
                  <w:shd w:val="clear" w:color="auto" w:fill="auto"/>
                </w:tcPr>
                <w:p w14:paraId="2AC0F6D0"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47C94CC6" w14:textId="77110FE0"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DNIP:</w:t>
                  </w:r>
                </w:p>
              </w:tc>
              <w:tc>
                <w:tcPr>
                  <w:tcW w:w="7363" w:type="dxa"/>
                  <w:shd w:val="clear" w:color="auto" w:fill="auto"/>
                </w:tcPr>
                <w:p w14:paraId="649B0E8A"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Dirección de Normatividad, Información y Pagos</w:t>
                  </w:r>
                  <w:r w:rsidRPr="00FB0E74">
                    <w:rPr>
                      <w:rFonts w:ascii="Arial" w:eastAsia="Times New Roman" w:hAnsi="Arial" w:cs="Arial"/>
                      <w:lang w:eastAsia="es-ES"/>
                    </w:rPr>
                    <w:t>,</w:t>
                  </w:r>
                  <w:r w:rsidRPr="00FB0E74">
                    <w:rPr>
                      <w:rFonts w:ascii="Arial" w:eastAsia="Times New Roman" w:hAnsi="Arial" w:cs="Arial"/>
                      <w:b/>
                      <w:lang w:eastAsia="es-ES"/>
                    </w:rPr>
                    <w:t xml:space="preserve"> </w:t>
                  </w:r>
                  <w:r w:rsidRPr="00FB0E74">
                    <w:rPr>
                      <w:rFonts w:ascii="Arial" w:eastAsia="Times New Roman" w:hAnsi="Arial" w:cs="Arial"/>
                      <w:bCs/>
                      <w:lang w:eastAsia="es-ES"/>
                    </w:rPr>
                    <w:t>sito en Carretera Picacho Ajusco número 170, Piso 7, ala A, Colonia Jardines en la Montaña, Demarcación Territorial Tlalpan, Ciudad de México, Código Postal 14210</w:t>
                  </w:r>
                  <w:r w:rsidRPr="00FB0E74">
                    <w:rPr>
                      <w:rFonts w:ascii="Arial" w:eastAsia="Times New Roman" w:hAnsi="Arial" w:cs="Arial"/>
                      <w:lang w:eastAsia="es-ES"/>
                    </w:rPr>
                    <w:t>.</w:t>
                  </w:r>
                </w:p>
                <w:p w14:paraId="771EB8C3" w14:textId="6C58C84B"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7E03295F" w14:textId="77777777" w:rsidTr="003B5EEB">
              <w:trPr>
                <w:trHeight w:val="907"/>
              </w:trPr>
              <w:tc>
                <w:tcPr>
                  <w:tcW w:w="368" w:type="dxa"/>
                  <w:shd w:val="clear" w:color="auto" w:fill="auto"/>
                </w:tcPr>
                <w:p w14:paraId="395ED580"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0631716F" w14:textId="5EED6C89"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Domicilio Fiscal del CJF:</w:t>
                  </w:r>
                </w:p>
              </w:tc>
              <w:tc>
                <w:tcPr>
                  <w:tcW w:w="7363" w:type="dxa"/>
                  <w:shd w:val="clear" w:color="auto" w:fill="auto"/>
                </w:tcPr>
                <w:p w14:paraId="55699D75" w14:textId="77777777"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El ubicado en Insurgentes Sur No. 2417, Colonia San Ángel, Demarcación Territorial Álvaro Obregón, Ciudad de México, Código Postal 01000.</w:t>
                  </w:r>
                </w:p>
                <w:p w14:paraId="31D97250" w14:textId="77777777"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609C9E3C" w14:textId="77777777" w:rsidTr="003B5EEB">
              <w:trPr>
                <w:trHeight w:val="694"/>
              </w:trPr>
              <w:tc>
                <w:tcPr>
                  <w:tcW w:w="368" w:type="dxa"/>
                  <w:shd w:val="clear" w:color="auto" w:fill="auto"/>
                </w:tcPr>
                <w:p w14:paraId="5A571832"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A482B93" w14:textId="25F4A494"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Firma Autógrafa:</w:t>
                  </w:r>
                </w:p>
              </w:tc>
              <w:tc>
                <w:tcPr>
                  <w:tcW w:w="7363" w:type="dxa"/>
                  <w:shd w:val="clear" w:color="auto" w:fill="auto"/>
                </w:tcPr>
                <w:p w14:paraId="355A8F3E" w14:textId="77777777" w:rsidR="0001059A" w:rsidRPr="00FB0E74" w:rsidRDefault="0001059A" w:rsidP="0001059A">
                  <w:pPr>
                    <w:spacing w:after="0" w:line="240" w:lineRule="auto"/>
                    <w:jc w:val="both"/>
                    <w:rPr>
                      <w:rFonts w:ascii="Arial" w:hAnsi="Arial" w:cs="Arial"/>
                      <w:lang w:eastAsia="es-ES"/>
                    </w:rPr>
                  </w:pPr>
                  <w:r w:rsidRPr="00FB0E74">
                    <w:rPr>
                      <w:rFonts w:ascii="Arial" w:hAnsi="Arial" w:cs="Arial"/>
                      <w:lang w:eastAsia="es-ES"/>
                    </w:rPr>
                    <w:t>Firma completa (no facsímil) de propia mano de quien deba suscribir legalmente los documentos y propuestas del Licitante.</w:t>
                  </w:r>
                </w:p>
                <w:p w14:paraId="6731126C" w14:textId="243ABE77" w:rsidR="0001059A" w:rsidRPr="00FB0E74" w:rsidRDefault="0001059A" w:rsidP="0001059A">
                  <w:pPr>
                    <w:spacing w:after="0" w:line="240" w:lineRule="auto"/>
                    <w:jc w:val="both"/>
                    <w:rPr>
                      <w:rFonts w:ascii="Arial" w:eastAsia="Times New Roman" w:hAnsi="Arial" w:cs="Arial"/>
                      <w:bCs/>
                      <w:lang w:eastAsia="es-ES"/>
                    </w:rPr>
                  </w:pPr>
                </w:p>
              </w:tc>
            </w:tr>
            <w:tr w:rsidR="0001059A" w:rsidRPr="00FB0E74" w14:paraId="144DD670" w14:textId="77777777" w:rsidTr="003B5EEB">
              <w:trPr>
                <w:trHeight w:val="641"/>
              </w:trPr>
              <w:tc>
                <w:tcPr>
                  <w:tcW w:w="368" w:type="dxa"/>
                  <w:shd w:val="clear" w:color="auto" w:fill="auto"/>
                </w:tcPr>
                <w:p w14:paraId="736F5E4D"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1281AF81" w14:textId="2B1CE89D"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Identificación Oficial Vigente:</w:t>
                  </w:r>
                </w:p>
              </w:tc>
              <w:tc>
                <w:tcPr>
                  <w:tcW w:w="7363" w:type="dxa"/>
                  <w:shd w:val="clear" w:color="auto" w:fill="auto"/>
                </w:tcPr>
                <w:p w14:paraId="5C62634E" w14:textId="765F411B" w:rsidR="0001059A" w:rsidRDefault="0001059A" w:rsidP="0001059A">
                  <w:pPr>
                    <w:spacing w:after="0" w:line="240" w:lineRule="auto"/>
                    <w:contextualSpacing/>
                    <w:jc w:val="both"/>
                    <w:rPr>
                      <w:rFonts w:ascii="Arial" w:hAnsi="Arial" w:cs="Arial"/>
                    </w:rPr>
                  </w:pPr>
                  <w:r w:rsidRPr="00FB0E74">
                    <w:rPr>
                      <w:rFonts w:ascii="Arial" w:hAnsi="Arial" w:cs="Arial"/>
                    </w:rPr>
                    <w:t xml:space="preserve">La credencial para votar vigente expedida por el Instituto Nacional Electoral, Pasaporte vigente expedido por la Secretaría de Relaciones Exteriores, Cédula Profesional vigente con fotografía expedida por la Dirección General de Profesiones de la Secretaría de Educación Pública, </w:t>
                  </w:r>
                  <w:r w:rsidRPr="00FB0E74">
                    <w:rPr>
                      <w:rFonts w:ascii="Arial" w:hAnsi="Arial" w:cs="Arial"/>
                    </w:rPr>
                    <w:lastRenderedPageBreak/>
                    <w:t xml:space="preserve">quedan exceptuadas las cédulas profesionales electrónicas, </w:t>
                  </w:r>
                  <w:r>
                    <w:rPr>
                      <w:rFonts w:ascii="Arial" w:hAnsi="Arial" w:cs="Arial"/>
                    </w:rPr>
                    <w:t xml:space="preserve">o la </w:t>
                  </w:r>
                  <w:r w:rsidRPr="00FB0E74">
                    <w:rPr>
                      <w:rFonts w:ascii="Arial" w:hAnsi="Arial" w:cs="Arial"/>
                    </w:rPr>
                    <w:t>credencial expedida por el Instituto Nacional de las Personas Adultas Mayores</w:t>
                  </w:r>
                  <w:r>
                    <w:rPr>
                      <w:rFonts w:ascii="Arial" w:hAnsi="Arial" w:cs="Arial"/>
                    </w:rPr>
                    <w:t>. Para el caso de extranjeros deberá presentar</w:t>
                  </w:r>
                  <w:r w:rsidRPr="00FB0E74" w:rsidDel="00016016">
                    <w:rPr>
                      <w:rFonts w:ascii="Arial" w:hAnsi="Arial" w:cs="Arial"/>
                    </w:rPr>
                    <w:t xml:space="preserve"> </w:t>
                  </w:r>
                  <w:r w:rsidRPr="00FB0E74">
                    <w:rPr>
                      <w:rFonts w:ascii="Arial" w:hAnsi="Arial" w:cs="Arial"/>
                    </w:rPr>
                    <w:t>Forma Migratoria vigente que acredite su legal estancia en el país expedida por el Instituto Nacional de Migración</w:t>
                  </w:r>
                  <w:r>
                    <w:rPr>
                      <w:rFonts w:ascii="Arial" w:hAnsi="Arial" w:cs="Arial"/>
                    </w:rPr>
                    <w:t>.</w:t>
                  </w:r>
                </w:p>
                <w:p w14:paraId="061828B4" w14:textId="77777777" w:rsidR="0001059A" w:rsidRDefault="0001059A" w:rsidP="0001059A">
                  <w:pPr>
                    <w:spacing w:after="0" w:line="240" w:lineRule="auto"/>
                    <w:contextualSpacing/>
                    <w:jc w:val="both"/>
                    <w:rPr>
                      <w:rFonts w:ascii="Arial" w:hAnsi="Arial" w:cs="Arial"/>
                    </w:rPr>
                  </w:pPr>
                </w:p>
                <w:p w14:paraId="0ED81FEF" w14:textId="43F9BA5B" w:rsidR="0001059A" w:rsidRPr="00FB0E74" w:rsidRDefault="0001059A" w:rsidP="0001059A">
                  <w:pPr>
                    <w:spacing w:after="0" w:line="240" w:lineRule="auto"/>
                    <w:contextualSpacing/>
                    <w:jc w:val="both"/>
                    <w:rPr>
                      <w:rFonts w:ascii="Arial" w:hAnsi="Arial" w:cs="Arial"/>
                      <w:lang w:eastAsia="es-ES"/>
                    </w:rPr>
                  </w:pPr>
                </w:p>
              </w:tc>
            </w:tr>
            <w:tr w:rsidR="0001059A" w:rsidRPr="00FB0E74" w14:paraId="6BC0CE77" w14:textId="77777777" w:rsidTr="003B5EEB">
              <w:trPr>
                <w:trHeight w:val="1406"/>
              </w:trPr>
              <w:tc>
                <w:tcPr>
                  <w:tcW w:w="368" w:type="dxa"/>
                  <w:shd w:val="clear" w:color="auto" w:fill="auto"/>
                </w:tcPr>
                <w:p w14:paraId="09284C86"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6A0C6F3E" w14:textId="074150E7"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hAnsi="Arial" w:cs="Arial"/>
                      <w:b/>
                      <w:bCs/>
                    </w:rPr>
                    <w:t>IMSS:</w:t>
                  </w:r>
                </w:p>
              </w:tc>
              <w:tc>
                <w:tcPr>
                  <w:tcW w:w="7363" w:type="dxa"/>
                  <w:shd w:val="clear" w:color="auto" w:fill="auto"/>
                </w:tcPr>
                <w:p w14:paraId="19544C44" w14:textId="08E01483" w:rsidR="0001059A" w:rsidRPr="00FB0E74" w:rsidRDefault="0001059A" w:rsidP="0001059A">
                  <w:pPr>
                    <w:spacing w:after="0" w:line="240" w:lineRule="auto"/>
                    <w:contextualSpacing/>
                    <w:jc w:val="both"/>
                    <w:rPr>
                      <w:rFonts w:ascii="Arial" w:hAnsi="Arial" w:cs="Arial"/>
                    </w:rPr>
                  </w:pPr>
                  <w:r w:rsidRPr="00FB0E74">
                    <w:rPr>
                      <w:rFonts w:ascii="Arial" w:hAnsi="Arial" w:cs="Arial"/>
                    </w:rPr>
                    <w:t>Instituto Mexicano del Seguro Social.</w:t>
                  </w:r>
                </w:p>
                <w:p w14:paraId="020DF01A" w14:textId="3CB5A107" w:rsidR="0001059A" w:rsidRPr="00FB0E74" w:rsidRDefault="0001059A" w:rsidP="0001059A">
                  <w:pPr>
                    <w:spacing w:after="0" w:line="240" w:lineRule="auto"/>
                    <w:contextualSpacing/>
                    <w:jc w:val="both"/>
                    <w:rPr>
                      <w:rFonts w:ascii="Arial" w:hAnsi="Arial" w:cs="Arial"/>
                    </w:rPr>
                  </w:pPr>
                </w:p>
              </w:tc>
            </w:tr>
            <w:tr w:rsidR="0001059A" w:rsidRPr="00FB0E74" w14:paraId="142B1D05" w14:textId="77777777" w:rsidTr="003B5EEB">
              <w:trPr>
                <w:trHeight w:val="322"/>
              </w:trPr>
              <w:tc>
                <w:tcPr>
                  <w:tcW w:w="368" w:type="dxa"/>
                  <w:shd w:val="clear" w:color="auto" w:fill="auto"/>
                </w:tcPr>
                <w:p w14:paraId="5EBD8DD6"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8F73D29" w14:textId="2D76A024" w:rsidR="0001059A" w:rsidRPr="00FB0E74" w:rsidRDefault="0001059A" w:rsidP="0001059A">
                  <w:pPr>
                    <w:spacing w:after="0" w:line="240" w:lineRule="auto"/>
                    <w:ind w:right="200"/>
                    <w:contextualSpacing/>
                    <w:jc w:val="both"/>
                    <w:rPr>
                      <w:rFonts w:ascii="Arial" w:hAnsi="Arial" w:cs="Arial"/>
                      <w:b/>
                      <w:bCs/>
                    </w:rPr>
                  </w:pPr>
                  <w:r w:rsidRPr="00FB0E74">
                    <w:rPr>
                      <w:rFonts w:ascii="Arial" w:hAnsi="Arial" w:cs="Arial"/>
                      <w:b/>
                      <w:bCs/>
                    </w:rPr>
                    <w:t>INFONAVIT:</w:t>
                  </w:r>
                </w:p>
              </w:tc>
              <w:tc>
                <w:tcPr>
                  <w:tcW w:w="7363" w:type="dxa"/>
                  <w:shd w:val="clear" w:color="auto" w:fill="auto"/>
                </w:tcPr>
                <w:p w14:paraId="3AEA4C30" w14:textId="77777777" w:rsidR="0001059A" w:rsidRPr="00FB0E74" w:rsidRDefault="0001059A" w:rsidP="0001059A">
                  <w:pPr>
                    <w:spacing w:after="0" w:line="240" w:lineRule="auto"/>
                    <w:contextualSpacing/>
                    <w:jc w:val="both"/>
                    <w:rPr>
                      <w:rFonts w:ascii="Arial" w:hAnsi="Arial" w:cs="Arial"/>
                    </w:rPr>
                  </w:pPr>
                  <w:r w:rsidRPr="00FB0E74">
                    <w:rPr>
                      <w:rFonts w:ascii="Arial" w:hAnsi="Arial" w:cs="Arial"/>
                    </w:rPr>
                    <w:t>Instituto del Fondo Nacional de la Vivienda para los Trabajadores.</w:t>
                  </w:r>
                </w:p>
                <w:p w14:paraId="49798F60" w14:textId="77777777" w:rsidR="0001059A" w:rsidRPr="00FB0E74" w:rsidRDefault="0001059A" w:rsidP="0001059A">
                  <w:pPr>
                    <w:spacing w:after="0" w:line="240" w:lineRule="auto"/>
                    <w:contextualSpacing/>
                    <w:jc w:val="both"/>
                    <w:rPr>
                      <w:rFonts w:ascii="Arial" w:hAnsi="Arial" w:cs="Arial"/>
                    </w:rPr>
                  </w:pPr>
                </w:p>
                <w:p w14:paraId="7444F2FF" w14:textId="33387FE1" w:rsidR="0001059A" w:rsidRPr="00FB0E74" w:rsidRDefault="0001059A" w:rsidP="0001059A">
                  <w:pPr>
                    <w:spacing w:after="0" w:line="240" w:lineRule="auto"/>
                    <w:contextualSpacing/>
                    <w:jc w:val="both"/>
                    <w:rPr>
                      <w:rFonts w:ascii="Arial" w:hAnsi="Arial" w:cs="Arial"/>
                    </w:rPr>
                  </w:pPr>
                </w:p>
              </w:tc>
            </w:tr>
            <w:tr w:rsidR="0001059A" w:rsidRPr="00FB0E74" w14:paraId="3229EBD2" w14:textId="77777777" w:rsidTr="003B5EEB">
              <w:trPr>
                <w:trHeight w:val="283"/>
              </w:trPr>
              <w:tc>
                <w:tcPr>
                  <w:tcW w:w="368" w:type="dxa"/>
                  <w:shd w:val="clear" w:color="auto" w:fill="auto"/>
                </w:tcPr>
                <w:p w14:paraId="5505105F"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3E51F842" w14:textId="1E135B80" w:rsidR="0001059A" w:rsidRPr="00FB0E74" w:rsidRDefault="0001059A" w:rsidP="0001059A">
                  <w:pPr>
                    <w:spacing w:after="0" w:line="240" w:lineRule="auto"/>
                    <w:ind w:right="200"/>
                    <w:contextualSpacing/>
                    <w:jc w:val="both"/>
                    <w:rPr>
                      <w:rFonts w:ascii="Arial" w:hAnsi="Arial" w:cs="Arial"/>
                      <w:b/>
                      <w:bCs/>
                    </w:rPr>
                  </w:pPr>
                  <w:r w:rsidRPr="00FB0E74">
                    <w:rPr>
                      <w:rFonts w:ascii="Arial" w:hAnsi="Arial" w:cs="Arial"/>
                      <w:b/>
                      <w:bCs/>
                    </w:rPr>
                    <w:t>ISR</w:t>
                  </w:r>
                </w:p>
              </w:tc>
              <w:tc>
                <w:tcPr>
                  <w:tcW w:w="7363" w:type="dxa"/>
                  <w:shd w:val="clear" w:color="auto" w:fill="auto"/>
                </w:tcPr>
                <w:p w14:paraId="67AA074D" w14:textId="77777777" w:rsidR="0001059A" w:rsidRPr="00FB0E74" w:rsidRDefault="0001059A" w:rsidP="0001059A">
                  <w:pPr>
                    <w:spacing w:after="0" w:line="240" w:lineRule="auto"/>
                    <w:contextualSpacing/>
                    <w:jc w:val="both"/>
                    <w:rPr>
                      <w:rFonts w:ascii="Arial" w:hAnsi="Arial" w:cs="Arial"/>
                    </w:rPr>
                  </w:pPr>
                  <w:r w:rsidRPr="00FB0E74">
                    <w:rPr>
                      <w:rFonts w:ascii="Arial" w:hAnsi="Arial" w:cs="Arial"/>
                    </w:rPr>
                    <w:t>Impuesto sobre la Renta.</w:t>
                  </w:r>
                </w:p>
                <w:p w14:paraId="00E711F5" w14:textId="77777777" w:rsidR="0001059A" w:rsidRPr="00FB0E74" w:rsidRDefault="0001059A" w:rsidP="0001059A">
                  <w:pPr>
                    <w:spacing w:after="0" w:line="240" w:lineRule="auto"/>
                    <w:contextualSpacing/>
                    <w:jc w:val="both"/>
                    <w:rPr>
                      <w:rFonts w:ascii="Arial" w:hAnsi="Arial" w:cs="Arial"/>
                    </w:rPr>
                  </w:pPr>
                </w:p>
                <w:p w14:paraId="4E15B768" w14:textId="198E9A6E" w:rsidR="0001059A" w:rsidRPr="00FB0E74" w:rsidRDefault="0001059A" w:rsidP="0001059A">
                  <w:pPr>
                    <w:spacing w:after="0" w:line="240" w:lineRule="auto"/>
                    <w:contextualSpacing/>
                    <w:jc w:val="both"/>
                    <w:rPr>
                      <w:rFonts w:ascii="Arial" w:hAnsi="Arial" w:cs="Arial"/>
                    </w:rPr>
                  </w:pPr>
                </w:p>
              </w:tc>
            </w:tr>
            <w:tr w:rsidR="0001059A" w:rsidRPr="00FB0E74" w14:paraId="59737BF1" w14:textId="77777777" w:rsidTr="003B5EEB">
              <w:trPr>
                <w:trHeight w:val="283"/>
              </w:trPr>
              <w:tc>
                <w:tcPr>
                  <w:tcW w:w="368" w:type="dxa"/>
                  <w:shd w:val="clear" w:color="auto" w:fill="auto"/>
                </w:tcPr>
                <w:p w14:paraId="45F6AD03" w14:textId="7A711661"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3582E10" w14:textId="4DA59CE8" w:rsidR="0001059A" w:rsidRPr="00FB0E74" w:rsidRDefault="0001059A" w:rsidP="0001059A">
                  <w:pPr>
                    <w:spacing w:after="0" w:line="240" w:lineRule="auto"/>
                    <w:ind w:right="200"/>
                    <w:contextualSpacing/>
                    <w:jc w:val="both"/>
                    <w:rPr>
                      <w:rFonts w:ascii="Arial" w:hAnsi="Arial" w:cs="Arial"/>
                      <w:b/>
                      <w:bCs/>
                    </w:rPr>
                  </w:pPr>
                  <w:r w:rsidRPr="00FB0E74">
                    <w:rPr>
                      <w:rFonts w:ascii="Arial" w:eastAsia="Times New Roman" w:hAnsi="Arial" w:cs="Arial"/>
                      <w:b/>
                      <w:bCs/>
                      <w:lang w:eastAsia="es-ES"/>
                    </w:rPr>
                    <w:t>I.V.A.:</w:t>
                  </w:r>
                </w:p>
              </w:tc>
              <w:tc>
                <w:tcPr>
                  <w:tcW w:w="7363" w:type="dxa"/>
                  <w:shd w:val="clear" w:color="auto" w:fill="auto"/>
                </w:tcPr>
                <w:p w14:paraId="65816039"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Impuesto al Valor Agregado.</w:t>
                  </w:r>
                </w:p>
                <w:p w14:paraId="2F5552C9" w14:textId="77777777" w:rsidR="0001059A" w:rsidRPr="00FB0E74" w:rsidRDefault="0001059A" w:rsidP="0001059A">
                  <w:pPr>
                    <w:spacing w:after="0" w:line="240" w:lineRule="auto"/>
                    <w:jc w:val="both"/>
                    <w:rPr>
                      <w:rFonts w:ascii="Arial" w:eastAsia="Times New Roman" w:hAnsi="Arial" w:cs="Arial"/>
                      <w:lang w:eastAsia="es-ES"/>
                    </w:rPr>
                  </w:pPr>
                </w:p>
                <w:p w14:paraId="08EBCF11" w14:textId="66255754" w:rsidR="0001059A" w:rsidRPr="00FB0E74" w:rsidRDefault="0001059A" w:rsidP="0001059A">
                  <w:pPr>
                    <w:spacing w:after="0" w:line="240" w:lineRule="auto"/>
                    <w:contextualSpacing/>
                    <w:jc w:val="both"/>
                    <w:rPr>
                      <w:rFonts w:ascii="Arial" w:hAnsi="Arial" w:cs="Arial"/>
                    </w:rPr>
                  </w:pPr>
                </w:p>
              </w:tc>
            </w:tr>
            <w:tr w:rsidR="0001059A" w:rsidRPr="00FB0E74" w14:paraId="73ED1CB4" w14:textId="77777777" w:rsidTr="003B5EEB">
              <w:trPr>
                <w:trHeight w:val="288"/>
              </w:trPr>
              <w:tc>
                <w:tcPr>
                  <w:tcW w:w="368" w:type="dxa"/>
                  <w:shd w:val="clear" w:color="auto" w:fill="auto"/>
                </w:tcPr>
                <w:p w14:paraId="0D48A55E"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36FCC4F7" w14:textId="2C195206" w:rsidR="0001059A" w:rsidRPr="00FB0E74" w:rsidRDefault="0001059A" w:rsidP="0001059A">
                  <w:pPr>
                    <w:spacing w:after="0" w:line="240" w:lineRule="auto"/>
                    <w:ind w:right="200"/>
                    <w:contextualSpacing/>
                    <w:jc w:val="both"/>
                    <w:rPr>
                      <w:rFonts w:ascii="Arial" w:hAnsi="Arial" w:cs="Arial"/>
                      <w:b/>
                      <w:bCs/>
                    </w:rPr>
                  </w:pPr>
                  <w:r w:rsidRPr="00FB0E74">
                    <w:rPr>
                      <w:rFonts w:ascii="Arial" w:eastAsia="Times New Roman" w:hAnsi="Arial" w:cs="Arial"/>
                      <w:b/>
                      <w:bCs/>
                      <w:lang w:eastAsia="es-ES"/>
                    </w:rPr>
                    <w:t>L.A.B.:</w:t>
                  </w:r>
                </w:p>
              </w:tc>
              <w:tc>
                <w:tcPr>
                  <w:tcW w:w="7363" w:type="dxa"/>
                  <w:shd w:val="clear" w:color="auto" w:fill="auto"/>
                </w:tcPr>
                <w:p w14:paraId="626C78EF"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Libre a bordo, término utilizado para especificar que los costos que se llegaren a generar por la maniobra o flete de los </w:t>
                  </w:r>
                  <w:r w:rsidRPr="00FB0E74">
                    <w:rPr>
                      <w:rFonts w:ascii="Arial" w:eastAsia="Times New Roman" w:hAnsi="Arial" w:cs="Arial"/>
                      <w:b/>
                      <w:lang w:eastAsia="es-ES"/>
                    </w:rPr>
                    <w:t>Bienes</w:t>
                  </w:r>
                  <w:r w:rsidRPr="00FB0E74">
                    <w:rPr>
                      <w:rFonts w:ascii="Arial" w:eastAsia="Times New Roman" w:hAnsi="Arial" w:cs="Arial"/>
                      <w:lang w:eastAsia="es-ES"/>
                    </w:rPr>
                    <w:t xml:space="preserve"> respectivos al momento de su entrega correrán a cuenta del(los) </w:t>
                  </w:r>
                  <w:r w:rsidRPr="00FB0E74">
                    <w:rPr>
                      <w:rFonts w:ascii="Arial" w:eastAsia="Times New Roman" w:hAnsi="Arial" w:cs="Arial"/>
                      <w:b/>
                      <w:lang w:eastAsia="es-ES"/>
                    </w:rPr>
                    <w:t>Proveedor</w:t>
                  </w:r>
                  <w:r w:rsidRPr="00FB0E74">
                    <w:rPr>
                      <w:rFonts w:ascii="Arial" w:eastAsia="Times New Roman" w:hAnsi="Arial" w:cs="Arial"/>
                      <w:lang w:eastAsia="es-ES"/>
                    </w:rPr>
                    <w:t>(es) que resulte(n) adjudicado(s).</w:t>
                  </w:r>
                </w:p>
                <w:p w14:paraId="766850F9" w14:textId="77777777" w:rsidR="0001059A" w:rsidRPr="00FB0E74" w:rsidRDefault="0001059A" w:rsidP="0001059A">
                  <w:pPr>
                    <w:spacing w:after="0" w:line="240" w:lineRule="auto"/>
                    <w:jc w:val="both"/>
                    <w:rPr>
                      <w:rFonts w:ascii="Arial" w:eastAsia="Times New Roman" w:hAnsi="Arial" w:cs="Arial"/>
                      <w:lang w:eastAsia="es-ES"/>
                    </w:rPr>
                  </w:pPr>
                </w:p>
                <w:p w14:paraId="1AF74CBB" w14:textId="77777777" w:rsidR="0001059A" w:rsidRPr="00FB0E74" w:rsidRDefault="0001059A" w:rsidP="0001059A">
                  <w:pPr>
                    <w:spacing w:after="0" w:line="240" w:lineRule="auto"/>
                    <w:jc w:val="both"/>
                    <w:rPr>
                      <w:rFonts w:ascii="Arial" w:eastAsia="Times New Roman" w:hAnsi="Arial" w:cs="Arial"/>
                      <w:lang w:eastAsia="es-ES"/>
                    </w:rPr>
                  </w:pPr>
                </w:p>
                <w:p w14:paraId="1C47678B" w14:textId="77777777" w:rsidR="0001059A" w:rsidRPr="00FB0E74" w:rsidRDefault="0001059A" w:rsidP="0001059A">
                  <w:pPr>
                    <w:spacing w:after="0" w:line="240" w:lineRule="auto"/>
                    <w:jc w:val="both"/>
                    <w:rPr>
                      <w:rFonts w:ascii="Arial" w:eastAsia="Times New Roman" w:hAnsi="Arial" w:cs="Arial"/>
                      <w:lang w:eastAsia="es-ES"/>
                    </w:rPr>
                  </w:pPr>
                </w:p>
                <w:p w14:paraId="67604969" w14:textId="0EC73093"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2773535B" w14:textId="77777777" w:rsidTr="003B5EEB">
              <w:trPr>
                <w:trHeight w:val="1004"/>
              </w:trPr>
              <w:tc>
                <w:tcPr>
                  <w:tcW w:w="368" w:type="dxa"/>
                  <w:shd w:val="clear" w:color="auto" w:fill="auto"/>
                </w:tcPr>
                <w:p w14:paraId="6A73243E"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5E424C4B" w14:textId="38CC3ADB" w:rsidR="0001059A" w:rsidRPr="00FB0E74" w:rsidRDefault="0001059A" w:rsidP="0001059A">
                  <w:pPr>
                    <w:spacing w:after="0" w:line="240" w:lineRule="auto"/>
                    <w:ind w:right="198"/>
                    <w:jc w:val="both"/>
                    <w:rPr>
                      <w:rFonts w:ascii="Arial" w:eastAsia="Times New Roman" w:hAnsi="Arial" w:cs="Arial"/>
                      <w:b/>
                      <w:bCs/>
                      <w:lang w:eastAsia="es-ES"/>
                    </w:rPr>
                  </w:pPr>
                  <w:r w:rsidRPr="00FB0E74">
                    <w:rPr>
                      <w:rFonts w:ascii="Arial" w:eastAsia="Times New Roman" w:hAnsi="Arial" w:cs="Arial"/>
                      <w:b/>
                      <w:bCs/>
                      <w:lang w:eastAsia="es-ES"/>
                    </w:rPr>
                    <w:t>Licitación Pública Nacional (LPN):</w:t>
                  </w:r>
                </w:p>
              </w:tc>
              <w:tc>
                <w:tcPr>
                  <w:tcW w:w="7363" w:type="dxa"/>
                  <w:shd w:val="clear" w:color="auto" w:fill="auto"/>
                </w:tcPr>
                <w:p w14:paraId="0DFABFCC" w14:textId="77777777" w:rsidR="0001059A" w:rsidRPr="00FB0E74" w:rsidRDefault="0001059A" w:rsidP="0001059A">
                  <w:pPr>
                    <w:spacing w:after="0" w:line="240" w:lineRule="auto"/>
                    <w:jc w:val="both"/>
                    <w:rPr>
                      <w:rFonts w:ascii="Arial" w:hAnsi="Arial" w:cs="Arial"/>
                    </w:rPr>
                  </w:pPr>
                  <w:r w:rsidRPr="00FB0E74">
                    <w:rPr>
                      <w:rFonts w:ascii="Arial" w:hAnsi="Arial" w:cs="Arial"/>
                    </w:rPr>
                    <w:t xml:space="preserve">La Licitación Pública Nacional es aquella en la que sólo pueden participar personas de nacionalidad mexicana. Es el procedimiento a través del cual el C.J.F. elige a la persona física o moral que le ofrece las mejores condiciones disponibles en cuanto a precio, calidad, financiamiento, oportunidad y demás circunstancias pertinentes para celebrar un Contrato Abierto y para ello hace llamado a las personas interesadas, mediante convocatoria pública para que formulen sus propuestas a fin de llevar a cabo la contratación. </w:t>
                  </w:r>
                </w:p>
                <w:p w14:paraId="2EFC7DD0" w14:textId="0A9F3D3D"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411A7549" w14:textId="77777777" w:rsidTr="003B5EEB">
              <w:trPr>
                <w:trHeight w:val="1727"/>
              </w:trPr>
              <w:tc>
                <w:tcPr>
                  <w:tcW w:w="368" w:type="dxa"/>
                  <w:shd w:val="clear" w:color="auto" w:fill="auto"/>
                </w:tcPr>
                <w:p w14:paraId="0E5185C8"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6885F437" w14:textId="036ECC77"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Licitante:</w:t>
                  </w:r>
                </w:p>
              </w:tc>
              <w:tc>
                <w:tcPr>
                  <w:tcW w:w="7363" w:type="dxa"/>
                  <w:shd w:val="clear" w:color="auto" w:fill="auto"/>
                </w:tcPr>
                <w:p w14:paraId="168D2D95" w14:textId="4CA6A515" w:rsidR="0001059A" w:rsidRPr="00FB0E74" w:rsidRDefault="0001059A" w:rsidP="0001059A">
                  <w:pPr>
                    <w:spacing w:after="0" w:line="240" w:lineRule="auto"/>
                    <w:jc w:val="both"/>
                    <w:rPr>
                      <w:rFonts w:ascii="Arial" w:hAnsi="Arial" w:cs="Arial"/>
                    </w:rPr>
                  </w:pPr>
                  <w:r w:rsidRPr="00FB0E74">
                    <w:rPr>
                      <w:rFonts w:ascii="Arial" w:eastAsia="Times New Roman" w:hAnsi="Arial" w:cs="Arial"/>
                      <w:lang w:eastAsia="es-ES"/>
                    </w:rPr>
                    <w:t xml:space="preserve">Persona física o moral que se inscriba y participe en el presente procedimiento, derivado de la publicación de la convocatoria en la página de Internet del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y en el Diario Oficial de la Federación, así como en dos periódicos de circulación nacional y en su caso, en uno local; y que acredite interés legal por haberse inscrito al procedimiento.</w:t>
                  </w:r>
                </w:p>
              </w:tc>
            </w:tr>
            <w:tr w:rsidR="0001059A" w:rsidRPr="00FB0E74" w14:paraId="14535AAE" w14:textId="77777777" w:rsidTr="003B5EEB">
              <w:trPr>
                <w:trHeight w:val="1270"/>
              </w:trPr>
              <w:tc>
                <w:tcPr>
                  <w:tcW w:w="368" w:type="dxa"/>
                  <w:shd w:val="clear" w:color="auto" w:fill="auto"/>
                </w:tcPr>
                <w:p w14:paraId="2F12484A"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6B6BFF65" w14:textId="1FB09171"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Licitante Adjudicado:</w:t>
                  </w:r>
                </w:p>
              </w:tc>
              <w:tc>
                <w:tcPr>
                  <w:tcW w:w="7363" w:type="dxa"/>
                  <w:shd w:val="clear" w:color="auto" w:fill="auto"/>
                </w:tcPr>
                <w:p w14:paraId="4AE9CE50" w14:textId="77777777" w:rsidR="0001059A" w:rsidRPr="00FB0E74" w:rsidRDefault="0001059A" w:rsidP="0001059A">
                  <w:pPr>
                    <w:spacing w:after="0" w:line="240" w:lineRule="auto"/>
                    <w:jc w:val="both"/>
                    <w:rPr>
                      <w:rFonts w:ascii="Arial" w:hAnsi="Arial" w:cs="Arial"/>
                    </w:rPr>
                  </w:pPr>
                  <w:r w:rsidRPr="00FB0E74">
                    <w:rPr>
                      <w:rFonts w:ascii="Arial" w:hAnsi="Arial" w:cs="Arial"/>
                    </w:rPr>
                    <w:t xml:space="preserve">Persona física o moral al que le haya resultado adjudicado los </w:t>
                  </w:r>
                  <w:r w:rsidRPr="00FB0E74">
                    <w:rPr>
                      <w:rFonts w:ascii="Arial" w:hAnsi="Arial" w:cs="Arial"/>
                      <w:b/>
                      <w:bCs/>
                    </w:rPr>
                    <w:t>Bienes</w:t>
                  </w:r>
                  <w:r w:rsidRPr="00FB0E74">
                    <w:rPr>
                      <w:rFonts w:ascii="Arial" w:hAnsi="Arial" w:cs="Arial"/>
                    </w:rPr>
                    <w:t xml:space="preserve"> objeto de la presente </w:t>
                  </w:r>
                  <w:r w:rsidRPr="00FB0E74">
                    <w:rPr>
                      <w:rFonts w:ascii="Arial" w:hAnsi="Arial" w:cs="Arial"/>
                      <w:b/>
                      <w:bCs/>
                    </w:rPr>
                    <w:t>LPN</w:t>
                  </w:r>
                  <w:r w:rsidRPr="00FB0E74">
                    <w:rPr>
                      <w:rFonts w:ascii="Arial" w:hAnsi="Arial" w:cs="Arial"/>
                    </w:rPr>
                    <w:t>.</w:t>
                  </w:r>
                </w:p>
                <w:p w14:paraId="7203BC15" w14:textId="53C86C26"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13CDAFD9" w14:textId="77777777" w:rsidTr="003B5EEB">
              <w:trPr>
                <w:trHeight w:val="489"/>
              </w:trPr>
              <w:tc>
                <w:tcPr>
                  <w:tcW w:w="368" w:type="dxa"/>
                  <w:shd w:val="clear" w:color="auto" w:fill="auto"/>
                </w:tcPr>
                <w:p w14:paraId="5CCA9229"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62561DA3" w14:textId="435CEEB2"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Papel Membretado:</w:t>
                  </w:r>
                </w:p>
              </w:tc>
              <w:tc>
                <w:tcPr>
                  <w:tcW w:w="7363" w:type="dxa"/>
                  <w:shd w:val="clear" w:color="auto" w:fill="auto"/>
                </w:tcPr>
                <w:p w14:paraId="5F3DEBDE"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hoja de papel que incluye impresos, el nombre y el logotipo o algún otro diseño del </w:t>
                  </w:r>
                  <w:r w:rsidRPr="00FB0E74">
                    <w:rPr>
                      <w:rFonts w:ascii="Arial" w:eastAsia="Times New Roman" w:hAnsi="Arial" w:cs="Arial"/>
                      <w:b/>
                      <w:lang w:eastAsia="es-ES"/>
                    </w:rPr>
                    <w:t>Licitante</w:t>
                  </w:r>
                  <w:r w:rsidRPr="00FB0E74">
                    <w:rPr>
                      <w:rFonts w:ascii="Arial" w:eastAsia="Times New Roman" w:hAnsi="Arial" w:cs="Arial"/>
                      <w:lang w:eastAsia="es-ES"/>
                    </w:rPr>
                    <w:t>.</w:t>
                  </w:r>
                </w:p>
                <w:p w14:paraId="6ED59BFA" w14:textId="7533D381" w:rsidR="0001059A" w:rsidRPr="00FB0E74" w:rsidRDefault="0001059A" w:rsidP="0001059A">
                  <w:pPr>
                    <w:spacing w:after="0" w:line="240" w:lineRule="auto"/>
                    <w:jc w:val="both"/>
                    <w:rPr>
                      <w:rFonts w:ascii="Arial" w:hAnsi="Arial" w:cs="Arial"/>
                    </w:rPr>
                  </w:pPr>
                </w:p>
              </w:tc>
            </w:tr>
            <w:tr w:rsidR="0001059A" w:rsidRPr="00FB0E74" w14:paraId="3EC02B9F" w14:textId="77777777" w:rsidTr="003B5EEB">
              <w:trPr>
                <w:trHeight w:val="425"/>
              </w:trPr>
              <w:tc>
                <w:tcPr>
                  <w:tcW w:w="368" w:type="dxa"/>
                  <w:shd w:val="clear" w:color="auto" w:fill="auto"/>
                </w:tcPr>
                <w:p w14:paraId="54DFCC35"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8A9E5D2" w14:textId="291A376F"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PJF:</w:t>
                  </w:r>
                </w:p>
              </w:tc>
              <w:tc>
                <w:tcPr>
                  <w:tcW w:w="7363" w:type="dxa"/>
                  <w:shd w:val="clear" w:color="auto" w:fill="auto"/>
                </w:tcPr>
                <w:p w14:paraId="6DCD651A"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Poder Judicial de la Federación, se encuentra conformado por la Suprema Corte de Justicia de la Federación, Tribunal Electoral del Poder Judicial de la Federación y </w:t>
                  </w:r>
                  <w:r w:rsidRPr="00FB0E74">
                    <w:rPr>
                      <w:rFonts w:ascii="Arial" w:eastAsia="Times New Roman" w:hAnsi="Arial" w:cs="Arial"/>
                      <w:b/>
                      <w:bCs/>
                      <w:lang w:eastAsia="es-ES"/>
                    </w:rPr>
                    <w:t>CJF</w:t>
                  </w:r>
                  <w:r w:rsidRPr="00FB0E74">
                    <w:rPr>
                      <w:rFonts w:ascii="Arial" w:eastAsia="Times New Roman" w:hAnsi="Arial" w:cs="Arial"/>
                      <w:lang w:eastAsia="es-ES"/>
                    </w:rPr>
                    <w:t>.</w:t>
                  </w:r>
                </w:p>
                <w:p w14:paraId="4312AE94" w14:textId="6045F7A5"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6B5481D8" w14:textId="77777777" w:rsidTr="003B5EEB">
              <w:trPr>
                <w:trHeight w:val="822"/>
              </w:trPr>
              <w:tc>
                <w:tcPr>
                  <w:tcW w:w="368" w:type="dxa"/>
                  <w:shd w:val="clear" w:color="auto" w:fill="auto"/>
                </w:tcPr>
                <w:p w14:paraId="6D565404"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23E214D1" w14:textId="272D6F47"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Pleno:</w:t>
                  </w:r>
                </w:p>
              </w:tc>
              <w:tc>
                <w:tcPr>
                  <w:tcW w:w="7363" w:type="dxa"/>
                  <w:shd w:val="clear" w:color="auto" w:fill="auto"/>
                </w:tcPr>
                <w:p w14:paraId="1512BE81"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Pleno del </w:t>
                  </w:r>
                  <w:r w:rsidRPr="00FB0E74">
                    <w:rPr>
                      <w:rFonts w:ascii="Arial" w:eastAsia="Times New Roman" w:hAnsi="Arial" w:cs="Arial"/>
                      <w:b/>
                      <w:bCs/>
                      <w:lang w:eastAsia="es-ES"/>
                    </w:rPr>
                    <w:t>CJF</w:t>
                  </w:r>
                  <w:r w:rsidRPr="00FB0E74">
                    <w:rPr>
                      <w:rFonts w:ascii="Arial" w:eastAsia="Times New Roman" w:hAnsi="Arial" w:cs="Arial"/>
                      <w:lang w:eastAsia="es-ES"/>
                    </w:rPr>
                    <w:t>.</w:t>
                  </w:r>
                </w:p>
                <w:p w14:paraId="0628EE8E" w14:textId="167C9857"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06838C45" w14:textId="77777777" w:rsidTr="003B5EEB">
              <w:trPr>
                <w:trHeight w:val="362"/>
              </w:trPr>
              <w:tc>
                <w:tcPr>
                  <w:tcW w:w="368" w:type="dxa"/>
                  <w:shd w:val="clear" w:color="auto" w:fill="auto"/>
                </w:tcPr>
                <w:p w14:paraId="24062784"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1B26CA19" w14:textId="59EFDC87"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hAnsi="Arial" w:cs="Arial"/>
                      <w:b/>
                      <w:bCs/>
                    </w:rPr>
                    <w:t>Proveedor:</w:t>
                  </w:r>
                </w:p>
              </w:tc>
              <w:tc>
                <w:tcPr>
                  <w:tcW w:w="7363" w:type="dxa"/>
                  <w:shd w:val="clear" w:color="auto" w:fill="auto"/>
                </w:tcPr>
                <w:p w14:paraId="61EC0DB1" w14:textId="77777777" w:rsidR="0001059A" w:rsidRPr="00FB0E74" w:rsidRDefault="0001059A" w:rsidP="0001059A">
                  <w:pPr>
                    <w:spacing w:after="0" w:line="240" w:lineRule="auto"/>
                    <w:jc w:val="both"/>
                    <w:rPr>
                      <w:rFonts w:ascii="Arial" w:hAnsi="Arial" w:cs="Arial"/>
                    </w:rPr>
                  </w:pPr>
                  <w:r w:rsidRPr="00FB0E74">
                    <w:rPr>
                      <w:rFonts w:ascii="Arial" w:hAnsi="Arial" w:cs="Arial"/>
                    </w:rPr>
                    <w:t xml:space="preserve">Persona física o moral que celebre el(los) Contrato Abierto(s) y suministre el(los) </w:t>
                  </w:r>
                  <w:r w:rsidRPr="00FB0E74">
                    <w:rPr>
                      <w:rFonts w:ascii="Arial" w:hAnsi="Arial" w:cs="Arial"/>
                      <w:b/>
                    </w:rPr>
                    <w:t>Bien(es)</w:t>
                  </w:r>
                  <w:r w:rsidRPr="00FB0E74">
                    <w:rPr>
                      <w:rFonts w:ascii="Arial" w:hAnsi="Arial" w:cs="Arial"/>
                    </w:rPr>
                    <w:t xml:space="preserve"> objeto de esta </w:t>
                  </w:r>
                  <w:r w:rsidRPr="00FB0E74">
                    <w:rPr>
                      <w:rFonts w:ascii="Arial" w:hAnsi="Arial" w:cs="Arial"/>
                      <w:b/>
                    </w:rPr>
                    <w:t>LPN</w:t>
                  </w:r>
                  <w:r w:rsidRPr="00FB0E74">
                    <w:rPr>
                      <w:rFonts w:ascii="Arial" w:hAnsi="Arial" w:cs="Arial"/>
                    </w:rPr>
                    <w:t>.</w:t>
                  </w:r>
                </w:p>
                <w:p w14:paraId="0D0B5333" w14:textId="13549BAD"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754C5B26" w14:textId="77777777" w:rsidTr="003B5EEB">
              <w:trPr>
                <w:trHeight w:val="543"/>
              </w:trPr>
              <w:tc>
                <w:tcPr>
                  <w:tcW w:w="368" w:type="dxa"/>
                  <w:shd w:val="clear" w:color="auto" w:fill="auto"/>
                </w:tcPr>
                <w:p w14:paraId="7FA8E424"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0D45384F" w14:textId="306ED3A0"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R.F.C.</w:t>
                  </w:r>
                </w:p>
              </w:tc>
              <w:tc>
                <w:tcPr>
                  <w:tcW w:w="7363" w:type="dxa"/>
                  <w:shd w:val="clear" w:color="auto" w:fill="auto"/>
                </w:tcPr>
                <w:p w14:paraId="26B962B0"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Registro Federal de Contribuyentes.</w:t>
                  </w:r>
                </w:p>
                <w:p w14:paraId="67A30D91" w14:textId="2FE4F41F" w:rsidR="0001059A" w:rsidRPr="00FB0E74" w:rsidRDefault="0001059A" w:rsidP="0001059A">
                  <w:pPr>
                    <w:spacing w:after="0" w:line="240" w:lineRule="auto"/>
                    <w:jc w:val="both"/>
                    <w:rPr>
                      <w:rFonts w:ascii="Arial" w:hAnsi="Arial" w:cs="Arial"/>
                    </w:rPr>
                  </w:pPr>
                </w:p>
              </w:tc>
            </w:tr>
            <w:tr w:rsidR="0001059A" w:rsidRPr="00FB0E74" w14:paraId="2A58392E" w14:textId="77777777" w:rsidTr="003B5EEB">
              <w:trPr>
                <w:trHeight w:val="255"/>
              </w:trPr>
              <w:tc>
                <w:tcPr>
                  <w:tcW w:w="368" w:type="dxa"/>
                  <w:shd w:val="clear" w:color="auto" w:fill="auto"/>
                </w:tcPr>
                <w:p w14:paraId="0D51BB17"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1383259E" w14:textId="2D696F3C"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Sala de Licitaciones:</w:t>
                  </w:r>
                </w:p>
              </w:tc>
              <w:tc>
                <w:tcPr>
                  <w:tcW w:w="7363" w:type="dxa"/>
                  <w:shd w:val="clear" w:color="auto" w:fill="auto"/>
                </w:tcPr>
                <w:p w14:paraId="40DD18BA"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lugar en el que se desarrollarán los </w:t>
                  </w:r>
                  <w:r w:rsidRPr="00FB0E74">
                    <w:rPr>
                      <w:rFonts w:ascii="Arial" w:hAnsi="Arial" w:cs="Arial"/>
                      <w:lang w:eastAsia="es-ES"/>
                    </w:rPr>
                    <w:t>actos públicos del presente procedimiento,</w:t>
                  </w:r>
                  <w:r w:rsidRPr="00FB0E74">
                    <w:rPr>
                      <w:rFonts w:ascii="Arial" w:eastAsia="Times New Roman" w:hAnsi="Arial" w:cs="Arial"/>
                      <w:bCs/>
                      <w:lang w:eastAsia="es-ES"/>
                    </w:rPr>
                    <w:t xml:space="preserve"> sita en Carretera Picacho Ajusco número 170, Piso 7, ala “A”, Colonia Jardines en la Montaña, Demarcación Territorial Tlalpan, Ciudad de México, Código Postal 14210</w:t>
                  </w:r>
                  <w:r w:rsidRPr="00FB0E74">
                    <w:rPr>
                      <w:rFonts w:ascii="Arial" w:eastAsia="Times New Roman" w:hAnsi="Arial" w:cs="Arial"/>
                      <w:lang w:eastAsia="es-ES"/>
                    </w:rPr>
                    <w:t>.</w:t>
                  </w:r>
                </w:p>
                <w:p w14:paraId="7D0A7FCB" w14:textId="77777777" w:rsidR="0001059A" w:rsidRPr="00FB0E74" w:rsidRDefault="0001059A" w:rsidP="0001059A">
                  <w:pPr>
                    <w:spacing w:after="0" w:line="240" w:lineRule="auto"/>
                    <w:jc w:val="both"/>
                    <w:rPr>
                      <w:rFonts w:ascii="Arial" w:eastAsia="Times New Roman" w:hAnsi="Arial" w:cs="Arial"/>
                      <w:lang w:eastAsia="es-ES"/>
                    </w:rPr>
                  </w:pPr>
                </w:p>
                <w:p w14:paraId="16D581FD" w14:textId="77777777"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En el supuesto de caso fortuito o fuerza mayor que no permita la celebración del evento que corresponda en el lugar establecido en la presente convocatoria pública, el Consejo de la Judicatura Federal a efecto de atender la eventualidad de que se trate, sin afectar el procedimiento de contratación, con 24 horas de anticipación a la fecha y horario previamente establecido, publicará en el portal de internet del propio Consejo la nueva sede donde se llevará a cabo el acto respectivo.</w:t>
                  </w:r>
                </w:p>
                <w:p w14:paraId="1FA8D09F" w14:textId="194F9CC0"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2764A919" w14:textId="77777777" w:rsidTr="003B5EEB">
              <w:trPr>
                <w:trHeight w:val="1046"/>
              </w:trPr>
              <w:tc>
                <w:tcPr>
                  <w:tcW w:w="368" w:type="dxa"/>
                  <w:shd w:val="clear" w:color="auto" w:fill="auto"/>
                </w:tcPr>
                <w:p w14:paraId="15967640"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4843353D" w14:textId="4EC86153"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SAT:</w:t>
                  </w:r>
                </w:p>
              </w:tc>
              <w:tc>
                <w:tcPr>
                  <w:tcW w:w="7363" w:type="dxa"/>
                  <w:shd w:val="clear" w:color="auto" w:fill="auto"/>
                </w:tcPr>
                <w:p w14:paraId="784A7F0C" w14:textId="77777777" w:rsidR="0001059A" w:rsidRPr="00FB0E74" w:rsidRDefault="0001059A" w:rsidP="0001059A">
                  <w:pPr>
                    <w:spacing w:after="0" w:line="240" w:lineRule="auto"/>
                    <w:jc w:val="both"/>
                    <w:rPr>
                      <w:rFonts w:ascii="Arial" w:eastAsia="Times New Roman" w:hAnsi="Arial" w:cs="Arial"/>
                      <w:lang w:eastAsia="es-ES"/>
                    </w:rPr>
                  </w:pPr>
                  <w:r w:rsidRPr="00FB0E74">
                    <w:rPr>
                      <w:rFonts w:ascii="Arial" w:eastAsia="Times New Roman" w:hAnsi="Arial" w:cs="Arial"/>
                      <w:lang w:eastAsia="es-ES"/>
                    </w:rPr>
                    <w:t>Servicio de Administración Tributaria.</w:t>
                  </w:r>
                </w:p>
                <w:p w14:paraId="1C55ECA8" w14:textId="1E3D3171"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1DE839B7" w14:textId="77777777" w:rsidTr="003B5EEB">
              <w:trPr>
                <w:trHeight w:val="291"/>
              </w:trPr>
              <w:tc>
                <w:tcPr>
                  <w:tcW w:w="368" w:type="dxa"/>
                  <w:shd w:val="clear" w:color="auto" w:fill="auto"/>
                </w:tcPr>
                <w:p w14:paraId="5BB7E32C"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3892E694" w14:textId="525C37E4"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eastAsia="Times New Roman" w:hAnsi="Arial" w:cs="Arial"/>
                      <w:b/>
                      <w:bCs/>
                      <w:lang w:eastAsia="es-ES"/>
                    </w:rPr>
                    <w:t>SEA:</w:t>
                  </w:r>
                </w:p>
              </w:tc>
              <w:tc>
                <w:tcPr>
                  <w:tcW w:w="7363" w:type="dxa"/>
                  <w:shd w:val="clear" w:color="auto" w:fill="auto"/>
                </w:tcPr>
                <w:p w14:paraId="36D91912" w14:textId="77777777" w:rsidR="0001059A" w:rsidRPr="00FB0E74" w:rsidRDefault="0001059A" w:rsidP="0001059A">
                  <w:pPr>
                    <w:spacing w:after="0" w:line="240" w:lineRule="auto"/>
                    <w:jc w:val="both"/>
                    <w:rPr>
                      <w:rFonts w:ascii="Arial" w:eastAsia="Times New Roman" w:hAnsi="Arial" w:cs="Arial"/>
                      <w:bCs/>
                      <w:lang w:eastAsia="es-ES"/>
                    </w:rPr>
                  </w:pPr>
                  <w:r w:rsidRPr="00FB0E74">
                    <w:rPr>
                      <w:rFonts w:ascii="Arial" w:eastAsia="Times New Roman" w:hAnsi="Arial" w:cs="Arial"/>
                      <w:b/>
                      <w:bCs/>
                      <w:lang w:eastAsia="es-ES"/>
                    </w:rPr>
                    <w:t>Secretaría Ejecutiva de Administración</w:t>
                  </w:r>
                  <w:r w:rsidRPr="00FB0E74">
                    <w:rPr>
                      <w:rFonts w:ascii="Arial" w:eastAsia="Times New Roman" w:hAnsi="Arial" w:cs="Arial"/>
                      <w:bCs/>
                      <w:lang w:eastAsia="es-ES"/>
                    </w:rPr>
                    <w:t>, sita en Carretera Picacho Ajusco, número 170, Piso 10, ala “B”, Colonia Jardines en la Montaña, Demarcación Territorial Tlalpan, Ciudad de México, Código Postal 14210.</w:t>
                  </w:r>
                </w:p>
                <w:p w14:paraId="1F3DB8D3" w14:textId="2C9E7EAA" w:rsidR="0001059A" w:rsidRPr="00FB0E74" w:rsidRDefault="0001059A" w:rsidP="0001059A">
                  <w:pPr>
                    <w:spacing w:after="0" w:line="240" w:lineRule="auto"/>
                    <w:jc w:val="both"/>
                    <w:rPr>
                      <w:rFonts w:ascii="Arial" w:eastAsia="Times New Roman" w:hAnsi="Arial" w:cs="Arial"/>
                      <w:lang w:eastAsia="es-ES"/>
                    </w:rPr>
                  </w:pPr>
                </w:p>
              </w:tc>
            </w:tr>
            <w:tr w:rsidR="0001059A" w:rsidRPr="00FB0E74" w14:paraId="5105F7FC" w14:textId="77777777" w:rsidTr="003B5EEB">
              <w:trPr>
                <w:trHeight w:val="767"/>
              </w:trPr>
              <w:tc>
                <w:tcPr>
                  <w:tcW w:w="368" w:type="dxa"/>
                  <w:shd w:val="clear" w:color="auto" w:fill="auto"/>
                </w:tcPr>
                <w:p w14:paraId="70FAEAC2" w14:textId="77777777" w:rsidR="0001059A" w:rsidRPr="00FB0E74" w:rsidRDefault="0001059A" w:rsidP="0001059A">
                  <w:pPr>
                    <w:numPr>
                      <w:ilvl w:val="0"/>
                      <w:numId w:val="1"/>
                    </w:numPr>
                    <w:tabs>
                      <w:tab w:val="num" w:pos="302"/>
                    </w:tabs>
                    <w:spacing w:after="0" w:line="240" w:lineRule="auto"/>
                    <w:ind w:left="302" w:hanging="302"/>
                    <w:jc w:val="both"/>
                    <w:rPr>
                      <w:rFonts w:ascii="Arial" w:eastAsia="Times New Roman" w:hAnsi="Arial" w:cs="Arial"/>
                      <w:lang w:eastAsia="es-ES"/>
                    </w:rPr>
                  </w:pPr>
                </w:p>
              </w:tc>
              <w:tc>
                <w:tcPr>
                  <w:tcW w:w="2083" w:type="dxa"/>
                  <w:shd w:val="clear" w:color="auto" w:fill="auto"/>
                </w:tcPr>
                <w:p w14:paraId="650D070A" w14:textId="39C9C212" w:rsidR="0001059A" w:rsidRPr="00FB0E74" w:rsidRDefault="0001059A" w:rsidP="0001059A">
                  <w:pPr>
                    <w:spacing w:after="0" w:line="240" w:lineRule="auto"/>
                    <w:ind w:right="200"/>
                    <w:jc w:val="both"/>
                    <w:rPr>
                      <w:rFonts w:ascii="Arial" w:eastAsia="Times New Roman" w:hAnsi="Arial" w:cs="Arial"/>
                      <w:b/>
                      <w:bCs/>
                      <w:lang w:eastAsia="es-ES"/>
                    </w:rPr>
                  </w:pPr>
                  <w:r w:rsidRPr="00FB0E74">
                    <w:rPr>
                      <w:rFonts w:ascii="Arial" w:hAnsi="Arial" w:cs="Arial"/>
                      <w:b/>
                      <w:bCs/>
                    </w:rPr>
                    <w:t>UMA:</w:t>
                  </w:r>
                </w:p>
              </w:tc>
              <w:tc>
                <w:tcPr>
                  <w:tcW w:w="7363" w:type="dxa"/>
                  <w:shd w:val="clear" w:color="auto" w:fill="auto"/>
                </w:tcPr>
                <w:p w14:paraId="0C2706AE" w14:textId="77777777" w:rsidR="0001059A" w:rsidRPr="00FB0E74" w:rsidRDefault="0001059A" w:rsidP="0001059A">
                  <w:pPr>
                    <w:spacing w:after="0" w:line="240" w:lineRule="auto"/>
                    <w:contextualSpacing/>
                    <w:jc w:val="both"/>
                    <w:rPr>
                      <w:rFonts w:ascii="Arial" w:hAnsi="Arial" w:cs="Arial"/>
                      <w:bCs/>
                    </w:rPr>
                  </w:pPr>
                  <w:r w:rsidRPr="00FB0E74">
                    <w:rPr>
                      <w:rFonts w:ascii="Arial" w:hAnsi="Arial" w:cs="Arial"/>
                      <w:bCs/>
                    </w:rPr>
                    <w:t>Unidad de Medida y Actualización contemplada en los párrafos sexto y séptimo del Apartado B, del artículo 26, de la Constitución Política de los Estados Unidos Mexicanos.</w:t>
                  </w:r>
                </w:p>
                <w:p w14:paraId="4323D743" w14:textId="576E0597" w:rsidR="0001059A" w:rsidRPr="00FB0E74" w:rsidRDefault="0001059A" w:rsidP="0001059A">
                  <w:pPr>
                    <w:spacing w:after="0" w:line="240" w:lineRule="auto"/>
                    <w:jc w:val="both"/>
                    <w:rPr>
                      <w:rFonts w:ascii="Arial" w:eastAsia="Times New Roman" w:hAnsi="Arial" w:cs="Arial"/>
                      <w:bCs/>
                      <w:lang w:eastAsia="es-ES"/>
                    </w:rPr>
                  </w:pPr>
                </w:p>
              </w:tc>
            </w:tr>
            <w:bookmarkEnd w:id="3"/>
          </w:tbl>
          <w:p w14:paraId="2E804D77" w14:textId="77777777" w:rsidR="003768D6" w:rsidRPr="00FB0E74" w:rsidRDefault="003768D6" w:rsidP="001C6E89">
            <w:pPr>
              <w:spacing w:after="0" w:line="240" w:lineRule="auto"/>
              <w:jc w:val="center"/>
              <w:rPr>
                <w:rFonts w:ascii="Arial" w:eastAsia="Times New Roman" w:hAnsi="Arial" w:cs="Arial"/>
                <w:b/>
                <w:lang w:eastAsia="es-ES"/>
              </w:rPr>
            </w:pPr>
          </w:p>
        </w:tc>
      </w:tr>
    </w:tbl>
    <w:p w14:paraId="2EED5B51" w14:textId="77777777" w:rsidR="003768D6" w:rsidRPr="00FB0E74" w:rsidRDefault="003768D6" w:rsidP="001C6E89">
      <w:pPr>
        <w:spacing w:after="0" w:line="240" w:lineRule="auto"/>
        <w:jc w:val="center"/>
        <w:rPr>
          <w:rFonts w:ascii="Arial" w:eastAsia="Times New Roman" w:hAnsi="Arial" w:cs="Arial"/>
          <w:b/>
          <w:bCs/>
          <w:kern w:val="28"/>
          <w:lang w:eastAsia="es-ES"/>
        </w:rPr>
      </w:pPr>
    </w:p>
    <w:p w14:paraId="62D50DD6" w14:textId="77777777" w:rsidR="003768D6" w:rsidRPr="00FB0E74" w:rsidRDefault="003768D6" w:rsidP="001C6E89">
      <w:pPr>
        <w:spacing w:after="0" w:line="240" w:lineRule="auto"/>
        <w:jc w:val="center"/>
        <w:rPr>
          <w:rFonts w:ascii="Arial" w:eastAsia="Times New Roman" w:hAnsi="Arial" w:cs="Arial"/>
          <w:b/>
          <w:spacing w:val="40"/>
          <w:lang w:eastAsia="es-ES"/>
        </w:rPr>
      </w:pPr>
      <w:r w:rsidRPr="00FB0E74">
        <w:rPr>
          <w:rFonts w:ascii="Arial" w:eastAsia="Times New Roman" w:hAnsi="Arial" w:cs="Arial"/>
          <w:b/>
          <w:bCs/>
          <w:kern w:val="28"/>
          <w:lang w:eastAsia="es-ES"/>
        </w:rPr>
        <w:br w:type="page"/>
      </w:r>
      <w:r w:rsidRPr="00FB0E74">
        <w:rPr>
          <w:rFonts w:ascii="Arial" w:eastAsia="Times New Roman" w:hAnsi="Arial" w:cs="Arial"/>
          <w:b/>
          <w:bCs/>
          <w:kern w:val="28"/>
          <w:lang w:eastAsia="es-ES"/>
        </w:rPr>
        <w:lastRenderedPageBreak/>
        <w:t>LICITACIÓN PÚBLICA NACIONAL</w:t>
      </w:r>
    </w:p>
    <w:p w14:paraId="2280BBA9" w14:textId="25933D04" w:rsidR="003768D6" w:rsidRPr="00FB0E74" w:rsidRDefault="003768D6" w:rsidP="001C6E89">
      <w:pPr>
        <w:tabs>
          <w:tab w:val="left" w:pos="360"/>
        </w:tabs>
        <w:spacing w:after="0" w:line="240" w:lineRule="auto"/>
        <w:jc w:val="center"/>
        <w:rPr>
          <w:rFonts w:ascii="Arial" w:eastAsia="Times New Roman" w:hAnsi="Arial" w:cs="Arial"/>
          <w:b/>
          <w:kern w:val="28"/>
          <w:lang w:eastAsia="es-ES"/>
        </w:rPr>
      </w:pPr>
      <w:r w:rsidRPr="00FB0E74">
        <w:rPr>
          <w:rFonts w:ascii="Arial" w:eastAsia="Times New Roman" w:hAnsi="Arial" w:cs="Arial"/>
          <w:b/>
          <w:kern w:val="28"/>
          <w:lang w:eastAsia="es-ES"/>
        </w:rPr>
        <w:t>NÚMERO</w:t>
      </w:r>
      <w:bookmarkStart w:id="4" w:name="_Hlk85650543"/>
      <w:r w:rsidRPr="00FB0E74">
        <w:rPr>
          <w:rFonts w:ascii="Arial" w:eastAsia="Times New Roman" w:hAnsi="Arial" w:cs="Arial"/>
          <w:b/>
          <w:kern w:val="28"/>
          <w:lang w:eastAsia="es-ES"/>
        </w:rPr>
        <w:t xml:space="preserve"> </w:t>
      </w:r>
      <w:bookmarkEnd w:id="4"/>
      <w:r w:rsidR="00DB74ED" w:rsidRPr="00FB0E74">
        <w:rPr>
          <w:rFonts w:ascii="Arial" w:eastAsia="Times New Roman" w:hAnsi="Arial" w:cs="Arial"/>
          <w:b/>
          <w:kern w:val="28"/>
          <w:lang w:eastAsia="es-ES"/>
        </w:rPr>
        <w:t>CJF/SEA/DGRM/</w:t>
      </w:r>
      <w:r w:rsidR="001435F5" w:rsidRPr="00FB0E74">
        <w:rPr>
          <w:rFonts w:ascii="Arial" w:eastAsia="Times New Roman" w:hAnsi="Arial" w:cs="Arial"/>
          <w:b/>
          <w:kern w:val="28"/>
          <w:lang w:eastAsia="es-ES"/>
        </w:rPr>
        <w:t>LPN/</w:t>
      </w:r>
      <w:r w:rsidR="00990569" w:rsidRPr="00FB0E74">
        <w:rPr>
          <w:rFonts w:ascii="Arial" w:eastAsia="Times New Roman" w:hAnsi="Arial" w:cs="Arial"/>
          <w:b/>
          <w:kern w:val="28"/>
          <w:lang w:eastAsia="es-ES"/>
        </w:rPr>
        <w:t>006</w:t>
      </w:r>
      <w:r w:rsidR="001435F5" w:rsidRPr="00FB0E74">
        <w:rPr>
          <w:rFonts w:ascii="Arial" w:eastAsia="Times New Roman" w:hAnsi="Arial" w:cs="Arial"/>
          <w:b/>
          <w:kern w:val="28"/>
          <w:lang w:eastAsia="es-ES"/>
        </w:rPr>
        <w:t>/202</w:t>
      </w:r>
      <w:r w:rsidR="00FD3EA1" w:rsidRPr="00FB0E74">
        <w:rPr>
          <w:rFonts w:ascii="Arial" w:eastAsia="Times New Roman" w:hAnsi="Arial" w:cs="Arial"/>
          <w:b/>
          <w:kern w:val="28"/>
          <w:lang w:eastAsia="es-ES"/>
        </w:rPr>
        <w:t>5</w:t>
      </w:r>
    </w:p>
    <w:p w14:paraId="3FAC11F8" w14:textId="77777777" w:rsidR="003768D6" w:rsidRPr="00FB0E74" w:rsidRDefault="003768D6" w:rsidP="001C6E89">
      <w:pPr>
        <w:spacing w:after="0" w:line="240" w:lineRule="auto"/>
        <w:rPr>
          <w:rFonts w:ascii="Arial" w:eastAsia="Times New Roman" w:hAnsi="Arial" w:cs="Arial"/>
          <w:b/>
          <w:kern w:val="28"/>
          <w:lang w:eastAsia="es-ES"/>
        </w:rPr>
      </w:pPr>
    </w:p>
    <w:p w14:paraId="473A2D30" w14:textId="77777777" w:rsidR="003768D6" w:rsidRPr="00FB0E74" w:rsidRDefault="003768D6" w:rsidP="001C6E89">
      <w:pPr>
        <w:spacing w:after="0" w:line="240" w:lineRule="auto"/>
        <w:jc w:val="center"/>
        <w:rPr>
          <w:rFonts w:ascii="Arial" w:eastAsia="Times New Roman" w:hAnsi="Arial" w:cs="Arial"/>
          <w:b/>
          <w:lang w:eastAsia="es-ES"/>
        </w:rPr>
      </w:pPr>
    </w:p>
    <w:p w14:paraId="44356C0D" w14:textId="77777777" w:rsidR="00925123" w:rsidRPr="00FB0E74" w:rsidRDefault="00925123" w:rsidP="00925123">
      <w:pPr>
        <w:tabs>
          <w:tab w:val="center" w:pos="4986"/>
          <w:tab w:val="left" w:pos="9255"/>
        </w:tabs>
        <w:spacing w:after="0" w:line="240" w:lineRule="auto"/>
        <w:rPr>
          <w:rFonts w:ascii="Arial" w:hAnsi="Arial" w:cs="Arial"/>
          <w:b/>
          <w:color w:val="000000"/>
        </w:rPr>
      </w:pPr>
      <w:r w:rsidRPr="00FB0E74">
        <w:rPr>
          <w:rFonts w:ascii="Arial" w:hAnsi="Arial" w:cs="Arial"/>
          <w:b/>
          <w:color w:val="000000"/>
        </w:rPr>
        <w:t>Adquisición de papel tamaño carta y tamaño oficio y</w:t>
      </w:r>
      <w:r w:rsidRPr="00FB0E74">
        <w:rPr>
          <w:rFonts w:ascii="Arial" w:hAnsi="Arial" w:cs="Arial"/>
        </w:rPr>
        <w:t xml:space="preserve"> </w:t>
      </w:r>
      <w:r w:rsidRPr="00FB0E74">
        <w:rPr>
          <w:rFonts w:ascii="Arial" w:hAnsi="Arial" w:cs="Arial"/>
          <w:b/>
          <w:color w:val="000000"/>
        </w:rPr>
        <w:t>Adquisición de tóner y consumibles para impresión y fotocopiado.</w:t>
      </w:r>
    </w:p>
    <w:p w14:paraId="7885D75E" w14:textId="77777777" w:rsidR="00932B3F" w:rsidRPr="00FB0E74" w:rsidRDefault="00932B3F" w:rsidP="001C6E89">
      <w:pPr>
        <w:spacing w:after="0" w:line="240" w:lineRule="auto"/>
        <w:jc w:val="center"/>
        <w:rPr>
          <w:rFonts w:ascii="Arial" w:eastAsia="Times New Roman" w:hAnsi="Arial" w:cs="Arial"/>
          <w:b/>
          <w:bCs/>
          <w:kern w:val="28"/>
          <w:lang w:eastAsia="es-ES"/>
        </w:rPr>
      </w:pPr>
    </w:p>
    <w:p w14:paraId="26261681" w14:textId="1FCBB163" w:rsidR="008E51A3" w:rsidRPr="00FB0E74" w:rsidRDefault="00CF6F05" w:rsidP="00314A1C">
      <w:pPr>
        <w:tabs>
          <w:tab w:val="center" w:pos="4986"/>
          <w:tab w:val="left" w:pos="9255"/>
        </w:tabs>
        <w:spacing w:after="0" w:line="240" w:lineRule="auto"/>
        <w:jc w:val="both"/>
        <w:rPr>
          <w:rFonts w:ascii="Arial" w:hAnsi="Arial" w:cs="Arial"/>
          <w:b/>
          <w:color w:val="000000"/>
        </w:rPr>
      </w:pPr>
      <w:r w:rsidRPr="00FB0E74">
        <w:rPr>
          <w:rFonts w:ascii="Arial" w:eastAsia="Times New Roman" w:hAnsi="Arial" w:cs="Arial"/>
          <w:lang w:eastAsia="es-ES"/>
        </w:rPr>
        <w:t xml:space="preserve">De conformidad </w:t>
      </w:r>
      <w:r w:rsidR="00FC0C3C" w:rsidRPr="00FB0E74">
        <w:rPr>
          <w:rFonts w:ascii="Arial" w:eastAsia="Times New Roman" w:hAnsi="Arial" w:cs="Arial"/>
          <w:lang w:eastAsia="es-ES"/>
        </w:rPr>
        <w:t>con</w:t>
      </w:r>
      <w:r w:rsidR="003768D6" w:rsidRPr="00FB0E74">
        <w:rPr>
          <w:rFonts w:ascii="Arial" w:eastAsia="Times New Roman" w:hAnsi="Arial" w:cs="Arial"/>
          <w:lang w:eastAsia="es-ES"/>
        </w:rPr>
        <w:t xml:space="preserve"> lo establecido en el artículo 134 de la Constitución Política de los Estados Unidos Mexicanos y </w:t>
      </w:r>
      <w:r w:rsidRPr="00FB0E74">
        <w:rPr>
          <w:rFonts w:ascii="Arial" w:eastAsia="Times New Roman" w:hAnsi="Arial" w:cs="Arial"/>
          <w:lang w:eastAsia="es-ES"/>
        </w:rPr>
        <w:t xml:space="preserve">en cumplimiento </w:t>
      </w:r>
      <w:r w:rsidR="003768D6" w:rsidRPr="00FB0E74">
        <w:rPr>
          <w:rFonts w:ascii="Arial" w:eastAsia="Times New Roman" w:hAnsi="Arial" w:cs="Arial"/>
          <w:lang w:eastAsia="es-ES"/>
        </w:rPr>
        <w:t xml:space="preserve">a lo dispuesto por el </w:t>
      </w:r>
      <w:r w:rsidR="003768D6" w:rsidRPr="00FB0E74">
        <w:rPr>
          <w:rFonts w:ascii="Arial" w:eastAsia="Times New Roman" w:hAnsi="Arial" w:cs="Arial"/>
          <w:b/>
          <w:lang w:eastAsia="es-ES"/>
        </w:rPr>
        <w:t>Acuerdo Administrativo,</w:t>
      </w:r>
      <w:r w:rsidR="003768D6" w:rsidRPr="00FB0E74">
        <w:rPr>
          <w:rFonts w:ascii="Arial" w:eastAsia="Times New Roman" w:hAnsi="Arial" w:cs="Arial"/>
          <w:lang w:eastAsia="es-ES"/>
        </w:rPr>
        <w:t xml:space="preserve"> el </w:t>
      </w:r>
      <w:r w:rsidR="003768D6" w:rsidRPr="00FB0E74">
        <w:rPr>
          <w:rFonts w:ascii="Arial" w:eastAsia="Times New Roman" w:hAnsi="Arial" w:cs="Arial"/>
          <w:b/>
          <w:lang w:eastAsia="es-ES"/>
        </w:rPr>
        <w:t xml:space="preserve">CJF </w:t>
      </w:r>
      <w:r w:rsidR="003768D6" w:rsidRPr="001F150B">
        <w:rPr>
          <w:rFonts w:ascii="Arial" w:eastAsia="Times New Roman" w:hAnsi="Arial" w:cs="Arial"/>
          <w:bCs/>
          <w:lang w:eastAsia="es-ES"/>
        </w:rPr>
        <w:t>mediante la</w:t>
      </w:r>
      <w:r w:rsidR="003768D6" w:rsidRPr="00FB0E74">
        <w:rPr>
          <w:rFonts w:ascii="Arial" w:eastAsia="Times New Roman" w:hAnsi="Arial" w:cs="Arial"/>
          <w:lang w:eastAsia="es-ES"/>
        </w:rPr>
        <w:t xml:space="preserve"> </w:t>
      </w:r>
      <w:r w:rsidR="003768D6" w:rsidRPr="00FB0E74">
        <w:rPr>
          <w:rFonts w:ascii="Arial" w:eastAsia="Times New Roman" w:hAnsi="Arial" w:cs="Arial"/>
          <w:b/>
          <w:lang w:eastAsia="es-ES"/>
        </w:rPr>
        <w:t>SEA, a través de la DGRM,</w:t>
      </w:r>
      <w:r w:rsidR="003768D6" w:rsidRPr="00FB0E74">
        <w:rPr>
          <w:rFonts w:ascii="Arial" w:eastAsia="Times New Roman" w:hAnsi="Arial" w:cs="Arial"/>
          <w:lang w:eastAsia="es-ES"/>
        </w:rPr>
        <w:t xml:space="preserve"> ubicada en Carretera Picacho Ajusco Número 170, Piso 7 ala “A”, Colonia Jardines </w:t>
      </w:r>
      <w:r w:rsidR="00FD0BBB" w:rsidRPr="00FB0E74">
        <w:rPr>
          <w:rFonts w:ascii="Arial" w:eastAsia="Times New Roman" w:hAnsi="Arial" w:cs="Arial"/>
          <w:lang w:eastAsia="es-ES"/>
        </w:rPr>
        <w:t>d</w:t>
      </w:r>
      <w:r w:rsidR="003768D6" w:rsidRPr="00FB0E74">
        <w:rPr>
          <w:rFonts w:ascii="Arial" w:eastAsia="Times New Roman" w:hAnsi="Arial" w:cs="Arial"/>
          <w:lang w:eastAsia="es-ES"/>
        </w:rPr>
        <w:t xml:space="preserve">e la Montaña, </w:t>
      </w:r>
      <w:r w:rsidR="00E0392A" w:rsidRPr="00FB0E74">
        <w:rPr>
          <w:rFonts w:ascii="Arial" w:eastAsia="Times New Roman" w:hAnsi="Arial" w:cs="Arial"/>
          <w:bCs/>
          <w:lang w:eastAsia="es-ES"/>
        </w:rPr>
        <w:t>Demarcación Territorial</w:t>
      </w:r>
      <w:r w:rsidR="003768D6" w:rsidRPr="00FB0E74">
        <w:rPr>
          <w:rFonts w:ascii="Arial" w:eastAsia="Times New Roman" w:hAnsi="Arial" w:cs="Arial"/>
          <w:lang w:eastAsia="es-ES"/>
        </w:rPr>
        <w:t xml:space="preserve"> Tlalpan, </w:t>
      </w:r>
      <w:r w:rsidR="001D38E9" w:rsidRPr="00FB0E74">
        <w:rPr>
          <w:rFonts w:ascii="Arial" w:eastAsia="Times New Roman" w:hAnsi="Arial" w:cs="Arial"/>
          <w:lang w:eastAsia="es-ES"/>
        </w:rPr>
        <w:t>Código Postal</w:t>
      </w:r>
      <w:r w:rsidR="003768D6" w:rsidRPr="00FB0E74">
        <w:rPr>
          <w:rFonts w:ascii="Arial" w:eastAsia="Times New Roman" w:hAnsi="Arial" w:cs="Arial"/>
          <w:lang w:eastAsia="es-ES"/>
        </w:rPr>
        <w:t xml:space="preserve"> 14210, Ciudad de México; teléfono </w:t>
      </w:r>
      <w:r w:rsidR="00DA5E5F" w:rsidRPr="00FB0E74">
        <w:rPr>
          <w:rFonts w:ascii="Arial" w:eastAsia="Times New Roman" w:hAnsi="Arial" w:cs="Arial"/>
          <w:lang w:eastAsia="es-ES"/>
        </w:rPr>
        <w:t>(</w:t>
      </w:r>
      <w:r w:rsidR="003768D6" w:rsidRPr="00FB0E74">
        <w:rPr>
          <w:rFonts w:ascii="Arial" w:eastAsia="Times New Roman" w:hAnsi="Arial" w:cs="Arial"/>
          <w:lang w:eastAsia="es-ES"/>
        </w:rPr>
        <w:t>55</w:t>
      </w:r>
      <w:r w:rsidR="00DA5E5F" w:rsidRPr="00FB0E74">
        <w:rPr>
          <w:rFonts w:ascii="Arial" w:eastAsia="Times New Roman" w:hAnsi="Arial" w:cs="Arial"/>
          <w:lang w:eastAsia="es-ES"/>
        </w:rPr>
        <w:t>)</w:t>
      </w:r>
      <w:r w:rsidR="00D84AF2" w:rsidRPr="00FB0E74">
        <w:rPr>
          <w:rFonts w:ascii="Arial" w:eastAsia="Times New Roman" w:hAnsi="Arial" w:cs="Arial"/>
          <w:lang w:eastAsia="es-ES"/>
        </w:rPr>
        <w:t xml:space="preserve"> </w:t>
      </w:r>
      <w:r w:rsidR="003768D6" w:rsidRPr="00FB0E74">
        <w:rPr>
          <w:rFonts w:ascii="Arial" w:eastAsia="Times New Roman" w:hAnsi="Arial" w:cs="Arial"/>
          <w:lang w:eastAsia="es-ES"/>
        </w:rPr>
        <w:t>5449</w:t>
      </w:r>
      <w:r w:rsidR="00D84AF2" w:rsidRPr="00FB0E74">
        <w:rPr>
          <w:rFonts w:ascii="Arial" w:eastAsia="Times New Roman" w:hAnsi="Arial" w:cs="Arial"/>
          <w:lang w:eastAsia="es-ES"/>
        </w:rPr>
        <w:t xml:space="preserve"> </w:t>
      </w:r>
      <w:r w:rsidR="003768D6" w:rsidRPr="00FB0E74">
        <w:rPr>
          <w:rFonts w:ascii="Arial" w:eastAsia="Times New Roman" w:hAnsi="Arial" w:cs="Arial"/>
          <w:lang w:eastAsia="es-ES"/>
        </w:rPr>
        <w:t xml:space="preserve">9500, </w:t>
      </w:r>
      <w:r w:rsidR="007C2E90" w:rsidRPr="00FB0E74">
        <w:rPr>
          <w:rFonts w:ascii="Arial" w:eastAsia="Times New Roman" w:hAnsi="Arial" w:cs="Arial"/>
          <w:lang w:eastAsia="es-ES"/>
        </w:rPr>
        <w:t xml:space="preserve">Ext. </w:t>
      </w:r>
      <w:r w:rsidRPr="00FB0E74">
        <w:rPr>
          <w:rFonts w:ascii="Arial" w:eastAsia="Times New Roman" w:hAnsi="Arial" w:cs="Arial"/>
          <w:lang w:eastAsia="es-ES"/>
        </w:rPr>
        <w:t>2759 y 2778</w:t>
      </w:r>
      <w:r w:rsidRPr="00FB0E74">
        <w:rPr>
          <w:rFonts w:ascii="Arial" w:eastAsia="Times New Roman" w:hAnsi="Arial" w:cs="Arial"/>
          <w:bCs/>
          <w:lang w:eastAsia="es-ES"/>
        </w:rPr>
        <w:t xml:space="preserve">; </w:t>
      </w:r>
      <w:r w:rsidRPr="00FB0E74">
        <w:rPr>
          <w:rFonts w:ascii="Arial" w:eastAsia="Times New Roman" w:hAnsi="Arial" w:cs="Arial"/>
          <w:b/>
          <w:lang w:eastAsia="es-ES"/>
        </w:rPr>
        <w:t>CONVOCA</w:t>
      </w:r>
      <w:r w:rsidRPr="00FB0E74">
        <w:rPr>
          <w:rFonts w:ascii="Arial" w:eastAsia="Times New Roman" w:hAnsi="Arial" w:cs="Arial"/>
          <w:lang w:eastAsia="es-ES"/>
        </w:rPr>
        <w:t xml:space="preserve"> a las personas físicas y/o morales interesadas en la formulación de propuestas, relacionadas con la </w:t>
      </w:r>
      <w:r w:rsidRPr="00FB0E74">
        <w:rPr>
          <w:rFonts w:ascii="Arial" w:eastAsia="Times New Roman" w:hAnsi="Arial" w:cs="Arial"/>
          <w:b/>
          <w:bCs/>
          <w:lang w:eastAsia="es-ES"/>
        </w:rPr>
        <w:t>LPN</w:t>
      </w:r>
      <w:r w:rsidRPr="00FB0E74">
        <w:rPr>
          <w:rFonts w:ascii="Arial" w:eastAsia="Times New Roman" w:hAnsi="Arial" w:cs="Arial"/>
          <w:lang w:eastAsia="es-ES"/>
        </w:rPr>
        <w:t xml:space="preserve"> número </w:t>
      </w:r>
      <w:r w:rsidRPr="00FB0E74">
        <w:rPr>
          <w:rFonts w:ascii="Arial" w:eastAsia="Times New Roman" w:hAnsi="Arial" w:cs="Arial"/>
          <w:b/>
          <w:kern w:val="28"/>
          <w:lang w:eastAsia="es-ES"/>
        </w:rPr>
        <w:t>CJF/SEA/DGRM/LPN/</w:t>
      </w:r>
      <w:r w:rsidR="00107704" w:rsidRPr="00FB0E74">
        <w:rPr>
          <w:rFonts w:ascii="Arial" w:eastAsia="Times New Roman" w:hAnsi="Arial" w:cs="Arial"/>
          <w:b/>
          <w:kern w:val="28"/>
          <w:lang w:eastAsia="es-ES"/>
        </w:rPr>
        <w:t>006</w:t>
      </w:r>
      <w:r w:rsidRPr="00FB0E74">
        <w:rPr>
          <w:rFonts w:ascii="Arial" w:eastAsia="Times New Roman" w:hAnsi="Arial" w:cs="Arial"/>
          <w:b/>
          <w:kern w:val="28"/>
          <w:lang w:eastAsia="es-ES"/>
        </w:rPr>
        <w:t xml:space="preserve">/2025 </w:t>
      </w:r>
      <w:r w:rsidRPr="00FB0E74">
        <w:rPr>
          <w:rFonts w:ascii="Arial" w:eastAsia="Times New Roman" w:hAnsi="Arial" w:cs="Arial"/>
          <w:kern w:val="28"/>
          <w:lang w:eastAsia="es-ES"/>
        </w:rPr>
        <w:t>para la</w:t>
      </w:r>
      <w:r w:rsidRPr="00FB0E74">
        <w:rPr>
          <w:rFonts w:ascii="Arial" w:eastAsia="Times New Roman" w:hAnsi="Arial" w:cs="Arial"/>
          <w:b/>
          <w:lang w:eastAsia="es-ES"/>
        </w:rPr>
        <w:t xml:space="preserve"> </w:t>
      </w:r>
      <w:r w:rsidRPr="00FB0E74">
        <w:rPr>
          <w:rFonts w:ascii="Arial" w:hAnsi="Arial" w:cs="Arial"/>
          <w:b/>
          <w:color w:val="000000"/>
        </w:rPr>
        <w:t>Adquisición de papel tamaño carta y tamaño oficio y</w:t>
      </w:r>
      <w:r w:rsidRPr="00FB0E74">
        <w:rPr>
          <w:rFonts w:ascii="Arial" w:hAnsi="Arial" w:cs="Arial"/>
        </w:rPr>
        <w:t xml:space="preserve"> </w:t>
      </w:r>
      <w:r w:rsidRPr="00FB0E74">
        <w:rPr>
          <w:rFonts w:ascii="Arial" w:hAnsi="Arial" w:cs="Arial"/>
          <w:b/>
          <w:color w:val="000000"/>
        </w:rPr>
        <w:t>Adquisición de tóner y consumibles para impresión y fotocopiado</w:t>
      </w:r>
      <w:r w:rsidR="008E51A3" w:rsidRPr="00FB0E74">
        <w:rPr>
          <w:rFonts w:ascii="Arial" w:hAnsi="Arial" w:cs="Arial"/>
          <w:b/>
          <w:color w:val="000000"/>
        </w:rPr>
        <w:t>.”</w:t>
      </w:r>
    </w:p>
    <w:p w14:paraId="3487B877" w14:textId="77777777" w:rsidR="008E51A3" w:rsidRPr="00FB0E74" w:rsidRDefault="008E51A3" w:rsidP="00314A1C">
      <w:pPr>
        <w:tabs>
          <w:tab w:val="center" w:pos="4986"/>
          <w:tab w:val="left" w:pos="9255"/>
        </w:tabs>
        <w:spacing w:after="0" w:line="240" w:lineRule="auto"/>
        <w:jc w:val="both"/>
        <w:rPr>
          <w:rFonts w:ascii="Arial" w:hAnsi="Arial" w:cs="Arial"/>
          <w:b/>
          <w:color w:val="000000"/>
        </w:rPr>
      </w:pPr>
    </w:p>
    <w:p w14:paraId="34BDBC88" w14:textId="1A44DC37" w:rsidR="003E665B" w:rsidRPr="00FB0E74" w:rsidRDefault="003E665B" w:rsidP="001869C8">
      <w:pPr>
        <w:spacing w:after="0" w:line="240" w:lineRule="auto"/>
        <w:jc w:val="both"/>
        <w:rPr>
          <w:rFonts w:ascii="Arial" w:hAnsi="Arial" w:cs="Arial"/>
          <w:b/>
          <w:color w:val="000000"/>
        </w:rPr>
      </w:pPr>
    </w:p>
    <w:p w14:paraId="57A3B4F1" w14:textId="77777777" w:rsidR="003768D6" w:rsidRPr="00FB0E74" w:rsidRDefault="003768D6" w:rsidP="001C6E89">
      <w:pPr>
        <w:spacing w:after="0" w:line="240" w:lineRule="auto"/>
        <w:jc w:val="center"/>
        <w:rPr>
          <w:rFonts w:ascii="Arial" w:eastAsia="Times New Roman" w:hAnsi="Arial" w:cs="Arial"/>
          <w:b/>
          <w:spacing w:val="40"/>
          <w:lang w:eastAsia="es-ES"/>
        </w:rPr>
      </w:pPr>
      <w:r w:rsidRPr="00FB0E74">
        <w:rPr>
          <w:rFonts w:ascii="Arial" w:eastAsia="Times New Roman" w:hAnsi="Arial" w:cs="Arial"/>
          <w:b/>
          <w:spacing w:val="40"/>
          <w:lang w:eastAsia="es-ES"/>
        </w:rPr>
        <w:t>BASES</w:t>
      </w:r>
    </w:p>
    <w:p w14:paraId="3E6177DD" w14:textId="77777777" w:rsidR="003768D6" w:rsidRPr="00FB0E74" w:rsidRDefault="003768D6" w:rsidP="001C6E89">
      <w:pPr>
        <w:spacing w:after="0" w:line="240" w:lineRule="auto"/>
        <w:jc w:val="center"/>
        <w:rPr>
          <w:rFonts w:ascii="Arial" w:eastAsia="Times New Roman" w:hAnsi="Arial" w:cs="Arial"/>
          <w:lang w:eastAsia="es-ES"/>
        </w:rPr>
      </w:pPr>
    </w:p>
    <w:p w14:paraId="3C402BDB" w14:textId="77777777" w:rsidR="003768D6" w:rsidRPr="00FB0E74" w:rsidRDefault="003768D6" w:rsidP="001C6E89">
      <w:pPr>
        <w:spacing w:after="0" w:line="240" w:lineRule="auto"/>
        <w:jc w:val="center"/>
        <w:rPr>
          <w:rFonts w:ascii="Arial" w:eastAsia="Times New Roman" w:hAnsi="Arial" w:cs="Arial"/>
          <w:b/>
          <w:kern w:val="28"/>
          <w:lang w:eastAsia="es-ES"/>
        </w:rPr>
      </w:pPr>
      <w:r w:rsidRPr="00FB0E74">
        <w:rPr>
          <w:rFonts w:ascii="Arial" w:eastAsia="Times New Roman" w:hAnsi="Arial" w:cs="Arial"/>
          <w:b/>
          <w:kern w:val="28"/>
          <w:lang w:eastAsia="es-ES"/>
        </w:rPr>
        <w:t>CAPÍTULO 1</w:t>
      </w:r>
    </w:p>
    <w:p w14:paraId="04DF50D8" w14:textId="77777777" w:rsidR="003768D6" w:rsidRPr="00FB0E74" w:rsidRDefault="003768D6" w:rsidP="001C6E89">
      <w:pPr>
        <w:spacing w:after="0" w:line="240" w:lineRule="auto"/>
        <w:jc w:val="center"/>
        <w:rPr>
          <w:rFonts w:ascii="Arial" w:eastAsia="Times New Roman" w:hAnsi="Arial" w:cs="Arial"/>
          <w:b/>
          <w:kern w:val="28"/>
          <w:lang w:eastAsia="es-ES"/>
        </w:rPr>
      </w:pPr>
    </w:p>
    <w:p w14:paraId="062D319C" w14:textId="77777777" w:rsidR="003768D6" w:rsidRPr="00FB0E74" w:rsidRDefault="003768D6" w:rsidP="001C6E89">
      <w:pPr>
        <w:spacing w:after="0" w:line="240" w:lineRule="auto"/>
        <w:jc w:val="center"/>
        <w:rPr>
          <w:rFonts w:ascii="Arial" w:eastAsia="Times New Roman" w:hAnsi="Arial" w:cs="Arial"/>
          <w:b/>
          <w:kern w:val="28"/>
          <w:lang w:eastAsia="es-ES"/>
        </w:rPr>
      </w:pPr>
      <w:r w:rsidRPr="00FB0E74">
        <w:rPr>
          <w:rFonts w:ascii="Arial" w:eastAsia="Times New Roman" w:hAnsi="Arial" w:cs="Arial"/>
          <w:b/>
          <w:kern w:val="28"/>
          <w:lang w:eastAsia="es-ES"/>
        </w:rPr>
        <w:t>INFORMACIÓN DE LOS BIENES</w:t>
      </w:r>
    </w:p>
    <w:p w14:paraId="0ED4D78F" w14:textId="77777777" w:rsidR="003768D6" w:rsidRPr="00FB0E74" w:rsidRDefault="003768D6" w:rsidP="00B06750">
      <w:pPr>
        <w:spacing w:after="0" w:line="240" w:lineRule="auto"/>
        <w:rPr>
          <w:rFonts w:ascii="Arial" w:eastAsia="Times New Roman" w:hAnsi="Arial" w:cs="Arial"/>
          <w:lang w:eastAsia="es-ES"/>
        </w:rPr>
      </w:pPr>
    </w:p>
    <w:p w14:paraId="165E5108"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1.1.</w:t>
      </w:r>
      <w:r w:rsidRPr="00FB0E74">
        <w:rPr>
          <w:rFonts w:ascii="Arial" w:eastAsia="Times New Roman" w:hAnsi="Arial" w:cs="Arial"/>
          <w:b/>
          <w:lang w:eastAsia="es-ES"/>
        </w:rPr>
        <w:tab/>
        <w:t>BIENES.</w:t>
      </w:r>
    </w:p>
    <w:p w14:paraId="3B576FB5" w14:textId="77777777" w:rsidR="003768D6" w:rsidRPr="00FB0E74" w:rsidRDefault="003768D6" w:rsidP="001C6E89">
      <w:pPr>
        <w:spacing w:after="0" w:line="240" w:lineRule="auto"/>
        <w:jc w:val="both"/>
        <w:rPr>
          <w:rFonts w:ascii="Arial" w:eastAsia="Times New Roman" w:hAnsi="Arial" w:cs="Arial"/>
          <w:lang w:eastAsia="es-ES"/>
        </w:rPr>
      </w:pPr>
    </w:p>
    <w:p w14:paraId="24653764" w14:textId="08D296D0"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El objeto de la presente </w:t>
      </w:r>
      <w:r w:rsidRPr="00FB0E74">
        <w:rPr>
          <w:rFonts w:ascii="Arial" w:eastAsia="Times New Roman" w:hAnsi="Arial" w:cs="Arial"/>
          <w:b/>
          <w:lang w:eastAsia="es-ES"/>
        </w:rPr>
        <w:t>LPN</w:t>
      </w:r>
      <w:r w:rsidRPr="00FB0E74">
        <w:rPr>
          <w:rFonts w:ascii="Arial" w:eastAsia="Times New Roman" w:hAnsi="Arial" w:cs="Arial"/>
          <w:lang w:eastAsia="es-ES"/>
        </w:rPr>
        <w:t xml:space="preserve"> es la</w:t>
      </w:r>
      <w:r w:rsidR="00956983" w:rsidRPr="00FB0E74">
        <w:rPr>
          <w:rFonts w:ascii="Arial" w:eastAsia="Times New Roman" w:hAnsi="Arial" w:cs="Arial"/>
          <w:lang w:eastAsia="es-ES"/>
        </w:rPr>
        <w:t xml:space="preserve"> </w:t>
      </w:r>
      <w:r w:rsidR="00D85281" w:rsidRPr="00FB0E74">
        <w:rPr>
          <w:rFonts w:ascii="Arial" w:eastAsia="Times New Roman" w:hAnsi="Arial" w:cs="Arial"/>
          <w:b/>
          <w:bCs/>
          <w:lang w:eastAsia="es-ES"/>
        </w:rPr>
        <w:t>Adquisición de papel tamaño carta y tamaño oficio</w:t>
      </w:r>
      <w:r w:rsidR="008C67C8" w:rsidRPr="00FB0E74">
        <w:rPr>
          <w:rFonts w:ascii="Arial" w:eastAsia="Times New Roman" w:hAnsi="Arial" w:cs="Arial"/>
          <w:b/>
          <w:bCs/>
          <w:lang w:eastAsia="es-ES"/>
        </w:rPr>
        <w:t xml:space="preserve"> (Anexo Técnico 1)</w:t>
      </w:r>
      <w:r w:rsidR="00932B3F" w:rsidRPr="00FB0E74">
        <w:rPr>
          <w:rFonts w:ascii="Arial" w:eastAsia="Times New Roman" w:hAnsi="Arial" w:cs="Arial"/>
          <w:b/>
          <w:bCs/>
          <w:lang w:eastAsia="es-ES"/>
        </w:rPr>
        <w:t xml:space="preserve"> y </w:t>
      </w:r>
      <w:r w:rsidR="00D85281" w:rsidRPr="00FB0E74">
        <w:rPr>
          <w:rFonts w:ascii="Arial" w:eastAsia="Times New Roman" w:hAnsi="Arial" w:cs="Arial"/>
          <w:b/>
          <w:bCs/>
          <w:lang w:eastAsia="es-ES"/>
        </w:rPr>
        <w:t>Adquisición de tóner y consumibles para impresión y fotocopiado</w:t>
      </w:r>
      <w:r w:rsidR="008C67C8" w:rsidRPr="00FB0E74">
        <w:rPr>
          <w:rFonts w:ascii="Arial" w:eastAsia="Times New Roman" w:hAnsi="Arial" w:cs="Arial"/>
          <w:b/>
          <w:bCs/>
          <w:lang w:eastAsia="es-ES"/>
        </w:rPr>
        <w:t xml:space="preserve"> (Anexo Técnico 2)</w:t>
      </w:r>
      <w:r w:rsidR="009B3EAD" w:rsidRPr="00FB0E74">
        <w:rPr>
          <w:rFonts w:ascii="Arial" w:eastAsia="Times New Roman" w:hAnsi="Arial" w:cs="Arial"/>
          <w:lang w:eastAsia="es-ES"/>
        </w:rPr>
        <w:t xml:space="preserve"> </w:t>
      </w:r>
      <w:r w:rsidR="00B26D78" w:rsidRPr="00FB0E74">
        <w:rPr>
          <w:rFonts w:ascii="Arial" w:eastAsia="Times New Roman" w:hAnsi="Arial" w:cs="Arial"/>
          <w:lang w:eastAsia="es-ES"/>
        </w:rPr>
        <w:t>en específico</w:t>
      </w:r>
      <w:r w:rsidR="008C67C8" w:rsidRPr="00FB0E74">
        <w:rPr>
          <w:rFonts w:ascii="Arial" w:eastAsia="Times New Roman" w:hAnsi="Arial" w:cs="Arial"/>
          <w:lang w:eastAsia="es-ES"/>
        </w:rPr>
        <w:t xml:space="preserve"> para el </w:t>
      </w:r>
      <w:r w:rsidR="008C67C8" w:rsidRPr="00FB0E74">
        <w:rPr>
          <w:rFonts w:ascii="Arial" w:eastAsia="Times New Roman" w:hAnsi="Arial" w:cs="Arial"/>
          <w:b/>
          <w:bCs/>
          <w:lang w:eastAsia="es-ES"/>
        </w:rPr>
        <w:t>“Anexo Técnico 1”</w:t>
      </w:r>
      <w:r w:rsidR="008C67C8" w:rsidRPr="00FB0E74">
        <w:rPr>
          <w:rFonts w:ascii="Arial" w:eastAsia="Times New Roman" w:hAnsi="Arial" w:cs="Arial"/>
          <w:lang w:eastAsia="es-ES"/>
        </w:rPr>
        <w:t xml:space="preserve"> adquisición de </w:t>
      </w:r>
      <w:r w:rsidR="00670BA2" w:rsidRPr="00FB0E74">
        <w:rPr>
          <w:rFonts w:ascii="Arial" w:eastAsia="Times New Roman" w:hAnsi="Arial" w:cs="Arial"/>
          <w:lang w:eastAsia="es-ES"/>
        </w:rPr>
        <w:t>p</w:t>
      </w:r>
      <w:r w:rsidR="008C67C8" w:rsidRPr="00FB0E74">
        <w:rPr>
          <w:rFonts w:ascii="Arial" w:eastAsia="Times New Roman" w:hAnsi="Arial" w:cs="Arial"/>
          <w:lang w:eastAsia="es-ES"/>
        </w:rPr>
        <w:t xml:space="preserve">apel y para el </w:t>
      </w:r>
      <w:r w:rsidR="008C67C8" w:rsidRPr="00FB0E74">
        <w:rPr>
          <w:rFonts w:ascii="Arial" w:eastAsia="Times New Roman" w:hAnsi="Arial" w:cs="Arial"/>
          <w:b/>
          <w:bCs/>
          <w:lang w:eastAsia="es-ES"/>
        </w:rPr>
        <w:t>“Anexo Técnico 2”</w:t>
      </w:r>
      <w:r w:rsidR="008C67C8" w:rsidRPr="00FB0E74">
        <w:rPr>
          <w:rFonts w:ascii="Arial" w:eastAsia="Times New Roman" w:hAnsi="Arial" w:cs="Arial"/>
          <w:lang w:eastAsia="es-ES"/>
        </w:rPr>
        <w:t xml:space="preserve"> la adquisición de</w:t>
      </w:r>
      <w:r w:rsidR="00B26D78" w:rsidRPr="00FB0E74">
        <w:rPr>
          <w:rFonts w:ascii="Arial" w:eastAsia="Times New Roman" w:hAnsi="Arial" w:cs="Arial"/>
          <w:lang w:eastAsia="es-ES"/>
        </w:rPr>
        <w:t xml:space="preserve"> </w:t>
      </w:r>
      <w:r w:rsidR="00670BA2" w:rsidRPr="00FB0E74">
        <w:rPr>
          <w:rFonts w:ascii="Arial" w:eastAsia="Times New Roman" w:hAnsi="Arial" w:cs="Arial"/>
          <w:lang w:eastAsia="es-ES"/>
        </w:rPr>
        <w:t>t</w:t>
      </w:r>
      <w:r w:rsidR="00B26D78" w:rsidRPr="00FB0E74">
        <w:rPr>
          <w:rFonts w:ascii="Arial" w:eastAsia="Times New Roman" w:hAnsi="Arial" w:cs="Arial"/>
          <w:lang w:eastAsia="es-ES"/>
        </w:rPr>
        <w:t xml:space="preserve">óner y </w:t>
      </w:r>
      <w:r w:rsidR="00670BA2" w:rsidRPr="00FB0E74">
        <w:rPr>
          <w:rFonts w:ascii="Arial" w:eastAsia="Times New Roman" w:hAnsi="Arial" w:cs="Arial"/>
          <w:lang w:eastAsia="es-ES"/>
        </w:rPr>
        <w:t>r</w:t>
      </w:r>
      <w:r w:rsidR="00B26D78" w:rsidRPr="00FB0E74">
        <w:rPr>
          <w:rFonts w:ascii="Arial" w:eastAsia="Times New Roman" w:hAnsi="Arial" w:cs="Arial"/>
          <w:lang w:eastAsia="es-ES"/>
        </w:rPr>
        <w:t xml:space="preserve">evelador para </w:t>
      </w:r>
      <w:r w:rsidR="00A51343" w:rsidRPr="00FB0E74">
        <w:rPr>
          <w:rFonts w:ascii="Arial" w:eastAsia="Times New Roman" w:hAnsi="Arial" w:cs="Arial"/>
          <w:lang w:eastAsia="es-ES"/>
        </w:rPr>
        <w:t>equipos de impresión</w:t>
      </w:r>
      <w:r w:rsidR="00B26D78" w:rsidRPr="00FB0E74">
        <w:rPr>
          <w:rFonts w:ascii="Arial" w:eastAsia="Times New Roman" w:hAnsi="Arial" w:cs="Arial"/>
          <w:lang w:eastAsia="es-ES"/>
        </w:rPr>
        <w:t xml:space="preserve">, </w:t>
      </w:r>
      <w:r w:rsidRPr="00FB0E74">
        <w:rPr>
          <w:rFonts w:ascii="Arial" w:eastAsia="Times New Roman" w:hAnsi="Arial" w:cs="Arial"/>
          <w:lang w:eastAsia="es-ES"/>
        </w:rPr>
        <w:t xml:space="preserve">de conformidad con las especificaciones técnicas y las disposiciones establecidas en </w:t>
      </w:r>
      <w:r w:rsidR="008014CE" w:rsidRPr="00FB0E74">
        <w:rPr>
          <w:rFonts w:ascii="Arial" w:eastAsia="Times New Roman" w:hAnsi="Arial" w:cs="Arial"/>
          <w:lang w:eastAsia="es-ES"/>
        </w:rPr>
        <w:t>el</w:t>
      </w:r>
      <w:r w:rsidRPr="00FB0E74">
        <w:rPr>
          <w:rFonts w:ascii="Arial" w:eastAsia="Times New Roman" w:hAnsi="Arial" w:cs="Arial"/>
          <w:lang w:eastAsia="es-ES"/>
        </w:rPr>
        <w:t xml:space="preserve"> </w:t>
      </w:r>
      <w:r w:rsidR="00B21969" w:rsidRPr="00FB0E74">
        <w:rPr>
          <w:rFonts w:ascii="Arial" w:eastAsia="Times New Roman" w:hAnsi="Arial" w:cs="Arial"/>
          <w:b/>
          <w:lang w:eastAsia="es-ES"/>
        </w:rPr>
        <w:t>Anexo Técnico</w:t>
      </w:r>
      <w:r w:rsidR="008C67C8" w:rsidRPr="00FB0E74">
        <w:rPr>
          <w:rFonts w:ascii="Arial" w:eastAsia="Times New Roman" w:hAnsi="Arial" w:cs="Arial"/>
          <w:b/>
          <w:lang w:eastAsia="es-ES"/>
        </w:rPr>
        <w:t xml:space="preserve"> 1 y 2</w:t>
      </w:r>
      <w:r w:rsidR="00B21969" w:rsidRPr="00FB0E74">
        <w:rPr>
          <w:rFonts w:ascii="Arial" w:eastAsia="Times New Roman" w:hAnsi="Arial" w:cs="Arial"/>
          <w:b/>
          <w:lang w:eastAsia="es-ES"/>
        </w:rPr>
        <w:t xml:space="preserve"> (</w:t>
      </w:r>
      <w:r w:rsidR="00B21969" w:rsidRPr="001F150B">
        <w:rPr>
          <w:rFonts w:ascii="Arial" w:eastAsia="Times New Roman" w:hAnsi="Arial" w:cs="Arial"/>
          <w:b/>
          <w:caps/>
          <w:lang w:eastAsia="es-ES"/>
        </w:rPr>
        <w:t>Anexo</w:t>
      </w:r>
      <w:r w:rsidR="00B21969" w:rsidRPr="00FB0E74">
        <w:rPr>
          <w:rFonts w:ascii="Arial" w:eastAsia="Times New Roman" w:hAnsi="Arial" w:cs="Arial"/>
          <w:b/>
          <w:lang w:eastAsia="es-ES"/>
        </w:rPr>
        <w:t xml:space="preserve"> </w:t>
      </w:r>
      <w:r w:rsidR="00650EBB" w:rsidRPr="00FB0E74">
        <w:rPr>
          <w:rFonts w:ascii="Arial" w:eastAsia="Times New Roman" w:hAnsi="Arial" w:cs="Arial"/>
          <w:b/>
          <w:lang w:eastAsia="es-ES"/>
        </w:rPr>
        <w:t>1</w:t>
      </w:r>
      <w:r w:rsidR="008A3E15" w:rsidRPr="00FB0E74">
        <w:rPr>
          <w:rFonts w:ascii="Arial" w:eastAsia="Times New Roman" w:hAnsi="Arial" w:cs="Arial"/>
          <w:b/>
          <w:lang w:eastAsia="es-ES"/>
        </w:rPr>
        <w:t>)</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de las presentes </w:t>
      </w:r>
      <w:r w:rsidRPr="00FB0E74">
        <w:rPr>
          <w:rFonts w:ascii="Arial" w:eastAsia="Times New Roman" w:hAnsi="Arial" w:cs="Arial"/>
          <w:b/>
          <w:lang w:eastAsia="es-ES"/>
        </w:rPr>
        <w:t>Bases</w:t>
      </w:r>
      <w:r w:rsidRPr="00FB0E74">
        <w:rPr>
          <w:rFonts w:ascii="Arial" w:eastAsia="Times New Roman" w:hAnsi="Arial" w:cs="Arial"/>
          <w:lang w:eastAsia="es-ES"/>
        </w:rPr>
        <w:t>.</w:t>
      </w:r>
    </w:p>
    <w:p w14:paraId="5A0AB97D" w14:textId="77777777" w:rsidR="003768D6" w:rsidRPr="00FB0E74" w:rsidRDefault="003768D6" w:rsidP="001C6E89">
      <w:pPr>
        <w:spacing w:after="0" w:line="240" w:lineRule="auto"/>
        <w:jc w:val="both"/>
        <w:rPr>
          <w:rFonts w:ascii="Arial" w:eastAsia="Times New Roman" w:hAnsi="Arial" w:cs="Arial"/>
          <w:lang w:eastAsia="es-ES"/>
        </w:rPr>
      </w:pPr>
    </w:p>
    <w:p w14:paraId="687AD928" w14:textId="4A120EA8" w:rsidR="003768D6" w:rsidRPr="00FB0E74" w:rsidRDefault="00346FB7" w:rsidP="001C6E89">
      <w:pPr>
        <w:spacing w:after="0" w:line="240" w:lineRule="auto"/>
        <w:jc w:val="both"/>
        <w:rPr>
          <w:rFonts w:ascii="Arial" w:eastAsia="Times New Roman" w:hAnsi="Arial" w:cs="Arial"/>
          <w:b/>
          <w:lang w:eastAsia="es-ES"/>
        </w:rPr>
      </w:pPr>
      <w:bookmarkStart w:id="5" w:name="_Hlk133307669"/>
      <w:r w:rsidRPr="00FB0E74">
        <w:rPr>
          <w:rFonts w:ascii="Arial" w:eastAsia="Times New Roman" w:hAnsi="Arial" w:cs="Arial"/>
          <w:lang w:eastAsia="es-ES"/>
        </w:rPr>
        <w:t>L</w:t>
      </w:r>
      <w:r w:rsidR="003768D6" w:rsidRPr="00FB0E74">
        <w:rPr>
          <w:rFonts w:ascii="Arial" w:eastAsia="Times New Roman" w:hAnsi="Arial" w:cs="Arial"/>
          <w:lang w:eastAsia="es-ES"/>
        </w:rPr>
        <w:t>a adjudicación se realizará por</w:t>
      </w:r>
      <w:r w:rsidR="009A045F" w:rsidRPr="00FB0E74">
        <w:rPr>
          <w:rFonts w:ascii="Arial" w:eastAsia="Times New Roman" w:hAnsi="Arial" w:cs="Arial"/>
          <w:lang w:eastAsia="es-ES"/>
        </w:rPr>
        <w:t xml:space="preserve"> partida</w:t>
      </w:r>
      <w:r w:rsidR="009B3EAD" w:rsidRPr="00FB0E74">
        <w:rPr>
          <w:rFonts w:ascii="Arial" w:eastAsia="Times New Roman" w:hAnsi="Arial" w:cs="Arial"/>
          <w:lang w:eastAsia="es-ES"/>
        </w:rPr>
        <w:t>(s)</w:t>
      </w:r>
      <w:r w:rsidR="009A045F" w:rsidRPr="00FB0E74">
        <w:rPr>
          <w:rFonts w:ascii="Arial" w:eastAsia="Times New Roman" w:hAnsi="Arial" w:cs="Arial"/>
          <w:lang w:eastAsia="es-ES"/>
        </w:rPr>
        <w:t xml:space="preserve"> </w:t>
      </w:r>
      <w:r w:rsidR="00092218" w:rsidRPr="00FB0E74">
        <w:rPr>
          <w:rFonts w:ascii="Arial" w:eastAsia="Times New Roman" w:hAnsi="Arial" w:cs="Arial"/>
          <w:lang w:eastAsia="es-ES"/>
        </w:rPr>
        <w:t>completa</w:t>
      </w:r>
      <w:r w:rsidR="009B3EAD" w:rsidRPr="00FB0E74">
        <w:rPr>
          <w:rFonts w:ascii="Arial" w:eastAsia="Times New Roman" w:hAnsi="Arial" w:cs="Arial"/>
          <w:lang w:eastAsia="es-ES"/>
        </w:rPr>
        <w:t>(s)</w:t>
      </w:r>
      <w:r w:rsidR="008619F2" w:rsidRPr="00FB0E74">
        <w:rPr>
          <w:rFonts w:ascii="Arial" w:eastAsia="Times New Roman" w:hAnsi="Arial" w:cs="Arial"/>
          <w:lang w:eastAsia="es-ES"/>
        </w:rPr>
        <w:t xml:space="preserve"> </w:t>
      </w:r>
      <w:r w:rsidR="003768D6" w:rsidRPr="00FB0E74">
        <w:rPr>
          <w:rFonts w:ascii="Arial" w:eastAsia="Times New Roman" w:hAnsi="Arial" w:cs="Arial"/>
          <w:lang w:eastAsia="es-ES"/>
        </w:rPr>
        <w:t xml:space="preserve">al </w:t>
      </w:r>
      <w:r w:rsidR="003768D6" w:rsidRPr="00FB0E74">
        <w:rPr>
          <w:rFonts w:ascii="Arial" w:eastAsia="Times New Roman" w:hAnsi="Arial" w:cs="Arial"/>
          <w:b/>
          <w:lang w:eastAsia="es-ES"/>
        </w:rPr>
        <w:t>Licitante</w:t>
      </w:r>
      <w:r w:rsidR="00440606" w:rsidRPr="00FB0E74">
        <w:rPr>
          <w:rFonts w:ascii="Arial" w:eastAsia="Times New Roman" w:hAnsi="Arial" w:cs="Arial"/>
          <w:b/>
          <w:lang w:eastAsia="es-ES"/>
        </w:rPr>
        <w:t xml:space="preserve"> </w:t>
      </w:r>
      <w:r w:rsidR="00440606" w:rsidRPr="00FB0E74">
        <w:rPr>
          <w:rFonts w:ascii="Arial" w:eastAsia="Times New Roman" w:hAnsi="Arial" w:cs="Arial"/>
          <w:bCs/>
          <w:lang w:eastAsia="es-ES"/>
        </w:rPr>
        <w:t>que</w:t>
      </w:r>
      <w:r w:rsidR="00440606" w:rsidRPr="00FB0E74">
        <w:rPr>
          <w:rFonts w:ascii="Arial" w:eastAsia="Times New Roman" w:hAnsi="Arial" w:cs="Arial"/>
          <w:b/>
          <w:lang w:eastAsia="es-ES"/>
        </w:rPr>
        <w:t xml:space="preserve"> </w:t>
      </w:r>
      <w:r w:rsidR="00440606" w:rsidRPr="00FB0E74">
        <w:rPr>
          <w:rFonts w:ascii="Arial" w:eastAsia="Times New Roman" w:hAnsi="Arial" w:cs="Arial"/>
          <w:bCs/>
          <w:lang w:eastAsia="es-ES"/>
        </w:rPr>
        <w:t>cumpla con los requisitos técnicos, económicos</w:t>
      </w:r>
      <w:r w:rsidR="006C6781" w:rsidRPr="00FB0E74">
        <w:rPr>
          <w:rFonts w:ascii="Arial" w:eastAsia="Times New Roman" w:hAnsi="Arial" w:cs="Arial"/>
          <w:bCs/>
          <w:lang w:eastAsia="es-ES"/>
        </w:rPr>
        <w:t xml:space="preserve"> y</w:t>
      </w:r>
      <w:r w:rsidR="000703EF" w:rsidRPr="00FB0E74">
        <w:rPr>
          <w:rFonts w:ascii="Arial" w:eastAsia="Times New Roman" w:hAnsi="Arial" w:cs="Arial"/>
          <w:bCs/>
          <w:lang w:eastAsia="es-ES"/>
        </w:rPr>
        <w:t xml:space="preserve"> financieros</w:t>
      </w:r>
      <w:r w:rsidR="002C3433" w:rsidRPr="00FB0E74">
        <w:rPr>
          <w:rFonts w:ascii="Arial" w:eastAsia="Times New Roman" w:hAnsi="Arial" w:cs="Arial"/>
          <w:bCs/>
          <w:lang w:eastAsia="es-ES"/>
        </w:rPr>
        <w:t xml:space="preserve"> </w:t>
      </w:r>
      <w:r w:rsidR="00F43A73" w:rsidRPr="00FB0E74">
        <w:rPr>
          <w:rFonts w:ascii="Arial" w:eastAsia="Times New Roman" w:hAnsi="Arial" w:cs="Arial"/>
          <w:bCs/>
          <w:lang w:eastAsia="es-ES"/>
        </w:rPr>
        <w:t xml:space="preserve">solicitados </w:t>
      </w:r>
      <w:r w:rsidR="002C3433" w:rsidRPr="00FB0E74">
        <w:rPr>
          <w:rFonts w:ascii="Arial" w:eastAsia="Times New Roman" w:hAnsi="Arial" w:cs="Arial"/>
          <w:bCs/>
          <w:lang w:eastAsia="es-ES"/>
        </w:rPr>
        <w:t xml:space="preserve">y </w:t>
      </w:r>
      <w:r w:rsidRPr="00FB0E74">
        <w:rPr>
          <w:rFonts w:ascii="Arial" w:eastAsia="Times New Roman" w:hAnsi="Arial" w:cs="Arial"/>
          <w:bCs/>
          <w:lang w:eastAsia="es-ES"/>
        </w:rPr>
        <w:t>que</w:t>
      </w:r>
      <w:r w:rsidRPr="00FB0E74">
        <w:rPr>
          <w:rFonts w:ascii="Arial" w:eastAsia="Times New Roman" w:hAnsi="Arial" w:cs="Arial"/>
          <w:b/>
          <w:lang w:eastAsia="es-ES"/>
        </w:rPr>
        <w:t xml:space="preserve"> </w:t>
      </w:r>
      <w:r w:rsidR="003768D6" w:rsidRPr="00FB0E74">
        <w:rPr>
          <w:rFonts w:ascii="Arial" w:eastAsia="Times New Roman" w:hAnsi="Arial" w:cs="Arial"/>
          <w:lang w:eastAsia="es-ES"/>
        </w:rPr>
        <w:t>ofrezca las mejores condiciones de contratación</w:t>
      </w:r>
      <w:r w:rsidR="00E3645F" w:rsidRPr="00FB0E74">
        <w:rPr>
          <w:rFonts w:ascii="Arial" w:eastAsia="Times New Roman" w:hAnsi="Arial" w:cs="Arial"/>
          <w:lang w:eastAsia="es-ES"/>
        </w:rPr>
        <w:t>.</w:t>
      </w:r>
      <w:r w:rsidR="00175E53" w:rsidRPr="00FB0E74">
        <w:rPr>
          <w:rFonts w:ascii="Arial" w:eastAsia="Times New Roman" w:hAnsi="Arial" w:cs="Arial"/>
          <w:lang w:eastAsia="es-ES"/>
        </w:rPr>
        <w:t xml:space="preserve"> </w:t>
      </w:r>
      <w:r w:rsidR="00E3645F" w:rsidRPr="00FB0E74">
        <w:rPr>
          <w:rFonts w:ascii="Arial" w:eastAsia="Times New Roman" w:hAnsi="Arial" w:cs="Arial"/>
          <w:lang w:eastAsia="es-ES"/>
        </w:rPr>
        <w:t xml:space="preserve">Se suscribirá </w:t>
      </w:r>
      <w:r w:rsidR="00F20630" w:rsidRPr="00FB0E74">
        <w:rPr>
          <w:rFonts w:ascii="Arial" w:eastAsia="Times New Roman" w:hAnsi="Arial" w:cs="Arial"/>
          <w:lang w:eastAsia="es-ES"/>
        </w:rPr>
        <w:t xml:space="preserve">un </w:t>
      </w:r>
      <w:r w:rsidR="00FD29DB" w:rsidRPr="00FB0E74">
        <w:rPr>
          <w:rFonts w:ascii="Arial" w:eastAsia="Times New Roman" w:hAnsi="Arial" w:cs="Arial"/>
          <w:b/>
          <w:lang w:eastAsia="es-ES"/>
        </w:rPr>
        <w:t>Contrato Abierto</w:t>
      </w:r>
      <w:r w:rsidR="009B3EAD" w:rsidRPr="00FB0E74">
        <w:rPr>
          <w:rFonts w:ascii="Arial" w:eastAsia="Times New Roman" w:hAnsi="Arial" w:cs="Arial"/>
          <w:b/>
          <w:lang w:eastAsia="es-ES"/>
        </w:rPr>
        <w:t xml:space="preserve"> </w:t>
      </w:r>
      <w:r w:rsidR="009B3EAD" w:rsidRPr="00FB0E74">
        <w:rPr>
          <w:rFonts w:ascii="Arial" w:eastAsia="Times New Roman" w:hAnsi="Arial" w:cs="Arial"/>
          <w:lang w:eastAsia="es-ES"/>
        </w:rPr>
        <w:t>para cada partida si fuese el caso</w:t>
      </w:r>
      <w:r w:rsidR="00175E53" w:rsidRPr="00FB0E74">
        <w:rPr>
          <w:rFonts w:ascii="Arial" w:eastAsia="Times New Roman" w:hAnsi="Arial" w:cs="Arial"/>
          <w:lang w:eastAsia="es-ES"/>
        </w:rPr>
        <w:t>.</w:t>
      </w:r>
    </w:p>
    <w:p w14:paraId="5DF3D35C" w14:textId="77777777" w:rsidR="00B9709A" w:rsidRPr="00FB0E74" w:rsidRDefault="00B9709A" w:rsidP="00B9709A">
      <w:pPr>
        <w:spacing w:after="0" w:line="240" w:lineRule="auto"/>
        <w:jc w:val="center"/>
        <w:rPr>
          <w:rFonts w:ascii="Arial" w:eastAsia="Times New Roman" w:hAnsi="Arial" w:cs="Arial"/>
          <w:b/>
          <w:lang w:eastAsia="es-ES"/>
        </w:rPr>
      </w:pPr>
    </w:p>
    <w:p w14:paraId="200499B7" w14:textId="00D3C385" w:rsidR="008807C5" w:rsidRDefault="002C3433" w:rsidP="002C34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Para la presente </w:t>
      </w:r>
      <w:r w:rsidRPr="00FB0E74">
        <w:rPr>
          <w:rFonts w:ascii="Arial" w:eastAsia="Times New Roman" w:hAnsi="Arial" w:cs="Arial"/>
          <w:b/>
          <w:lang w:eastAsia="es-ES"/>
        </w:rPr>
        <w:t>LPN</w:t>
      </w:r>
      <w:r w:rsidRPr="00FB0E74">
        <w:rPr>
          <w:rFonts w:ascii="Arial" w:eastAsia="Times New Roman" w:hAnsi="Arial" w:cs="Arial"/>
          <w:lang w:eastAsia="es-ES"/>
        </w:rPr>
        <w:t xml:space="preserve">, el </w:t>
      </w:r>
      <w:r w:rsidRPr="00FB0E74">
        <w:rPr>
          <w:rFonts w:ascii="Arial" w:eastAsia="Times New Roman" w:hAnsi="Arial" w:cs="Arial"/>
          <w:b/>
          <w:bCs/>
          <w:lang w:eastAsia="es-ES"/>
        </w:rPr>
        <w:t>Anexo Técnico 1</w:t>
      </w:r>
      <w:r w:rsidRPr="00FB0E74">
        <w:rPr>
          <w:rFonts w:ascii="Arial" w:eastAsia="Times New Roman" w:hAnsi="Arial" w:cs="Arial"/>
          <w:lang w:eastAsia="es-ES"/>
        </w:rPr>
        <w:t xml:space="preserve"> consta de </w:t>
      </w:r>
      <w:r w:rsidRPr="00FB0E74">
        <w:rPr>
          <w:rFonts w:ascii="Arial" w:eastAsia="Times New Roman" w:hAnsi="Arial" w:cs="Arial"/>
          <w:b/>
          <w:bCs/>
          <w:color w:val="000000" w:themeColor="text1"/>
          <w:lang w:eastAsia="es-ES"/>
        </w:rPr>
        <w:t xml:space="preserve">2 </w:t>
      </w:r>
      <w:r w:rsidRPr="00FB0E74">
        <w:rPr>
          <w:rFonts w:ascii="Arial" w:eastAsia="Times New Roman" w:hAnsi="Arial" w:cs="Arial"/>
          <w:lang w:eastAsia="es-ES"/>
        </w:rPr>
        <w:t xml:space="preserve">partidas, </w:t>
      </w:r>
      <w:r w:rsidR="008807C5">
        <w:rPr>
          <w:rFonts w:ascii="Arial" w:eastAsia="Times New Roman" w:hAnsi="Arial" w:cs="Arial"/>
          <w:lang w:eastAsia="es-ES"/>
        </w:rPr>
        <w:t>conforme a lo siguiente:</w:t>
      </w:r>
    </w:p>
    <w:p w14:paraId="65A94688" w14:textId="77777777" w:rsidR="008807C5" w:rsidRDefault="008807C5" w:rsidP="002C3433">
      <w:pPr>
        <w:spacing w:after="0" w:line="240" w:lineRule="auto"/>
        <w:jc w:val="both"/>
        <w:rPr>
          <w:rFonts w:ascii="Arial" w:eastAsia="Times New Roman" w:hAnsi="Arial" w:cs="Arial"/>
          <w:lang w:eastAsia="es-ES"/>
        </w:rPr>
      </w:pPr>
    </w:p>
    <w:p w14:paraId="4D647BC1" w14:textId="77777777" w:rsidR="008807C5" w:rsidRDefault="008807C5" w:rsidP="002C3433">
      <w:pPr>
        <w:spacing w:after="0" w:line="240" w:lineRule="auto"/>
        <w:jc w:val="both"/>
        <w:rPr>
          <w:rFonts w:ascii="Arial" w:eastAsia="Times New Roman" w:hAnsi="Arial" w:cs="Arial"/>
          <w:lang w:eastAsia="es-ES"/>
        </w:rPr>
      </w:pPr>
    </w:p>
    <w:tbl>
      <w:tblPr>
        <w:tblW w:w="478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72"/>
        <w:gridCol w:w="1929"/>
        <w:gridCol w:w="886"/>
        <w:gridCol w:w="1414"/>
        <w:gridCol w:w="3002"/>
        <w:gridCol w:w="1432"/>
      </w:tblGrid>
      <w:tr w:rsidR="008D0A25" w:rsidRPr="00FB0E74" w14:paraId="56EAE999" w14:textId="77777777" w:rsidTr="001F150B">
        <w:trPr>
          <w:trHeight w:val="649"/>
          <w:tblHeader/>
          <w:jc w:val="center"/>
        </w:trPr>
        <w:tc>
          <w:tcPr>
            <w:tcW w:w="504" w:type="pct"/>
            <w:tcBorders>
              <w:bottom w:val="single" w:sz="6" w:space="0" w:color="auto"/>
            </w:tcBorders>
            <w:shd w:val="clear" w:color="auto" w:fill="1F497D"/>
            <w:vAlign w:val="center"/>
          </w:tcPr>
          <w:p w14:paraId="34C042CD" w14:textId="77777777" w:rsidR="008D0A25" w:rsidRPr="00FB0E74" w:rsidRDefault="008D0A25" w:rsidP="003C1D4B">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Anexo Técnico</w:t>
            </w:r>
          </w:p>
        </w:tc>
        <w:tc>
          <w:tcPr>
            <w:tcW w:w="1001" w:type="pct"/>
            <w:tcBorders>
              <w:bottom w:val="single" w:sz="6" w:space="0" w:color="auto"/>
            </w:tcBorders>
            <w:shd w:val="clear" w:color="auto" w:fill="1F497D"/>
            <w:vAlign w:val="center"/>
          </w:tcPr>
          <w:p w14:paraId="4ECF8CB0" w14:textId="77777777" w:rsidR="008D0A25" w:rsidRPr="00FB0E74" w:rsidRDefault="008D0A25" w:rsidP="003C1D4B">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Descripción</w:t>
            </w:r>
          </w:p>
        </w:tc>
        <w:tc>
          <w:tcPr>
            <w:tcW w:w="460" w:type="pct"/>
            <w:tcBorders>
              <w:bottom w:val="single" w:sz="6" w:space="0" w:color="auto"/>
            </w:tcBorders>
            <w:shd w:val="clear" w:color="auto" w:fill="1F497D"/>
            <w:vAlign w:val="center"/>
          </w:tcPr>
          <w:p w14:paraId="0B550A17" w14:textId="77777777" w:rsidR="008D0A25" w:rsidRPr="00FB0E74" w:rsidRDefault="008D0A25" w:rsidP="003C1D4B">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Partida</w:t>
            </w:r>
          </w:p>
        </w:tc>
        <w:tc>
          <w:tcPr>
            <w:tcW w:w="734" w:type="pct"/>
            <w:tcBorders>
              <w:bottom w:val="single" w:sz="6" w:space="0" w:color="auto"/>
            </w:tcBorders>
            <w:shd w:val="clear" w:color="auto" w:fill="1F497D"/>
            <w:vAlign w:val="center"/>
          </w:tcPr>
          <w:p w14:paraId="5870D923" w14:textId="77777777" w:rsidR="008D0A25" w:rsidRPr="00FB0E74" w:rsidRDefault="008D0A25" w:rsidP="003C1D4B">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Subpartidas</w:t>
            </w:r>
          </w:p>
        </w:tc>
        <w:tc>
          <w:tcPr>
            <w:tcW w:w="1558" w:type="pct"/>
            <w:tcBorders>
              <w:bottom w:val="single" w:sz="6" w:space="0" w:color="auto"/>
            </w:tcBorders>
            <w:shd w:val="clear" w:color="auto" w:fill="1F497D"/>
            <w:vAlign w:val="center"/>
          </w:tcPr>
          <w:p w14:paraId="7C470A2C" w14:textId="77777777" w:rsidR="008D0A25" w:rsidRPr="00FB0E74" w:rsidRDefault="008D0A25" w:rsidP="003C1D4B">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Nombre de la partida</w:t>
            </w:r>
          </w:p>
        </w:tc>
        <w:tc>
          <w:tcPr>
            <w:tcW w:w="743" w:type="pct"/>
            <w:tcBorders>
              <w:bottom w:val="single" w:sz="6" w:space="0" w:color="auto"/>
            </w:tcBorders>
            <w:shd w:val="clear" w:color="auto" w:fill="1F497D"/>
          </w:tcPr>
          <w:p w14:paraId="4C5E40DB" w14:textId="77777777" w:rsidR="008D0A25" w:rsidRPr="00FB0E74" w:rsidRDefault="008D0A25" w:rsidP="003C1D4B">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Unidad de medida</w:t>
            </w:r>
          </w:p>
        </w:tc>
      </w:tr>
      <w:tr w:rsidR="002E13B9" w:rsidRPr="00FB0E74" w14:paraId="7961C0B1" w14:textId="77777777" w:rsidTr="008D0A25">
        <w:trPr>
          <w:trHeight w:val="285"/>
          <w:jc w:val="center"/>
        </w:trPr>
        <w:tc>
          <w:tcPr>
            <w:tcW w:w="504" w:type="pct"/>
            <w:vMerge w:val="restart"/>
            <w:shd w:val="clear" w:color="auto" w:fill="F2F2F2" w:themeFill="background1" w:themeFillShade="F2"/>
            <w:vAlign w:val="center"/>
          </w:tcPr>
          <w:p w14:paraId="0D107CD5" w14:textId="77777777" w:rsidR="008D0A25" w:rsidRPr="00FB0E74" w:rsidRDefault="008D0A25" w:rsidP="003C1D4B">
            <w:pPr>
              <w:spacing w:after="0" w:line="240" w:lineRule="auto"/>
              <w:jc w:val="center"/>
              <w:rPr>
                <w:rFonts w:ascii="Arial" w:hAnsi="Arial" w:cs="Arial"/>
                <w:b/>
                <w:bCs/>
                <w:color w:val="000000" w:themeColor="text1"/>
                <w:lang w:eastAsia="es-MX"/>
              </w:rPr>
            </w:pPr>
            <w:r w:rsidRPr="00FB0E74">
              <w:rPr>
                <w:rFonts w:ascii="Arial" w:hAnsi="Arial" w:cs="Arial"/>
                <w:b/>
                <w:bCs/>
                <w:color w:val="000000" w:themeColor="text1"/>
                <w:lang w:eastAsia="es-MX"/>
              </w:rPr>
              <w:t>1</w:t>
            </w:r>
          </w:p>
        </w:tc>
        <w:tc>
          <w:tcPr>
            <w:tcW w:w="1001" w:type="pct"/>
            <w:vMerge w:val="restart"/>
            <w:shd w:val="clear" w:color="auto" w:fill="F2F2F2" w:themeFill="background1" w:themeFillShade="F2"/>
            <w:vAlign w:val="center"/>
          </w:tcPr>
          <w:p w14:paraId="4C91C095" w14:textId="77777777" w:rsidR="008D0A25" w:rsidRPr="00FB0E74" w:rsidRDefault="008D0A25" w:rsidP="003C1D4B">
            <w:pPr>
              <w:spacing w:after="0" w:line="240" w:lineRule="auto"/>
              <w:jc w:val="center"/>
              <w:rPr>
                <w:rFonts w:ascii="Arial" w:eastAsia="Times New Roman" w:hAnsi="Arial" w:cs="Arial"/>
                <w:b/>
                <w:highlight w:val="yellow"/>
                <w:lang w:eastAsia="es-ES"/>
              </w:rPr>
            </w:pPr>
            <w:r w:rsidRPr="00FB0E74">
              <w:rPr>
                <w:rFonts w:ascii="Arial" w:eastAsia="Times New Roman" w:hAnsi="Arial" w:cs="Arial"/>
                <w:b/>
                <w:bCs/>
                <w:lang w:eastAsia="es-ES"/>
              </w:rPr>
              <w:t xml:space="preserve">Adquisición de papel tamaño carta y tamaño oficio </w:t>
            </w:r>
          </w:p>
        </w:tc>
        <w:tc>
          <w:tcPr>
            <w:tcW w:w="460" w:type="pct"/>
            <w:shd w:val="clear" w:color="auto" w:fill="E7E6E6" w:themeFill="background2"/>
            <w:vAlign w:val="center"/>
          </w:tcPr>
          <w:p w14:paraId="0E95FFBB" w14:textId="77777777" w:rsidR="008D0A25" w:rsidRPr="00FB0E74" w:rsidRDefault="008D0A25" w:rsidP="003C1D4B">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1</w:t>
            </w:r>
          </w:p>
        </w:tc>
        <w:tc>
          <w:tcPr>
            <w:tcW w:w="734" w:type="pct"/>
            <w:shd w:val="clear" w:color="auto" w:fill="E7E6E6" w:themeFill="background2"/>
          </w:tcPr>
          <w:p w14:paraId="2B80561E" w14:textId="77777777" w:rsidR="008D0A25" w:rsidRPr="00FB0E74" w:rsidRDefault="008D0A25" w:rsidP="003C1D4B">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No aplica</w:t>
            </w:r>
          </w:p>
        </w:tc>
        <w:tc>
          <w:tcPr>
            <w:tcW w:w="1558" w:type="pct"/>
            <w:shd w:val="clear" w:color="auto" w:fill="E7E6E6" w:themeFill="background2"/>
            <w:vAlign w:val="center"/>
          </w:tcPr>
          <w:p w14:paraId="757484AD" w14:textId="77777777" w:rsidR="008D0A25" w:rsidRPr="00FB0E74" w:rsidRDefault="008D0A25" w:rsidP="003C1D4B">
            <w:pPr>
              <w:spacing w:after="0" w:line="240" w:lineRule="auto"/>
              <w:jc w:val="center"/>
              <w:rPr>
                <w:rFonts w:ascii="Arial" w:eastAsia="Times New Roman" w:hAnsi="Arial" w:cs="Arial"/>
                <w:b/>
                <w:lang w:eastAsia="es-ES"/>
              </w:rPr>
            </w:pPr>
            <w:r w:rsidRPr="00FB0E74">
              <w:rPr>
                <w:rFonts w:ascii="Arial" w:hAnsi="Arial" w:cs="Arial"/>
                <w:b/>
                <w:bCs/>
              </w:rPr>
              <w:t>Papel tamaño Carta  </w:t>
            </w:r>
          </w:p>
        </w:tc>
        <w:tc>
          <w:tcPr>
            <w:tcW w:w="743" w:type="pct"/>
            <w:shd w:val="clear" w:color="auto" w:fill="E7E6E6" w:themeFill="background2"/>
          </w:tcPr>
          <w:p w14:paraId="1212E181" w14:textId="77777777" w:rsidR="008D0A25" w:rsidRPr="00FB0E74" w:rsidRDefault="008D0A25" w:rsidP="003C1D4B">
            <w:pPr>
              <w:spacing w:after="0" w:line="240" w:lineRule="auto"/>
              <w:jc w:val="center"/>
              <w:rPr>
                <w:rFonts w:ascii="Arial" w:hAnsi="Arial" w:cs="Arial"/>
                <w:b/>
                <w:bCs/>
              </w:rPr>
            </w:pPr>
            <w:r w:rsidRPr="00FB0E74">
              <w:rPr>
                <w:rFonts w:ascii="Arial" w:hAnsi="Arial" w:cs="Arial"/>
                <w:b/>
                <w:bCs/>
              </w:rPr>
              <w:t>Caja</w:t>
            </w:r>
          </w:p>
        </w:tc>
      </w:tr>
      <w:tr w:rsidR="002E13B9" w:rsidRPr="00FB0E74" w14:paraId="678F554F" w14:textId="77777777" w:rsidTr="008D0A25">
        <w:trPr>
          <w:trHeight w:val="285"/>
          <w:jc w:val="center"/>
        </w:trPr>
        <w:tc>
          <w:tcPr>
            <w:tcW w:w="504" w:type="pct"/>
            <w:vMerge/>
            <w:shd w:val="clear" w:color="auto" w:fill="F2F2F2" w:themeFill="background1" w:themeFillShade="F2"/>
            <w:vAlign w:val="center"/>
          </w:tcPr>
          <w:p w14:paraId="362A344C" w14:textId="77777777" w:rsidR="008D0A25" w:rsidRPr="00FB0E74" w:rsidRDefault="008D0A25" w:rsidP="003C1D4B">
            <w:pPr>
              <w:spacing w:after="0" w:line="240" w:lineRule="auto"/>
              <w:jc w:val="center"/>
              <w:rPr>
                <w:rFonts w:ascii="Arial" w:hAnsi="Arial" w:cs="Arial"/>
                <w:b/>
                <w:bCs/>
                <w:color w:val="000000" w:themeColor="text1"/>
                <w:lang w:eastAsia="es-MX"/>
              </w:rPr>
            </w:pPr>
          </w:p>
        </w:tc>
        <w:tc>
          <w:tcPr>
            <w:tcW w:w="1001" w:type="pct"/>
            <w:vMerge/>
            <w:shd w:val="clear" w:color="auto" w:fill="F2F2F2" w:themeFill="background1" w:themeFillShade="F2"/>
            <w:vAlign w:val="center"/>
          </w:tcPr>
          <w:p w14:paraId="0C2513F7" w14:textId="77777777" w:rsidR="008D0A25" w:rsidRPr="00FB0E74" w:rsidRDefault="008D0A25" w:rsidP="003C1D4B">
            <w:pPr>
              <w:spacing w:after="0" w:line="240" w:lineRule="auto"/>
              <w:jc w:val="center"/>
              <w:rPr>
                <w:rFonts w:ascii="Arial" w:eastAsia="Times New Roman" w:hAnsi="Arial" w:cs="Arial"/>
                <w:b/>
                <w:bCs/>
                <w:lang w:eastAsia="es-ES"/>
              </w:rPr>
            </w:pPr>
          </w:p>
        </w:tc>
        <w:tc>
          <w:tcPr>
            <w:tcW w:w="460" w:type="pct"/>
            <w:shd w:val="clear" w:color="auto" w:fill="E7E6E6" w:themeFill="background2"/>
            <w:vAlign w:val="center"/>
          </w:tcPr>
          <w:p w14:paraId="057BA1BB" w14:textId="77777777" w:rsidR="008D0A25" w:rsidRPr="00FB0E74" w:rsidRDefault="008D0A25" w:rsidP="003C1D4B">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2</w:t>
            </w:r>
          </w:p>
        </w:tc>
        <w:tc>
          <w:tcPr>
            <w:tcW w:w="734" w:type="pct"/>
            <w:shd w:val="clear" w:color="auto" w:fill="E7E6E6" w:themeFill="background2"/>
          </w:tcPr>
          <w:p w14:paraId="72F842D8" w14:textId="77777777" w:rsidR="008D0A25" w:rsidRPr="00FB0E74" w:rsidRDefault="008D0A25" w:rsidP="003C1D4B">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No aplica</w:t>
            </w:r>
          </w:p>
        </w:tc>
        <w:tc>
          <w:tcPr>
            <w:tcW w:w="1558" w:type="pct"/>
            <w:shd w:val="clear" w:color="auto" w:fill="E7E6E6" w:themeFill="background2"/>
            <w:vAlign w:val="center"/>
          </w:tcPr>
          <w:p w14:paraId="39295659" w14:textId="77777777" w:rsidR="008D0A25" w:rsidRPr="00FB0E74" w:rsidRDefault="008D0A25" w:rsidP="003C1D4B">
            <w:pPr>
              <w:spacing w:after="0" w:line="240" w:lineRule="auto"/>
              <w:jc w:val="center"/>
              <w:rPr>
                <w:rFonts w:ascii="Arial" w:eastAsia="Times New Roman" w:hAnsi="Arial" w:cs="Arial"/>
                <w:b/>
                <w:lang w:eastAsia="es-ES"/>
              </w:rPr>
            </w:pPr>
            <w:r w:rsidRPr="00FB0E74">
              <w:rPr>
                <w:rFonts w:ascii="Arial" w:hAnsi="Arial" w:cs="Arial"/>
                <w:b/>
                <w:bCs/>
              </w:rPr>
              <w:t>Papel tamaño Oficio  </w:t>
            </w:r>
          </w:p>
        </w:tc>
        <w:tc>
          <w:tcPr>
            <w:tcW w:w="743" w:type="pct"/>
            <w:shd w:val="clear" w:color="auto" w:fill="E7E6E6" w:themeFill="background2"/>
          </w:tcPr>
          <w:p w14:paraId="01E2742B" w14:textId="77777777" w:rsidR="008D0A25" w:rsidRPr="00FB0E74" w:rsidRDefault="008D0A25" w:rsidP="003C1D4B">
            <w:pPr>
              <w:spacing w:after="0" w:line="240" w:lineRule="auto"/>
              <w:jc w:val="center"/>
              <w:rPr>
                <w:rFonts w:ascii="Arial" w:hAnsi="Arial" w:cs="Arial"/>
                <w:b/>
                <w:bCs/>
              </w:rPr>
            </w:pPr>
            <w:r w:rsidRPr="00FB0E74">
              <w:rPr>
                <w:rFonts w:ascii="Arial" w:hAnsi="Arial" w:cs="Arial"/>
                <w:b/>
                <w:bCs/>
              </w:rPr>
              <w:t>Caja</w:t>
            </w:r>
          </w:p>
        </w:tc>
      </w:tr>
    </w:tbl>
    <w:p w14:paraId="5CA8EA48" w14:textId="77777777" w:rsidR="008D0A25" w:rsidRDefault="008D0A25" w:rsidP="002C3433">
      <w:pPr>
        <w:spacing w:after="0" w:line="240" w:lineRule="auto"/>
        <w:jc w:val="both"/>
        <w:rPr>
          <w:rFonts w:ascii="Arial" w:eastAsia="Times New Roman" w:hAnsi="Arial" w:cs="Arial"/>
          <w:lang w:eastAsia="es-ES"/>
        </w:rPr>
      </w:pPr>
    </w:p>
    <w:p w14:paraId="388037CD" w14:textId="77777777" w:rsidR="008D0A25" w:rsidRDefault="008D0A25" w:rsidP="002C3433">
      <w:pPr>
        <w:spacing w:after="0" w:line="240" w:lineRule="auto"/>
        <w:jc w:val="both"/>
        <w:rPr>
          <w:rFonts w:ascii="Arial" w:eastAsia="Times New Roman" w:hAnsi="Arial" w:cs="Arial"/>
          <w:lang w:eastAsia="es-ES"/>
        </w:rPr>
      </w:pPr>
    </w:p>
    <w:p w14:paraId="708C5ED2" w14:textId="77777777" w:rsidR="0001059A" w:rsidRDefault="0001059A" w:rsidP="002C3433">
      <w:pPr>
        <w:spacing w:after="0" w:line="240" w:lineRule="auto"/>
        <w:jc w:val="both"/>
        <w:rPr>
          <w:rFonts w:ascii="Arial" w:eastAsia="Times New Roman" w:hAnsi="Arial" w:cs="Arial"/>
          <w:lang w:eastAsia="es-ES"/>
        </w:rPr>
      </w:pPr>
    </w:p>
    <w:p w14:paraId="12ACE25F" w14:textId="1159B558" w:rsidR="002C3433" w:rsidRPr="00FB0E74" w:rsidRDefault="008807C5" w:rsidP="002C3433">
      <w:pPr>
        <w:spacing w:after="0" w:line="240" w:lineRule="auto"/>
        <w:jc w:val="both"/>
        <w:rPr>
          <w:rFonts w:ascii="Arial" w:eastAsia="Times New Roman" w:hAnsi="Arial" w:cs="Arial"/>
          <w:lang w:eastAsia="es-ES"/>
        </w:rPr>
      </w:pPr>
      <w:r>
        <w:rPr>
          <w:rFonts w:ascii="Arial" w:eastAsia="Times New Roman" w:hAnsi="Arial" w:cs="Arial"/>
          <w:lang w:eastAsia="es-ES"/>
        </w:rPr>
        <w:lastRenderedPageBreak/>
        <w:t>M</w:t>
      </w:r>
      <w:r w:rsidR="002C3433" w:rsidRPr="00FB0E74">
        <w:rPr>
          <w:rFonts w:ascii="Arial" w:eastAsia="Times New Roman" w:hAnsi="Arial" w:cs="Arial"/>
          <w:lang w:eastAsia="es-ES"/>
        </w:rPr>
        <w:t xml:space="preserve">ientras que el </w:t>
      </w:r>
      <w:r w:rsidR="002C3433" w:rsidRPr="00FB0E74">
        <w:rPr>
          <w:rFonts w:ascii="Arial" w:eastAsia="Times New Roman" w:hAnsi="Arial" w:cs="Arial"/>
          <w:b/>
          <w:bCs/>
          <w:lang w:eastAsia="es-ES"/>
        </w:rPr>
        <w:t>Anexo Técnico 2</w:t>
      </w:r>
      <w:r w:rsidR="002C3433" w:rsidRPr="00FB0E74">
        <w:rPr>
          <w:rFonts w:ascii="Arial" w:eastAsia="Times New Roman" w:hAnsi="Arial" w:cs="Arial"/>
          <w:lang w:eastAsia="es-ES"/>
        </w:rPr>
        <w:t xml:space="preserve"> consta de </w:t>
      </w:r>
      <w:r w:rsidR="002C3433" w:rsidRPr="00FB0E74">
        <w:rPr>
          <w:rFonts w:ascii="Arial" w:eastAsia="Times New Roman" w:hAnsi="Arial" w:cs="Arial"/>
          <w:b/>
          <w:bCs/>
          <w:lang w:eastAsia="es-ES"/>
        </w:rPr>
        <w:t>8</w:t>
      </w:r>
      <w:r w:rsidR="002C3433" w:rsidRPr="00FB0E74">
        <w:rPr>
          <w:rFonts w:ascii="Arial" w:eastAsia="Times New Roman" w:hAnsi="Arial" w:cs="Arial"/>
          <w:lang w:eastAsia="es-ES"/>
        </w:rPr>
        <w:t xml:space="preserve"> partidas, integradas por subpartidas</w:t>
      </w:r>
      <w:r w:rsidR="00F43A73" w:rsidRPr="00FB0E74">
        <w:rPr>
          <w:rFonts w:ascii="Arial" w:eastAsia="Times New Roman" w:hAnsi="Arial" w:cs="Arial"/>
          <w:lang w:eastAsia="es-ES"/>
        </w:rPr>
        <w:t xml:space="preserve">, según se detalla a continuación: </w:t>
      </w:r>
    </w:p>
    <w:p w14:paraId="1CDBDEA2" w14:textId="77777777" w:rsidR="002C3433" w:rsidRPr="00FB0E74" w:rsidRDefault="002C3433" w:rsidP="00B9709A">
      <w:pPr>
        <w:spacing w:after="0" w:line="240" w:lineRule="auto"/>
        <w:jc w:val="center"/>
        <w:rPr>
          <w:rFonts w:ascii="Arial" w:eastAsia="Times New Roman" w:hAnsi="Arial" w:cs="Arial"/>
          <w:b/>
          <w:lang w:eastAsia="es-ES"/>
        </w:rPr>
      </w:pPr>
    </w:p>
    <w:tbl>
      <w:tblPr>
        <w:tblW w:w="478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72"/>
        <w:gridCol w:w="1929"/>
        <w:gridCol w:w="886"/>
        <w:gridCol w:w="1414"/>
        <w:gridCol w:w="3002"/>
        <w:gridCol w:w="1432"/>
      </w:tblGrid>
      <w:tr w:rsidR="00205F67" w:rsidRPr="00FB0E74" w14:paraId="3806DA11" w14:textId="23123633" w:rsidTr="000A1EEF">
        <w:trPr>
          <w:trHeight w:val="649"/>
          <w:tblHeader/>
          <w:jc w:val="center"/>
        </w:trPr>
        <w:tc>
          <w:tcPr>
            <w:tcW w:w="504" w:type="pct"/>
            <w:tcBorders>
              <w:bottom w:val="single" w:sz="6" w:space="0" w:color="auto"/>
            </w:tcBorders>
            <w:shd w:val="clear" w:color="auto" w:fill="1F497D"/>
            <w:vAlign w:val="center"/>
          </w:tcPr>
          <w:p w14:paraId="6E0064A2" w14:textId="67550BCC" w:rsidR="00D85281" w:rsidRPr="00FB0E74" w:rsidRDefault="00D85281" w:rsidP="00645401">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Anexo Técnico</w:t>
            </w:r>
          </w:p>
        </w:tc>
        <w:tc>
          <w:tcPr>
            <w:tcW w:w="1001" w:type="pct"/>
            <w:tcBorders>
              <w:bottom w:val="single" w:sz="6" w:space="0" w:color="auto"/>
            </w:tcBorders>
            <w:shd w:val="clear" w:color="auto" w:fill="1F497D"/>
            <w:vAlign w:val="center"/>
          </w:tcPr>
          <w:p w14:paraId="0CE64143" w14:textId="3D824976" w:rsidR="00D85281" w:rsidRPr="00FB0E74" w:rsidRDefault="00D85281" w:rsidP="00645401">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Descripción</w:t>
            </w:r>
          </w:p>
        </w:tc>
        <w:tc>
          <w:tcPr>
            <w:tcW w:w="460" w:type="pct"/>
            <w:tcBorders>
              <w:bottom w:val="single" w:sz="6" w:space="0" w:color="auto"/>
            </w:tcBorders>
            <w:shd w:val="clear" w:color="auto" w:fill="1F497D"/>
            <w:vAlign w:val="center"/>
          </w:tcPr>
          <w:p w14:paraId="2021907E" w14:textId="03DE9427" w:rsidR="00D85281" w:rsidRPr="00FB0E74" w:rsidRDefault="00D85281" w:rsidP="00645401">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Partida</w:t>
            </w:r>
          </w:p>
        </w:tc>
        <w:tc>
          <w:tcPr>
            <w:tcW w:w="734" w:type="pct"/>
            <w:tcBorders>
              <w:bottom w:val="single" w:sz="6" w:space="0" w:color="auto"/>
            </w:tcBorders>
            <w:shd w:val="clear" w:color="auto" w:fill="1F497D"/>
            <w:vAlign w:val="center"/>
          </w:tcPr>
          <w:p w14:paraId="424645AF" w14:textId="0BD91554" w:rsidR="00D85281" w:rsidRPr="00FB0E74" w:rsidRDefault="00D85281" w:rsidP="00645401">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Subpartidas</w:t>
            </w:r>
          </w:p>
        </w:tc>
        <w:tc>
          <w:tcPr>
            <w:tcW w:w="1558" w:type="pct"/>
            <w:tcBorders>
              <w:bottom w:val="single" w:sz="6" w:space="0" w:color="auto"/>
            </w:tcBorders>
            <w:shd w:val="clear" w:color="auto" w:fill="1F497D"/>
            <w:vAlign w:val="center"/>
          </w:tcPr>
          <w:p w14:paraId="7C397681" w14:textId="61818E8B" w:rsidR="00D85281" w:rsidRPr="00FB0E74" w:rsidRDefault="00D85281" w:rsidP="00645401">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Nombre de la partida</w:t>
            </w:r>
          </w:p>
        </w:tc>
        <w:tc>
          <w:tcPr>
            <w:tcW w:w="743" w:type="pct"/>
            <w:tcBorders>
              <w:bottom w:val="single" w:sz="6" w:space="0" w:color="auto"/>
            </w:tcBorders>
            <w:shd w:val="clear" w:color="auto" w:fill="1F497D"/>
          </w:tcPr>
          <w:p w14:paraId="0CB5FA94" w14:textId="7E055BD4" w:rsidR="00D85281" w:rsidRPr="00FB0E74" w:rsidRDefault="00D85281" w:rsidP="00645401">
            <w:pPr>
              <w:spacing w:after="0" w:line="240" w:lineRule="auto"/>
              <w:jc w:val="center"/>
              <w:rPr>
                <w:rFonts w:ascii="Arial" w:eastAsia="Times New Roman" w:hAnsi="Arial" w:cs="Arial"/>
                <w:b/>
                <w:color w:val="FFFFFF" w:themeColor="background1"/>
                <w:lang w:eastAsia="es-ES"/>
              </w:rPr>
            </w:pPr>
            <w:r w:rsidRPr="00FB0E74">
              <w:rPr>
                <w:rFonts w:ascii="Arial" w:eastAsia="Times New Roman" w:hAnsi="Arial" w:cs="Arial"/>
                <w:b/>
                <w:color w:val="FFFFFF" w:themeColor="background1"/>
                <w:lang w:eastAsia="es-ES"/>
              </w:rPr>
              <w:t>Unidad de medida</w:t>
            </w:r>
          </w:p>
        </w:tc>
      </w:tr>
      <w:tr w:rsidR="00205F67" w:rsidRPr="00FB0E74" w14:paraId="3461F346" w14:textId="5CDA6916" w:rsidTr="000A1EEF">
        <w:trPr>
          <w:trHeight w:val="201"/>
          <w:jc w:val="center"/>
        </w:trPr>
        <w:tc>
          <w:tcPr>
            <w:tcW w:w="504" w:type="pct"/>
            <w:vMerge w:val="restart"/>
            <w:shd w:val="clear" w:color="auto" w:fill="auto"/>
            <w:vAlign w:val="center"/>
          </w:tcPr>
          <w:p w14:paraId="009FE333"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59A741CC"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4B46271E"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03A4ACEF"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7449681D"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31D62EDD" w14:textId="7DFFF299" w:rsidR="00205F67" w:rsidRPr="00FB0E74" w:rsidRDefault="00205F67" w:rsidP="00205F67">
            <w:pPr>
              <w:spacing w:after="0" w:line="240" w:lineRule="auto"/>
              <w:jc w:val="center"/>
              <w:rPr>
                <w:rFonts w:ascii="Arial" w:hAnsi="Arial" w:cs="Arial"/>
                <w:b/>
                <w:bCs/>
                <w:color w:val="000000" w:themeColor="text1"/>
                <w:lang w:eastAsia="es-MX"/>
              </w:rPr>
            </w:pPr>
            <w:r w:rsidRPr="00FB0E74">
              <w:rPr>
                <w:rFonts w:ascii="Arial" w:hAnsi="Arial" w:cs="Arial"/>
                <w:b/>
                <w:bCs/>
                <w:color w:val="000000" w:themeColor="text1"/>
                <w:lang w:eastAsia="es-MX"/>
              </w:rPr>
              <w:t>2</w:t>
            </w:r>
          </w:p>
          <w:p w14:paraId="61642B68"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199AB3B9"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19477853"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75F9301D"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6907D596"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6149BE7A"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1F4890AD"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47556460"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26C65A50"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25E6941E"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6895C137"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42BB06A5"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7FD19157"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11FC870E"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2F4648C5" w14:textId="25C1AC52" w:rsidR="00205F67" w:rsidRPr="00FB0E74" w:rsidRDefault="00205F67" w:rsidP="00205F67">
            <w:pPr>
              <w:spacing w:after="0" w:line="240" w:lineRule="auto"/>
              <w:jc w:val="center"/>
              <w:rPr>
                <w:rFonts w:ascii="Arial" w:hAnsi="Arial" w:cs="Arial"/>
                <w:b/>
                <w:bCs/>
                <w:color w:val="000000" w:themeColor="text1"/>
                <w:lang w:eastAsia="es-MX"/>
              </w:rPr>
            </w:pPr>
            <w:r w:rsidRPr="00FB0E74">
              <w:rPr>
                <w:rFonts w:ascii="Arial" w:hAnsi="Arial" w:cs="Arial"/>
                <w:b/>
                <w:bCs/>
                <w:color w:val="000000" w:themeColor="text1"/>
                <w:lang w:eastAsia="es-MX"/>
              </w:rPr>
              <w:t xml:space="preserve">2  </w:t>
            </w:r>
          </w:p>
          <w:p w14:paraId="55F10158"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7B29BF9F"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2FD8CA0F" w14:textId="77777777" w:rsidR="00205F67" w:rsidRPr="00FB0E74" w:rsidRDefault="00205F67" w:rsidP="00205F67">
            <w:pPr>
              <w:spacing w:after="0" w:line="240" w:lineRule="auto"/>
              <w:jc w:val="center"/>
              <w:rPr>
                <w:rFonts w:ascii="Arial" w:hAnsi="Arial" w:cs="Arial"/>
                <w:b/>
                <w:bCs/>
                <w:color w:val="000000" w:themeColor="text1"/>
                <w:lang w:eastAsia="es-MX"/>
              </w:rPr>
            </w:pPr>
          </w:p>
          <w:p w14:paraId="03BC1677" w14:textId="0A364296"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val="restart"/>
            <w:vAlign w:val="center"/>
          </w:tcPr>
          <w:p w14:paraId="34526F54" w14:textId="77777777" w:rsidR="00205F67" w:rsidRPr="00FB0E74" w:rsidRDefault="00205F67" w:rsidP="00205F67">
            <w:pPr>
              <w:spacing w:after="0" w:line="240" w:lineRule="auto"/>
              <w:jc w:val="center"/>
              <w:rPr>
                <w:rFonts w:ascii="Arial" w:eastAsia="Times New Roman" w:hAnsi="Arial" w:cs="Arial"/>
                <w:b/>
                <w:bCs/>
                <w:lang w:eastAsia="es-ES"/>
              </w:rPr>
            </w:pPr>
          </w:p>
          <w:p w14:paraId="2975D4F1" w14:textId="77777777" w:rsidR="00205F67" w:rsidRPr="00FB0E74" w:rsidRDefault="00205F67" w:rsidP="00205F67">
            <w:pPr>
              <w:spacing w:after="0" w:line="240" w:lineRule="auto"/>
              <w:rPr>
                <w:rFonts w:ascii="Arial" w:eastAsia="Times New Roman" w:hAnsi="Arial" w:cs="Arial"/>
                <w:b/>
                <w:bCs/>
                <w:lang w:eastAsia="es-ES"/>
              </w:rPr>
            </w:pPr>
          </w:p>
          <w:p w14:paraId="72897732" w14:textId="77777777" w:rsidR="00205F67" w:rsidRPr="00FB0E74" w:rsidRDefault="00205F67" w:rsidP="00205F67">
            <w:pPr>
              <w:spacing w:after="0" w:line="240" w:lineRule="auto"/>
              <w:jc w:val="center"/>
              <w:rPr>
                <w:rFonts w:ascii="Arial" w:eastAsia="Times New Roman" w:hAnsi="Arial" w:cs="Arial"/>
                <w:b/>
                <w:bCs/>
                <w:lang w:eastAsia="es-ES"/>
              </w:rPr>
            </w:pPr>
          </w:p>
          <w:p w14:paraId="2C2D4963" w14:textId="77777777" w:rsidR="00205F67" w:rsidRPr="00FB0E74" w:rsidRDefault="00205F67" w:rsidP="00205F67">
            <w:pPr>
              <w:spacing w:after="0" w:line="240" w:lineRule="auto"/>
              <w:jc w:val="center"/>
              <w:rPr>
                <w:rFonts w:ascii="Arial" w:eastAsia="Times New Roman" w:hAnsi="Arial" w:cs="Arial"/>
                <w:b/>
                <w:bCs/>
                <w:lang w:eastAsia="es-ES"/>
              </w:rPr>
            </w:pPr>
          </w:p>
          <w:p w14:paraId="7A87CB75" w14:textId="1EAE9F98" w:rsidR="00205F67" w:rsidRPr="00FB0E74" w:rsidRDefault="00205F67" w:rsidP="00205F67">
            <w:pPr>
              <w:spacing w:after="0" w:line="240" w:lineRule="auto"/>
              <w:jc w:val="center"/>
              <w:rPr>
                <w:rFonts w:ascii="Arial" w:eastAsia="Times New Roman" w:hAnsi="Arial" w:cs="Arial"/>
                <w:b/>
                <w:bCs/>
                <w:lang w:eastAsia="es-ES"/>
              </w:rPr>
            </w:pPr>
            <w:r w:rsidRPr="00FB0E74">
              <w:rPr>
                <w:rFonts w:ascii="Arial" w:eastAsia="Times New Roman" w:hAnsi="Arial" w:cs="Arial"/>
                <w:b/>
                <w:bCs/>
                <w:lang w:eastAsia="es-ES"/>
              </w:rPr>
              <w:t>Adquisición de tóner y consumibles para impresión y fotocopiado</w:t>
            </w:r>
          </w:p>
          <w:p w14:paraId="66E44866"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7B0A7027"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1E72246A"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3CE1C354"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310BE16A"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5B59A5BD"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1D907278"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6EEA54DE"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19F1D215"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6018A729" w14:textId="77777777" w:rsidR="00205F67" w:rsidRPr="00FB0E74" w:rsidRDefault="00205F67" w:rsidP="00205F67">
            <w:pPr>
              <w:spacing w:after="0" w:line="240" w:lineRule="auto"/>
              <w:jc w:val="center"/>
              <w:rPr>
                <w:rFonts w:ascii="Arial" w:eastAsia="Times New Roman" w:hAnsi="Arial" w:cs="Arial"/>
                <w:b/>
                <w:highlight w:val="yellow"/>
                <w:lang w:eastAsia="es-ES"/>
              </w:rPr>
            </w:pPr>
          </w:p>
          <w:p w14:paraId="2C25A15F" w14:textId="7FB236F5" w:rsidR="00205F67" w:rsidRPr="00FB0E74" w:rsidRDefault="00205F67" w:rsidP="00205F67">
            <w:pPr>
              <w:spacing w:after="0" w:line="240" w:lineRule="auto"/>
              <w:jc w:val="center"/>
              <w:rPr>
                <w:rFonts w:ascii="Arial" w:eastAsia="Times New Roman" w:hAnsi="Arial" w:cs="Arial"/>
                <w:b/>
                <w:highlight w:val="yellow"/>
                <w:lang w:eastAsia="es-ES"/>
              </w:rPr>
            </w:pPr>
            <w:r w:rsidRPr="00FB0E74">
              <w:rPr>
                <w:rFonts w:ascii="Arial" w:eastAsia="Times New Roman" w:hAnsi="Arial" w:cs="Arial"/>
                <w:b/>
                <w:lang w:eastAsia="es-ES"/>
              </w:rPr>
              <w:t>Adquisición de tóner y consumibles para impresión y fotocopiado</w:t>
            </w:r>
          </w:p>
          <w:p w14:paraId="161A247E" w14:textId="432D7929" w:rsidR="00205F67" w:rsidRPr="00FB0E74" w:rsidRDefault="00205F67" w:rsidP="00205F67">
            <w:pPr>
              <w:spacing w:after="0" w:line="240" w:lineRule="auto"/>
              <w:jc w:val="center"/>
              <w:rPr>
                <w:rFonts w:ascii="Arial" w:eastAsia="Times New Roman" w:hAnsi="Arial" w:cs="Arial"/>
                <w:b/>
                <w:highlight w:val="yellow"/>
                <w:lang w:eastAsia="es-ES"/>
              </w:rPr>
            </w:pPr>
          </w:p>
        </w:tc>
        <w:tc>
          <w:tcPr>
            <w:tcW w:w="460" w:type="pct"/>
            <w:vMerge w:val="restart"/>
            <w:vAlign w:val="center"/>
          </w:tcPr>
          <w:p w14:paraId="61B67A31" w14:textId="448D84A4"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1</w:t>
            </w:r>
          </w:p>
        </w:tc>
        <w:tc>
          <w:tcPr>
            <w:tcW w:w="734" w:type="pct"/>
          </w:tcPr>
          <w:p w14:paraId="1218799D" w14:textId="78537CBD" w:rsidR="00205F67" w:rsidRPr="00FB0E74" w:rsidRDefault="00205F67" w:rsidP="00205F67">
            <w:pPr>
              <w:tabs>
                <w:tab w:val="left" w:pos="216"/>
                <w:tab w:val="center" w:pos="788"/>
              </w:tabs>
              <w:spacing w:after="0" w:line="240" w:lineRule="auto"/>
              <w:jc w:val="both"/>
              <w:rPr>
                <w:rFonts w:ascii="Arial" w:hAnsi="Arial" w:cs="Arial"/>
                <w:b/>
                <w:bCs/>
              </w:rPr>
            </w:pPr>
            <w:r w:rsidRPr="00FB0E74">
              <w:rPr>
                <w:rFonts w:ascii="Arial" w:hAnsi="Arial" w:cs="Arial"/>
                <w:b/>
                <w:bCs/>
              </w:rPr>
              <w:t>1.1 Tóner para Impresora</w:t>
            </w:r>
          </w:p>
        </w:tc>
        <w:tc>
          <w:tcPr>
            <w:tcW w:w="1558" w:type="pct"/>
          </w:tcPr>
          <w:p w14:paraId="26BB7F02" w14:textId="466A9BF5" w:rsidR="00205F67" w:rsidRPr="00FB0E74" w:rsidRDefault="00205F67" w:rsidP="00205F67">
            <w:pPr>
              <w:tabs>
                <w:tab w:val="left" w:pos="216"/>
                <w:tab w:val="center" w:pos="788"/>
              </w:tabs>
              <w:spacing w:after="0" w:line="240" w:lineRule="auto"/>
              <w:rPr>
                <w:rFonts w:ascii="Arial" w:hAnsi="Arial" w:cs="Arial"/>
                <w:b/>
                <w:bCs/>
              </w:rPr>
            </w:pPr>
            <w:r w:rsidRPr="00FB0E74">
              <w:rPr>
                <w:rFonts w:ascii="Arial" w:hAnsi="Arial" w:cs="Arial"/>
                <w:b/>
                <w:bCs/>
              </w:rPr>
              <w:t>Compatible con equipo Marca Sharp -MX-B450P (Monocromático)</w:t>
            </w:r>
          </w:p>
        </w:tc>
        <w:tc>
          <w:tcPr>
            <w:tcW w:w="743" w:type="pct"/>
          </w:tcPr>
          <w:p w14:paraId="41FE4E34" w14:textId="36CEC7F8"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392ACFFD" w14:textId="77777777" w:rsidTr="000A1EEF">
        <w:trPr>
          <w:trHeight w:val="200"/>
          <w:jc w:val="center"/>
        </w:trPr>
        <w:tc>
          <w:tcPr>
            <w:tcW w:w="504" w:type="pct"/>
            <w:vMerge/>
            <w:shd w:val="clear" w:color="auto" w:fill="auto"/>
            <w:vAlign w:val="center"/>
          </w:tcPr>
          <w:p w14:paraId="10DC6633"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vAlign w:val="center"/>
          </w:tcPr>
          <w:p w14:paraId="72496A1F"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05791EED"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12A420B9" w14:textId="7E99C22E" w:rsidR="00205F67" w:rsidRPr="00FB0E74" w:rsidRDefault="00205F67" w:rsidP="00205F67">
            <w:pPr>
              <w:tabs>
                <w:tab w:val="left" w:pos="216"/>
                <w:tab w:val="center" w:pos="788"/>
              </w:tabs>
              <w:spacing w:after="0" w:line="240" w:lineRule="auto"/>
              <w:jc w:val="both"/>
              <w:rPr>
                <w:rFonts w:ascii="Arial" w:hAnsi="Arial" w:cs="Arial"/>
                <w:b/>
                <w:bCs/>
              </w:rPr>
            </w:pPr>
            <w:r w:rsidRPr="00FB0E74">
              <w:rPr>
                <w:rFonts w:ascii="Arial" w:hAnsi="Arial" w:cs="Arial"/>
                <w:b/>
                <w:bCs/>
              </w:rPr>
              <w:t>1.2 Revelador para impresora</w:t>
            </w:r>
          </w:p>
        </w:tc>
        <w:tc>
          <w:tcPr>
            <w:tcW w:w="1558" w:type="pct"/>
          </w:tcPr>
          <w:p w14:paraId="3D881CA5" w14:textId="42141822" w:rsidR="00205F67" w:rsidRPr="00FB0E74" w:rsidRDefault="00205F67" w:rsidP="00205F67">
            <w:pPr>
              <w:tabs>
                <w:tab w:val="left" w:pos="216"/>
                <w:tab w:val="center" w:pos="788"/>
              </w:tabs>
              <w:spacing w:after="0" w:line="240" w:lineRule="auto"/>
              <w:rPr>
                <w:rFonts w:ascii="Arial" w:hAnsi="Arial" w:cs="Arial"/>
                <w:b/>
                <w:bCs/>
              </w:rPr>
            </w:pPr>
            <w:r w:rsidRPr="00FB0E74">
              <w:rPr>
                <w:rFonts w:ascii="Arial" w:hAnsi="Arial" w:cs="Arial"/>
                <w:b/>
                <w:bCs/>
              </w:rPr>
              <w:t>Compatible con equipo Marca Sharp -MX-B450P (Monocromático)</w:t>
            </w:r>
          </w:p>
        </w:tc>
        <w:tc>
          <w:tcPr>
            <w:tcW w:w="743" w:type="pct"/>
          </w:tcPr>
          <w:p w14:paraId="29BFABB4" w14:textId="0BE4A32F"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3792CFAF" w14:textId="089432E3" w:rsidTr="000A1EEF">
        <w:trPr>
          <w:trHeight w:val="96"/>
          <w:jc w:val="center"/>
        </w:trPr>
        <w:tc>
          <w:tcPr>
            <w:tcW w:w="504" w:type="pct"/>
            <w:vMerge/>
            <w:shd w:val="clear" w:color="auto" w:fill="auto"/>
            <w:vAlign w:val="center"/>
          </w:tcPr>
          <w:p w14:paraId="097280B8"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08C0CDE4"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Align w:val="center"/>
          </w:tcPr>
          <w:p w14:paraId="67A75C66" w14:textId="04266EE9"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2</w:t>
            </w:r>
          </w:p>
        </w:tc>
        <w:tc>
          <w:tcPr>
            <w:tcW w:w="734" w:type="pct"/>
          </w:tcPr>
          <w:p w14:paraId="706F7B7F" w14:textId="2ED5C4E5" w:rsidR="00205F67" w:rsidRPr="00FB0E74" w:rsidRDefault="00205F67" w:rsidP="00205F67">
            <w:pPr>
              <w:spacing w:after="0" w:line="240" w:lineRule="auto"/>
              <w:jc w:val="both"/>
              <w:rPr>
                <w:rFonts w:ascii="Arial" w:hAnsi="Arial" w:cs="Arial"/>
                <w:b/>
                <w:bCs/>
              </w:rPr>
            </w:pPr>
            <w:r w:rsidRPr="00FB0E74">
              <w:rPr>
                <w:rFonts w:ascii="Arial" w:hAnsi="Arial" w:cs="Arial"/>
                <w:b/>
                <w:bCs/>
              </w:rPr>
              <w:t>2.1 Tóner para Impresora</w:t>
            </w:r>
          </w:p>
        </w:tc>
        <w:tc>
          <w:tcPr>
            <w:tcW w:w="1558" w:type="pct"/>
          </w:tcPr>
          <w:p w14:paraId="1A909437" w14:textId="1FB02C16"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-MX-B467F (Monocromático)</w:t>
            </w:r>
          </w:p>
        </w:tc>
        <w:tc>
          <w:tcPr>
            <w:tcW w:w="743" w:type="pct"/>
          </w:tcPr>
          <w:p w14:paraId="3870F533" w14:textId="21FD95A2"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3C55794" w14:textId="7625716A" w:rsidTr="000A1EEF">
        <w:trPr>
          <w:trHeight w:val="96"/>
          <w:jc w:val="center"/>
        </w:trPr>
        <w:tc>
          <w:tcPr>
            <w:tcW w:w="504" w:type="pct"/>
            <w:vMerge/>
            <w:shd w:val="clear" w:color="auto" w:fill="auto"/>
            <w:vAlign w:val="center"/>
          </w:tcPr>
          <w:p w14:paraId="16362DEA"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78C2C78"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restart"/>
            <w:shd w:val="clear" w:color="auto" w:fill="E7E6E6" w:themeFill="background2"/>
            <w:vAlign w:val="center"/>
          </w:tcPr>
          <w:p w14:paraId="1792D5DB" w14:textId="51798043"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3</w:t>
            </w:r>
          </w:p>
        </w:tc>
        <w:tc>
          <w:tcPr>
            <w:tcW w:w="734" w:type="pct"/>
            <w:shd w:val="clear" w:color="auto" w:fill="E7E6E6" w:themeFill="background2"/>
          </w:tcPr>
          <w:p w14:paraId="67A2A6E1" w14:textId="39613837" w:rsidR="00205F67" w:rsidRPr="00FB0E74" w:rsidRDefault="00205F67" w:rsidP="00205F67">
            <w:pPr>
              <w:spacing w:after="0" w:line="240" w:lineRule="auto"/>
              <w:jc w:val="both"/>
              <w:rPr>
                <w:rFonts w:ascii="Arial" w:hAnsi="Arial" w:cs="Arial"/>
                <w:b/>
                <w:bCs/>
              </w:rPr>
            </w:pPr>
            <w:r w:rsidRPr="00FB0E74">
              <w:rPr>
                <w:rFonts w:ascii="Arial" w:hAnsi="Arial" w:cs="Arial"/>
                <w:b/>
                <w:bCs/>
              </w:rPr>
              <w:t>3.1 Tóner para Impresora</w:t>
            </w:r>
          </w:p>
        </w:tc>
        <w:tc>
          <w:tcPr>
            <w:tcW w:w="1558" w:type="pct"/>
            <w:shd w:val="clear" w:color="auto" w:fill="E7E6E6" w:themeFill="background2"/>
          </w:tcPr>
          <w:p w14:paraId="7722F95D" w14:textId="280E336A"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(Monocromático)</w:t>
            </w:r>
          </w:p>
        </w:tc>
        <w:tc>
          <w:tcPr>
            <w:tcW w:w="743" w:type="pct"/>
            <w:shd w:val="clear" w:color="auto" w:fill="E7E6E6" w:themeFill="background2"/>
          </w:tcPr>
          <w:p w14:paraId="157CF15D" w14:textId="0BA47ECE"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34206E3C" w14:textId="77777777" w:rsidTr="000A1EEF">
        <w:trPr>
          <w:trHeight w:val="96"/>
          <w:jc w:val="center"/>
        </w:trPr>
        <w:tc>
          <w:tcPr>
            <w:tcW w:w="504" w:type="pct"/>
            <w:vMerge/>
            <w:shd w:val="clear" w:color="auto" w:fill="auto"/>
            <w:vAlign w:val="center"/>
          </w:tcPr>
          <w:p w14:paraId="5B7978FF"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5E23B510"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1AE60C45"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0671644C" w14:textId="5A8F952F" w:rsidR="00205F67" w:rsidRPr="00FB0E74" w:rsidRDefault="00205F67" w:rsidP="00205F67">
            <w:pPr>
              <w:spacing w:after="0" w:line="240" w:lineRule="auto"/>
              <w:jc w:val="both"/>
              <w:rPr>
                <w:rFonts w:ascii="Arial" w:hAnsi="Arial" w:cs="Arial"/>
                <w:b/>
                <w:bCs/>
              </w:rPr>
            </w:pPr>
            <w:r w:rsidRPr="00FB0E74">
              <w:rPr>
                <w:rFonts w:ascii="Arial" w:hAnsi="Arial" w:cs="Arial"/>
                <w:b/>
                <w:bCs/>
              </w:rPr>
              <w:t>3.2 Revelador para impresora</w:t>
            </w:r>
          </w:p>
        </w:tc>
        <w:tc>
          <w:tcPr>
            <w:tcW w:w="1558" w:type="pct"/>
            <w:shd w:val="clear" w:color="auto" w:fill="E7E6E6" w:themeFill="background2"/>
          </w:tcPr>
          <w:p w14:paraId="4721780C" w14:textId="0DF53E5E"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(Monocromático)</w:t>
            </w:r>
          </w:p>
        </w:tc>
        <w:tc>
          <w:tcPr>
            <w:tcW w:w="743" w:type="pct"/>
            <w:shd w:val="clear" w:color="auto" w:fill="E7E6E6" w:themeFill="background2"/>
          </w:tcPr>
          <w:p w14:paraId="6A07464A" w14:textId="40A15E28"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0F6A8E5" w14:textId="77777777" w:rsidTr="000A1EEF">
        <w:trPr>
          <w:trHeight w:val="96"/>
          <w:jc w:val="center"/>
        </w:trPr>
        <w:tc>
          <w:tcPr>
            <w:tcW w:w="504" w:type="pct"/>
            <w:vMerge/>
            <w:shd w:val="clear" w:color="auto" w:fill="auto"/>
            <w:vAlign w:val="center"/>
          </w:tcPr>
          <w:p w14:paraId="15A07A1D"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487962BB"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73CD829C"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2E18A358" w14:textId="62E01DD4" w:rsidR="00205F67" w:rsidRPr="00FB0E74" w:rsidRDefault="00205F67" w:rsidP="00205F67">
            <w:pPr>
              <w:spacing w:after="0" w:line="240" w:lineRule="auto"/>
              <w:jc w:val="both"/>
              <w:rPr>
                <w:rFonts w:ascii="Arial" w:hAnsi="Arial" w:cs="Arial"/>
                <w:b/>
                <w:bCs/>
              </w:rPr>
            </w:pPr>
            <w:r w:rsidRPr="00FB0E74">
              <w:rPr>
                <w:rFonts w:ascii="Arial" w:hAnsi="Arial" w:cs="Arial"/>
                <w:b/>
                <w:bCs/>
              </w:rPr>
              <w:t>3.3 Tóner para Impresora</w:t>
            </w:r>
          </w:p>
        </w:tc>
        <w:tc>
          <w:tcPr>
            <w:tcW w:w="1558" w:type="pct"/>
            <w:shd w:val="clear" w:color="auto" w:fill="E7E6E6" w:themeFill="background2"/>
          </w:tcPr>
          <w:p w14:paraId="023F2670" w14:textId="73EAC34F"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(Color magenta)</w:t>
            </w:r>
          </w:p>
        </w:tc>
        <w:tc>
          <w:tcPr>
            <w:tcW w:w="743" w:type="pct"/>
            <w:shd w:val="clear" w:color="auto" w:fill="E7E6E6" w:themeFill="background2"/>
          </w:tcPr>
          <w:p w14:paraId="4BB24465" w14:textId="09A5FCA7"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86FC20E" w14:textId="77777777" w:rsidTr="000A1EEF">
        <w:trPr>
          <w:trHeight w:val="96"/>
          <w:jc w:val="center"/>
        </w:trPr>
        <w:tc>
          <w:tcPr>
            <w:tcW w:w="504" w:type="pct"/>
            <w:vMerge/>
            <w:shd w:val="clear" w:color="auto" w:fill="auto"/>
            <w:vAlign w:val="center"/>
          </w:tcPr>
          <w:p w14:paraId="1C4A29D4"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643359F8"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210F6287"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664389F1" w14:textId="50468DA0" w:rsidR="00205F67" w:rsidRPr="00FB0E74" w:rsidRDefault="00205F67" w:rsidP="00205F67">
            <w:pPr>
              <w:spacing w:after="0" w:line="240" w:lineRule="auto"/>
              <w:jc w:val="both"/>
              <w:rPr>
                <w:rFonts w:ascii="Arial" w:hAnsi="Arial" w:cs="Arial"/>
                <w:b/>
                <w:bCs/>
              </w:rPr>
            </w:pPr>
            <w:r w:rsidRPr="00FB0E74">
              <w:rPr>
                <w:rFonts w:ascii="Arial" w:hAnsi="Arial" w:cs="Arial"/>
                <w:b/>
                <w:bCs/>
              </w:rPr>
              <w:t>3.4 Revelador para impresora</w:t>
            </w:r>
          </w:p>
        </w:tc>
        <w:tc>
          <w:tcPr>
            <w:tcW w:w="1558" w:type="pct"/>
            <w:shd w:val="clear" w:color="auto" w:fill="E7E6E6" w:themeFill="background2"/>
          </w:tcPr>
          <w:p w14:paraId="480FC588" w14:textId="3C9155BC"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(Color magenta)</w:t>
            </w:r>
          </w:p>
        </w:tc>
        <w:tc>
          <w:tcPr>
            <w:tcW w:w="743" w:type="pct"/>
            <w:shd w:val="clear" w:color="auto" w:fill="E7E6E6" w:themeFill="background2"/>
          </w:tcPr>
          <w:p w14:paraId="2019CA39" w14:textId="3FDA3729"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523EC6E4" w14:textId="77777777" w:rsidTr="000A1EEF">
        <w:trPr>
          <w:trHeight w:val="96"/>
          <w:jc w:val="center"/>
        </w:trPr>
        <w:tc>
          <w:tcPr>
            <w:tcW w:w="504" w:type="pct"/>
            <w:vMerge/>
            <w:shd w:val="clear" w:color="auto" w:fill="auto"/>
            <w:vAlign w:val="center"/>
          </w:tcPr>
          <w:p w14:paraId="73B42380"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60C2E69A"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30157A96"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430CA1C3" w14:textId="6F2F533D" w:rsidR="00205F67" w:rsidRPr="00FB0E74" w:rsidRDefault="00205F67" w:rsidP="00205F67">
            <w:pPr>
              <w:spacing w:after="0" w:line="240" w:lineRule="auto"/>
              <w:jc w:val="both"/>
              <w:rPr>
                <w:rFonts w:ascii="Arial" w:hAnsi="Arial" w:cs="Arial"/>
                <w:b/>
                <w:bCs/>
              </w:rPr>
            </w:pPr>
            <w:r w:rsidRPr="00FB0E74">
              <w:rPr>
                <w:rFonts w:ascii="Arial" w:hAnsi="Arial" w:cs="Arial"/>
                <w:b/>
                <w:bCs/>
              </w:rPr>
              <w:t>3.5 Tóner para Impresora</w:t>
            </w:r>
          </w:p>
        </w:tc>
        <w:tc>
          <w:tcPr>
            <w:tcW w:w="1558" w:type="pct"/>
            <w:shd w:val="clear" w:color="auto" w:fill="E7E6E6" w:themeFill="background2"/>
          </w:tcPr>
          <w:p w14:paraId="56A68470" w14:textId="5096DA79"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(Color cyan)</w:t>
            </w:r>
          </w:p>
        </w:tc>
        <w:tc>
          <w:tcPr>
            <w:tcW w:w="743" w:type="pct"/>
            <w:shd w:val="clear" w:color="auto" w:fill="E7E6E6" w:themeFill="background2"/>
          </w:tcPr>
          <w:p w14:paraId="4D33AB48" w14:textId="3182E4FB"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327A1A8E" w14:textId="77777777" w:rsidTr="000A1EEF">
        <w:trPr>
          <w:trHeight w:val="96"/>
          <w:jc w:val="center"/>
        </w:trPr>
        <w:tc>
          <w:tcPr>
            <w:tcW w:w="504" w:type="pct"/>
            <w:vMerge/>
            <w:shd w:val="clear" w:color="auto" w:fill="auto"/>
            <w:vAlign w:val="center"/>
          </w:tcPr>
          <w:p w14:paraId="0CF1FD54"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A903C48"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4A657BE9"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324F66BF" w14:textId="16484165" w:rsidR="00205F67" w:rsidRPr="00FB0E74" w:rsidRDefault="00205F67" w:rsidP="00205F67">
            <w:pPr>
              <w:spacing w:after="0" w:line="240" w:lineRule="auto"/>
              <w:jc w:val="both"/>
              <w:rPr>
                <w:rFonts w:ascii="Arial" w:hAnsi="Arial" w:cs="Arial"/>
                <w:b/>
                <w:bCs/>
              </w:rPr>
            </w:pPr>
            <w:r w:rsidRPr="00FB0E74">
              <w:rPr>
                <w:rFonts w:ascii="Arial" w:hAnsi="Arial" w:cs="Arial"/>
                <w:b/>
                <w:bCs/>
              </w:rPr>
              <w:t>3.6 Revelador para impresora</w:t>
            </w:r>
          </w:p>
        </w:tc>
        <w:tc>
          <w:tcPr>
            <w:tcW w:w="1558" w:type="pct"/>
            <w:shd w:val="clear" w:color="auto" w:fill="E7E6E6" w:themeFill="background2"/>
          </w:tcPr>
          <w:p w14:paraId="2B2583B5" w14:textId="6148A845"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(Color cyan)</w:t>
            </w:r>
          </w:p>
        </w:tc>
        <w:tc>
          <w:tcPr>
            <w:tcW w:w="743" w:type="pct"/>
            <w:shd w:val="clear" w:color="auto" w:fill="E7E6E6" w:themeFill="background2"/>
          </w:tcPr>
          <w:p w14:paraId="593A73D2" w14:textId="059736CC"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593595D0" w14:textId="77777777" w:rsidTr="000A1EEF">
        <w:trPr>
          <w:trHeight w:val="96"/>
          <w:jc w:val="center"/>
        </w:trPr>
        <w:tc>
          <w:tcPr>
            <w:tcW w:w="504" w:type="pct"/>
            <w:vMerge/>
            <w:shd w:val="clear" w:color="auto" w:fill="auto"/>
            <w:vAlign w:val="center"/>
          </w:tcPr>
          <w:p w14:paraId="175F41A8"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C667856"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42235ED2"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61F9877D" w14:textId="25DF776C" w:rsidR="00205F67" w:rsidRPr="00FB0E74" w:rsidRDefault="00205F67" w:rsidP="00205F67">
            <w:pPr>
              <w:spacing w:after="0" w:line="240" w:lineRule="auto"/>
              <w:jc w:val="both"/>
              <w:rPr>
                <w:rFonts w:ascii="Arial" w:hAnsi="Arial" w:cs="Arial"/>
                <w:b/>
                <w:bCs/>
              </w:rPr>
            </w:pPr>
            <w:r w:rsidRPr="00FB0E74">
              <w:rPr>
                <w:rFonts w:ascii="Arial" w:hAnsi="Arial" w:cs="Arial"/>
                <w:b/>
                <w:bCs/>
              </w:rPr>
              <w:t>3.7 Tóner para Impresora</w:t>
            </w:r>
          </w:p>
        </w:tc>
        <w:tc>
          <w:tcPr>
            <w:tcW w:w="1558" w:type="pct"/>
            <w:shd w:val="clear" w:color="auto" w:fill="E7E6E6" w:themeFill="background2"/>
          </w:tcPr>
          <w:p w14:paraId="3CCFA126" w14:textId="707B314A"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(Color amarillo)</w:t>
            </w:r>
          </w:p>
        </w:tc>
        <w:tc>
          <w:tcPr>
            <w:tcW w:w="743" w:type="pct"/>
            <w:shd w:val="clear" w:color="auto" w:fill="E7E6E6" w:themeFill="background2"/>
          </w:tcPr>
          <w:p w14:paraId="04660760" w14:textId="151DD9C6"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0B469F4F" w14:textId="77777777" w:rsidTr="000A1EEF">
        <w:trPr>
          <w:trHeight w:val="96"/>
          <w:jc w:val="center"/>
        </w:trPr>
        <w:tc>
          <w:tcPr>
            <w:tcW w:w="504" w:type="pct"/>
            <w:vMerge/>
            <w:shd w:val="clear" w:color="auto" w:fill="auto"/>
            <w:vAlign w:val="center"/>
          </w:tcPr>
          <w:p w14:paraId="2E540100"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67B73424"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7A582C6E"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23AD729F" w14:textId="1ED711D5" w:rsidR="00205F67" w:rsidRPr="00FB0E74" w:rsidRDefault="00205F67" w:rsidP="00205F67">
            <w:pPr>
              <w:spacing w:after="0" w:line="240" w:lineRule="auto"/>
              <w:jc w:val="both"/>
              <w:rPr>
                <w:rFonts w:ascii="Arial" w:hAnsi="Arial" w:cs="Arial"/>
                <w:b/>
                <w:bCs/>
              </w:rPr>
            </w:pPr>
            <w:r w:rsidRPr="00FB0E74">
              <w:rPr>
                <w:rFonts w:ascii="Arial" w:hAnsi="Arial" w:cs="Arial"/>
                <w:b/>
                <w:bCs/>
              </w:rPr>
              <w:t>3.8 Revelador para impresora</w:t>
            </w:r>
          </w:p>
        </w:tc>
        <w:tc>
          <w:tcPr>
            <w:tcW w:w="1558" w:type="pct"/>
            <w:shd w:val="clear" w:color="auto" w:fill="E7E6E6" w:themeFill="background2"/>
          </w:tcPr>
          <w:p w14:paraId="5012FE93" w14:textId="1D5B639C"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-MX-C304W (Color amarillo)</w:t>
            </w:r>
          </w:p>
        </w:tc>
        <w:tc>
          <w:tcPr>
            <w:tcW w:w="743" w:type="pct"/>
            <w:shd w:val="clear" w:color="auto" w:fill="E7E6E6" w:themeFill="background2"/>
          </w:tcPr>
          <w:p w14:paraId="03BD2BD1" w14:textId="3538341B"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62B976F9" w14:textId="2EBB6882" w:rsidTr="000A1EEF">
        <w:trPr>
          <w:trHeight w:val="94"/>
          <w:jc w:val="center"/>
        </w:trPr>
        <w:tc>
          <w:tcPr>
            <w:tcW w:w="504" w:type="pct"/>
            <w:vMerge/>
            <w:shd w:val="clear" w:color="auto" w:fill="auto"/>
            <w:vAlign w:val="center"/>
          </w:tcPr>
          <w:p w14:paraId="14BD86BC"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45E69617"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restart"/>
            <w:vAlign w:val="center"/>
          </w:tcPr>
          <w:p w14:paraId="3A18C83F" w14:textId="3D3A7D35"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4</w:t>
            </w:r>
          </w:p>
        </w:tc>
        <w:tc>
          <w:tcPr>
            <w:tcW w:w="734" w:type="pct"/>
          </w:tcPr>
          <w:p w14:paraId="038FF0AF" w14:textId="1F948D44" w:rsidR="00205F67" w:rsidRPr="00FB0E74" w:rsidRDefault="00205F67" w:rsidP="00205F67">
            <w:pPr>
              <w:spacing w:after="0" w:line="240" w:lineRule="auto"/>
              <w:jc w:val="both"/>
              <w:rPr>
                <w:rFonts w:ascii="Arial" w:hAnsi="Arial" w:cs="Arial"/>
                <w:b/>
                <w:bCs/>
              </w:rPr>
            </w:pPr>
            <w:r w:rsidRPr="00FB0E74">
              <w:rPr>
                <w:rFonts w:ascii="Arial" w:hAnsi="Arial" w:cs="Arial"/>
                <w:b/>
                <w:bCs/>
              </w:rPr>
              <w:t>4.1 Tóner para Impresora</w:t>
            </w:r>
          </w:p>
        </w:tc>
        <w:tc>
          <w:tcPr>
            <w:tcW w:w="1558" w:type="pct"/>
          </w:tcPr>
          <w:p w14:paraId="63C6F532" w14:textId="7440AA51" w:rsidR="00205F67" w:rsidRPr="00FB0E74" w:rsidRDefault="00205F67" w:rsidP="008B64F2">
            <w:pPr>
              <w:spacing w:after="0" w:line="240" w:lineRule="auto"/>
              <w:jc w:val="center"/>
              <w:rPr>
                <w:rFonts w:ascii="Arial" w:hAnsi="Arial" w:cs="Arial"/>
                <w:b/>
                <w:bCs/>
              </w:rPr>
            </w:pPr>
            <w:r w:rsidRPr="00FB0E74">
              <w:rPr>
                <w:rFonts w:ascii="Arial" w:hAnsi="Arial" w:cs="Arial"/>
                <w:b/>
                <w:bCs/>
              </w:rPr>
              <w:t>Compatible con equipo Marca Sharp -MX-B476W</w:t>
            </w:r>
            <w:r w:rsidR="008B64F2" w:rsidRPr="00FB0E74">
              <w:rPr>
                <w:rFonts w:ascii="Arial" w:hAnsi="Arial" w:cs="Arial"/>
                <w:b/>
                <w:bCs/>
              </w:rPr>
              <w:t xml:space="preserve"> </w:t>
            </w:r>
            <w:r w:rsidRPr="00FB0E74">
              <w:rPr>
                <w:rFonts w:ascii="Arial" w:hAnsi="Arial" w:cs="Arial"/>
                <w:b/>
                <w:bCs/>
              </w:rPr>
              <w:t>(Monocromático)</w:t>
            </w:r>
          </w:p>
        </w:tc>
        <w:tc>
          <w:tcPr>
            <w:tcW w:w="743" w:type="pct"/>
          </w:tcPr>
          <w:p w14:paraId="66A50E9A" w14:textId="4A41B15C"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079D27B" w14:textId="77777777" w:rsidTr="000A1EEF">
        <w:trPr>
          <w:trHeight w:val="94"/>
          <w:jc w:val="center"/>
        </w:trPr>
        <w:tc>
          <w:tcPr>
            <w:tcW w:w="504" w:type="pct"/>
            <w:vMerge/>
            <w:shd w:val="clear" w:color="auto" w:fill="auto"/>
            <w:vAlign w:val="center"/>
          </w:tcPr>
          <w:p w14:paraId="277B99E8"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4BCC23E9"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718A782F"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68319B68" w14:textId="5171A87E" w:rsidR="00205F67" w:rsidRPr="00FB0E74" w:rsidRDefault="00205F67" w:rsidP="00205F67">
            <w:pPr>
              <w:spacing w:after="0" w:line="240" w:lineRule="auto"/>
              <w:jc w:val="both"/>
              <w:rPr>
                <w:rFonts w:ascii="Arial" w:hAnsi="Arial" w:cs="Arial"/>
                <w:b/>
                <w:bCs/>
              </w:rPr>
            </w:pPr>
            <w:r w:rsidRPr="00FB0E74">
              <w:rPr>
                <w:rFonts w:ascii="Arial" w:hAnsi="Arial" w:cs="Arial"/>
                <w:b/>
                <w:bCs/>
              </w:rPr>
              <w:t>4.2 Revelador para impresora</w:t>
            </w:r>
          </w:p>
        </w:tc>
        <w:tc>
          <w:tcPr>
            <w:tcW w:w="1558" w:type="pct"/>
          </w:tcPr>
          <w:p w14:paraId="5223DA31" w14:textId="34DA2C59" w:rsidR="00205F67" w:rsidRPr="00FB0E74" w:rsidRDefault="00205F67" w:rsidP="008B64F2">
            <w:pPr>
              <w:spacing w:after="0" w:line="240" w:lineRule="auto"/>
              <w:jc w:val="center"/>
              <w:rPr>
                <w:rFonts w:ascii="Arial" w:hAnsi="Arial" w:cs="Arial"/>
                <w:b/>
                <w:bCs/>
              </w:rPr>
            </w:pPr>
            <w:r w:rsidRPr="00FB0E74">
              <w:rPr>
                <w:rFonts w:ascii="Arial" w:hAnsi="Arial" w:cs="Arial"/>
                <w:b/>
                <w:bCs/>
              </w:rPr>
              <w:t>Compatible con equipo Marca Sharp -MX-B476W</w:t>
            </w:r>
            <w:r w:rsidR="008B64F2" w:rsidRPr="00FB0E74">
              <w:rPr>
                <w:rFonts w:ascii="Arial" w:hAnsi="Arial" w:cs="Arial"/>
                <w:b/>
                <w:bCs/>
              </w:rPr>
              <w:t xml:space="preserve"> </w:t>
            </w:r>
            <w:r w:rsidRPr="00FB0E74">
              <w:rPr>
                <w:rFonts w:ascii="Arial" w:hAnsi="Arial" w:cs="Arial"/>
                <w:b/>
                <w:bCs/>
              </w:rPr>
              <w:t>(Monocromático)</w:t>
            </w:r>
          </w:p>
        </w:tc>
        <w:tc>
          <w:tcPr>
            <w:tcW w:w="743" w:type="pct"/>
          </w:tcPr>
          <w:p w14:paraId="44767BD7" w14:textId="4F2963EE"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41D789B6" w14:textId="1A969DCD" w:rsidTr="000A1EEF">
        <w:trPr>
          <w:trHeight w:val="94"/>
          <w:jc w:val="center"/>
        </w:trPr>
        <w:tc>
          <w:tcPr>
            <w:tcW w:w="504" w:type="pct"/>
            <w:vMerge/>
            <w:shd w:val="clear" w:color="auto" w:fill="auto"/>
            <w:vAlign w:val="center"/>
          </w:tcPr>
          <w:p w14:paraId="0016194F"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6AD59FEC"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restart"/>
            <w:shd w:val="clear" w:color="auto" w:fill="E7E6E6" w:themeFill="background2"/>
            <w:vAlign w:val="center"/>
          </w:tcPr>
          <w:p w14:paraId="206511BB" w14:textId="07E21F31"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5</w:t>
            </w:r>
          </w:p>
        </w:tc>
        <w:tc>
          <w:tcPr>
            <w:tcW w:w="734" w:type="pct"/>
            <w:shd w:val="clear" w:color="auto" w:fill="E7E6E6" w:themeFill="background2"/>
          </w:tcPr>
          <w:p w14:paraId="255DA57C" w14:textId="08B0C481" w:rsidR="00205F67" w:rsidRPr="00FB0E74" w:rsidRDefault="00205F67" w:rsidP="00205F67">
            <w:pPr>
              <w:spacing w:after="0" w:line="240" w:lineRule="auto"/>
              <w:jc w:val="both"/>
              <w:rPr>
                <w:rFonts w:ascii="Arial" w:hAnsi="Arial" w:cs="Arial"/>
                <w:b/>
                <w:bCs/>
              </w:rPr>
            </w:pPr>
            <w:r w:rsidRPr="00FB0E74">
              <w:rPr>
                <w:rFonts w:ascii="Arial" w:hAnsi="Arial" w:cs="Arial"/>
                <w:b/>
                <w:bCs/>
              </w:rPr>
              <w:t>5.1 Tóner para Impresora</w:t>
            </w:r>
          </w:p>
        </w:tc>
        <w:tc>
          <w:tcPr>
            <w:tcW w:w="1558" w:type="pct"/>
            <w:shd w:val="clear" w:color="auto" w:fill="E7E6E6" w:themeFill="background2"/>
          </w:tcPr>
          <w:p w14:paraId="6065F0E6" w14:textId="006F3AD8"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-MX-M5071 (Monocromático)</w:t>
            </w:r>
          </w:p>
        </w:tc>
        <w:tc>
          <w:tcPr>
            <w:tcW w:w="743" w:type="pct"/>
            <w:shd w:val="clear" w:color="auto" w:fill="E7E6E6" w:themeFill="background2"/>
          </w:tcPr>
          <w:p w14:paraId="1F30825D" w14:textId="40C69794"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596BF6F2" w14:textId="77777777" w:rsidTr="000A1EEF">
        <w:trPr>
          <w:trHeight w:val="94"/>
          <w:jc w:val="center"/>
        </w:trPr>
        <w:tc>
          <w:tcPr>
            <w:tcW w:w="504" w:type="pct"/>
            <w:vMerge/>
            <w:shd w:val="clear" w:color="auto" w:fill="auto"/>
            <w:vAlign w:val="center"/>
          </w:tcPr>
          <w:p w14:paraId="47CB86D7"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6600CA6F"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4762E67B"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3830D493" w14:textId="463129DD" w:rsidR="00205F67" w:rsidRPr="00FB0E74" w:rsidRDefault="00205F67" w:rsidP="00205F67">
            <w:pPr>
              <w:spacing w:after="0" w:line="240" w:lineRule="auto"/>
              <w:jc w:val="both"/>
              <w:rPr>
                <w:rFonts w:ascii="Arial" w:hAnsi="Arial" w:cs="Arial"/>
                <w:b/>
                <w:bCs/>
              </w:rPr>
            </w:pPr>
            <w:r w:rsidRPr="00FB0E74">
              <w:rPr>
                <w:rFonts w:ascii="Arial" w:hAnsi="Arial" w:cs="Arial"/>
                <w:b/>
                <w:bCs/>
              </w:rPr>
              <w:t>5.2 Revelador para impresora</w:t>
            </w:r>
          </w:p>
        </w:tc>
        <w:tc>
          <w:tcPr>
            <w:tcW w:w="1558" w:type="pct"/>
            <w:shd w:val="clear" w:color="auto" w:fill="E7E6E6" w:themeFill="background2"/>
          </w:tcPr>
          <w:p w14:paraId="4457E7B7" w14:textId="671FE25E" w:rsidR="00205F67" w:rsidRPr="00FB0E74" w:rsidRDefault="00205F67" w:rsidP="00205F67">
            <w:pPr>
              <w:spacing w:after="0" w:line="240" w:lineRule="auto"/>
              <w:jc w:val="center"/>
              <w:rPr>
                <w:rFonts w:ascii="Arial" w:hAnsi="Arial" w:cs="Arial"/>
                <w:b/>
                <w:bCs/>
              </w:rPr>
            </w:pPr>
            <w:r w:rsidRPr="00FB0E74">
              <w:rPr>
                <w:rFonts w:ascii="Arial" w:hAnsi="Arial" w:cs="Arial"/>
                <w:b/>
                <w:bCs/>
              </w:rPr>
              <w:t>Compatible con equipo Marca Sharp -MX-M5071 (Monocromático)</w:t>
            </w:r>
          </w:p>
        </w:tc>
        <w:tc>
          <w:tcPr>
            <w:tcW w:w="743" w:type="pct"/>
            <w:shd w:val="clear" w:color="auto" w:fill="E7E6E6" w:themeFill="background2"/>
          </w:tcPr>
          <w:p w14:paraId="7B6128ED" w14:textId="1DB1D845"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0E4CDFF" w14:textId="642270A4" w:rsidTr="000A1EEF">
        <w:trPr>
          <w:trHeight w:val="94"/>
          <w:jc w:val="center"/>
        </w:trPr>
        <w:tc>
          <w:tcPr>
            <w:tcW w:w="504" w:type="pct"/>
            <w:vMerge/>
            <w:shd w:val="clear" w:color="auto" w:fill="auto"/>
            <w:vAlign w:val="center"/>
          </w:tcPr>
          <w:p w14:paraId="04CAE303"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7673A009"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restart"/>
            <w:vAlign w:val="center"/>
          </w:tcPr>
          <w:p w14:paraId="4CCF7114" w14:textId="08D3527A"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6</w:t>
            </w:r>
          </w:p>
        </w:tc>
        <w:tc>
          <w:tcPr>
            <w:tcW w:w="734" w:type="pct"/>
          </w:tcPr>
          <w:p w14:paraId="5DD3F62A" w14:textId="4192E5A3" w:rsidR="00205F67" w:rsidRPr="00FB0E74" w:rsidRDefault="00205F67" w:rsidP="00E766E6">
            <w:pPr>
              <w:spacing w:after="0" w:line="240" w:lineRule="auto"/>
              <w:rPr>
                <w:rFonts w:ascii="Arial" w:hAnsi="Arial" w:cs="Arial"/>
                <w:b/>
                <w:bCs/>
              </w:rPr>
            </w:pPr>
            <w:r w:rsidRPr="00FB0E74">
              <w:rPr>
                <w:rFonts w:ascii="Arial" w:hAnsi="Arial" w:cs="Arial"/>
                <w:b/>
                <w:bCs/>
              </w:rPr>
              <w:t>6.1 Tóner para Impresora</w:t>
            </w:r>
          </w:p>
        </w:tc>
        <w:tc>
          <w:tcPr>
            <w:tcW w:w="1558" w:type="pct"/>
          </w:tcPr>
          <w:p w14:paraId="4D31F730" w14:textId="12F02A9A" w:rsidR="00205F67" w:rsidRPr="00FB0E74" w:rsidRDefault="00205F67" w:rsidP="008B64F2">
            <w:pPr>
              <w:spacing w:after="0" w:line="240" w:lineRule="auto"/>
              <w:jc w:val="center"/>
              <w:rPr>
                <w:rFonts w:ascii="Arial" w:hAnsi="Arial" w:cs="Arial"/>
                <w:b/>
                <w:bCs/>
              </w:rPr>
            </w:pPr>
            <w:r w:rsidRPr="00FB0E74">
              <w:rPr>
                <w:rFonts w:ascii="Arial" w:hAnsi="Arial" w:cs="Arial"/>
                <w:b/>
                <w:bCs/>
              </w:rPr>
              <w:t>Compatible con equipo Marca Sharp -MX-M1205</w:t>
            </w:r>
            <w:r w:rsidR="008B64F2" w:rsidRPr="00FB0E74">
              <w:rPr>
                <w:rFonts w:ascii="Arial" w:hAnsi="Arial" w:cs="Arial"/>
                <w:b/>
                <w:bCs/>
              </w:rPr>
              <w:t xml:space="preserve"> </w:t>
            </w:r>
            <w:r w:rsidRPr="00FB0E74">
              <w:rPr>
                <w:rFonts w:ascii="Arial" w:hAnsi="Arial" w:cs="Arial"/>
                <w:b/>
                <w:bCs/>
              </w:rPr>
              <w:t>(Monocromático)</w:t>
            </w:r>
          </w:p>
        </w:tc>
        <w:tc>
          <w:tcPr>
            <w:tcW w:w="743" w:type="pct"/>
          </w:tcPr>
          <w:p w14:paraId="18482523" w14:textId="471CAAA5"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5EF71C7A" w14:textId="77777777" w:rsidTr="000A1EEF">
        <w:trPr>
          <w:trHeight w:val="94"/>
          <w:jc w:val="center"/>
        </w:trPr>
        <w:tc>
          <w:tcPr>
            <w:tcW w:w="504" w:type="pct"/>
            <w:vMerge/>
            <w:shd w:val="clear" w:color="auto" w:fill="auto"/>
            <w:vAlign w:val="center"/>
          </w:tcPr>
          <w:p w14:paraId="428EDBD3"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7D941234"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348B4BF4"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5EED9B3E" w14:textId="7C81C19A" w:rsidR="00205F67" w:rsidRPr="00FB0E74" w:rsidRDefault="00205F67" w:rsidP="00E766E6">
            <w:pPr>
              <w:spacing w:after="0" w:line="240" w:lineRule="auto"/>
              <w:rPr>
                <w:rFonts w:ascii="Arial" w:hAnsi="Arial" w:cs="Arial"/>
                <w:b/>
                <w:bCs/>
              </w:rPr>
            </w:pPr>
            <w:r w:rsidRPr="00FB0E74">
              <w:rPr>
                <w:rFonts w:ascii="Arial" w:hAnsi="Arial" w:cs="Arial"/>
                <w:b/>
                <w:bCs/>
              </w:rPr>
              <w:t>6.2 Revelador para</w:t>
            </w:r>
            <w:r w:rsidR="00E766E6" w:rsidRPr="00FB0E74">
              <w:rPr>
                <w:rFonts w:ascii="Arial" w:hAnsi="Arial" w:cs="Arial"/>
                <w:b/>
                <w:bCs/>
              </w:rPr>
              <w:t xml:space="preserve"> </w:t>
            </w:r>
            <w:r w:rsidRPr="00FB0E74">
              <w:rPr>
                <w:rFonts w:ascii="Arial" w:hAnsi="Arial" w:cs="Arial"/>
                <w:b/>
                <w:bCs/>
              </w:rPr>
              <w:t>impresora</w:t>
            </w:r>
          </w:p>
        </w:tc>
        <w:tc>
          <w:tcPr>
            <w:tcW w:w="1558" w:type="pct"/>
          </w:tcPr>
          <w:p w14:paraId="5C697DED" w14:textId="50C5FE8B" w:rsidR="00205F67" w:rsidRPr="00FB0E74" w:rsidRDefault="00205F67" w:rsidP="008B64F2">
            <w:pPr>
              <w:spacing w:after="0" w:line="240" w:lineRule="auto"/>
              <w:jc w:val="center"/>
              <w:rPr>
                <w:rFonts w:ascii="Arial" w:hAnsi="Arial" w:cs="Arial"/>
                <w:b/>
                <w:bCs/>
              </w:rPr>
            </w:pPr>
            <w:r w:rsidRPr="00FB0E74">
              <w:rPr>
                <w:rFonts w:ascii="Arial" w:hAnsi="Arial" w:cs="Arial"/>
                <w:b/>
                <w:bCs/>
              </w:rPr>
              <w:t>Compatible con equipo Marca Sharp -MX-M1205</w:t>
            </w:r>
            <w:r w:rsidR="008B64F2" w:rsidRPr="00FB0E74">
              <w:rPr>
                <w:rFonts w:ascii="Arial" w:hAnsi="Arial" w:cs="Arial"/>
                <w:b/>
                <w:bCs/>
              </w:rPr>
              <w:t xml:space="preserve"> </w:t>
            </w:r>
            <w:r w:rsidRPr="00FB0E74">
              <w:rPr>
                <w:rFonts w:ascii="Arial" w:hAnsi="Arial" w:cs="Arial"/>
                <w:b/>
                <w:bCs/>
              </w:rPr>
              <w:t>(Monocromático)</w:t>
            </w:r>
          </w:p>
        </w:tc>
        <w:tc>
          <w:tcPr>
            <w:tcW w:w="743" w:type="pct"/>
          </w:tcPr>
          <w:p w14:paraId="5610D639" w14:textId="6FFD2C49"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6F2A943F" w14:textId="3D76AB93" w:rsidTr="000A1EEF">
        <w:trPr>
          <w:trHeight w:val="96"/>
          <w:jc w:val="center"/>
        </w:trPr>
        <w:tc>
          <w:tcPr>
            <w:tcW w:w="504" w:type="pct"/>
            <w:vMerge/>
            <w:shd w:val="clear" w:color="auto" w:fill="auto"/>
            <w:vAlign w:val="center"/>
          </w:tcPr>
          <w:p w14:paraId="34BF7625"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024405C"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restart"/>
            <w:shd w:val="clear" w:color="auto" w:fill="E7E6E6" w:themeFill="background2"/>
            <w:vAlign w:val="center"/>
          </w:tcPr>
          <w:p w14:paraId="79C5D7DE" w14:textId="2E0FC439"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7</w:t>
            </w:r>
          </w:p>
        </w:tc>
        <w:tc>
          <w:tcPr>
            <w:tcW w:w="734" w:type="pct"/>
            <w:shd w:val="clear" w:color="auto" w:fill="E7E6E6" w:themeFill="background2"/>
          </w:tcPr>
          <w:p w14:paraId="294DB952" w14:textId="6EA5AFD9" w:rsidR="00205F67" w:rsidRPr="00FB0E74" w:rsidRDefault="00205F67" w:rsidP="00E766E6">
            <w:pPr>
              <w:spacing w:after="0" w:line="240" w:lineRule="auto"/>
              <w:rPr>
                <w:rFonts w:ascii="Arial" w:hAnsi="Arial" w:cs="Arial"/>
                <w:b/>
                <w:bCs/>
              </w:rPr>
            </w:pPr>
            <w:r w:rsidRPr="00FB0E74">
              <w:rPr>
                <w:rFonts w:ascii="Arial" w:hAnsi="Arial" w:cs="Arial"/>
                <w:b/>
                <w:bCs/>
              </w:rPr>
              <w:t>7.1 Tóner para Impresora</w:t>
            </w:r>
          </w:p>
        </w:tc>
        <w:tc>
          <w:tcPr>
            <w:tcW w:w="1558" w:type="pct"/>
            <w:shd w:val="clear" w:color="auto" w:fill="E7E6E6" w:themeFill="background2"/>
          </w:tcPr>
          <w:p w14:paraId="35F766AC" w14:textId="2F37BFE1"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-MX-3071 (Color negro)</w:t>
            </w:r>
          </w:p>
        </w:tc>
        <w:tc>
          <w:tcPr>
            <w:tcW w:w="743" w:type="pct"/>
            <w:shd w:val="clear" w:color="auto" w:fill="E7E6E6" w:themeFill="background2"/>
          </w:tcPr>
          <w:p w14:paraId="0CA10710" w14:textId="7FC25F79"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8A66102" w14:textId="77777777" w:rsidTr="000A1EEF">
        <w:trPr>
          <w:trHeight w:val="96"/>
          <w:jc w:val="center"/>
        </w:trPr>
        <w:tc>
          <w:tcPr>
            <w:tcW w:w="504" w:type="pct"/>
            <w:vMerge/>
            <w:shd w:val="clear" w:color="auto" w:fill="auto"/>
            <w:vAlign w:val="center"/>
          </w:tcPr>
          <w:p w14:paraId="6A2197D4"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25CA8745"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65B42114"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4A65F340" w14:textId="5D278046" w:rsidR="00205F67" w:rsidRPr="00FB0E74" w:rsidRDefault="00205F67" w:rsidP="00E766E6">
            <w:pPr>
              <w:spacing w:after="0" w:line="240" w:lineRule="auto"/>
              <w:rPr>
                <w:rFonts w:ascii="Arial" w:hAnsi="Arial" w:cs="Arial"/>
                <w:b/>
                <w:bCs/>
              </w:rPr>
            </w:pPr>
            <w:r w:rsidRPr="00FB0E74">
              <w:rPr>
                <w:rFonts w:ascii="Arial" w:hAnsi="Arial" w:cs="Arial"/>
                <w:b/>
                <w:bCs/>
              </w:rPr>
              <w:t>7.2 Revelador para</w:t>
            </w:r>
            <w:r w:rsidR="00E766E6" w:rsidRPr="00FB0E74">
              <w:rPr>
                <w:rFonts w:ascii="Arial" w:hAnsi="Arial" w:cs="Arial"/>
                <w:b/>
                <w:bCs/>
              </w:rPr>
              <w:t xml:space="preserve"> </w:t>
            </w:r>
            <w:r w:rsidRPr="00FB0E74">
              <w:rPr>
                <w:rFonts w:ascii="Arial" w:hAnsi="Arial" w:cs="Arial"/>
                <w:b/>
                <w:bCs/>
              </w:rPr>
              <w:t>impresora</w:t>
            </w:r>
          </w:p>
        </w:tc>
        <w:tc>
          <w:tcPr>
            <w:tcW w:w="1558" w:type="pct"/>
            <w:shd w:val="clear" w:color="auto" w:fill="E7E6E6" w:themeFill="background2"/>
          </w:tcPr>
          <w:p w14:paraId="4431C92C" w14:textId="2EBD64ED"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Mx-3071 (Color negro)</w:t>
            </w:r>
          </w:p>
        </w:tc>
        <w:tc>
          <w:tcPr>
            <w:tcW w:w="743" w:type="pct"/>
            <w:shd w:val="clear" w:color="auto" w:fill="E7E6E6" w:themeFill="background2"/>
          </w:tcPr>
          <w:p w14:paraId="44FF7E8B" w14:textId="5ED59160"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451754BB" w14:textId="77777777" w:rsidTr="000A1EEF">
        <w:trPr>
          <w:trHeight w:val="96"/>
          <w:jc w:val="center"/>
        </w:trPr>
        <w:tc>
          <w:tcPr>
            <w:tcW w:w="504" w:type="pct"/>
            <w:vMerge/>
            <w:shd w:val="clear" w:color="auto" w:fill="auto"/>
            <w:vAlign w:val="center"/>
          </w:tcPr>
          <w:p w14:paraId="7D910698"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FB6E59D"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66937D31"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4336B3BE" w14:textId="0BF95BF6" w:rsidR="00205F67" w:rsidRPr="00FB0E74" w:rsidRDefault="00205F67" w:rsidP="00E766E6">
            <w:pPr>
              <w:spacing w:after="0" w:line="240" w:lineRule="auto"/>
              <w:rPr>
                <w:rFonts w:ascii="Arial" w:hAnsi="Arial" w:cs="Arial"/>
                <w:b/>
                <w:bCs/>
              </w:rPr>
            </w:pPr>
            <w:r w:rsidRPr="00FB0E74">
              <w:rPr>
                <w:rFonts w:ascii="Arial" w:hAnsi="Arial" w:cs="Arial"/>
                <w:b/>
                <w:bCs/>
              </w:rPr>
              <w:t>7.3 Tóner para Impresora</w:t>
            </w:r>
          </w:p>
        </w:tc>
        <w:tc>
          <w:tcPr>
            <w:tcW w:w="1558" w:type="pct"/>
            <w:shd w:val="clear" w:color="auto" w:fill="E7E6E6" w:themeFill="background2"/>
          </w:tcPr>
          <w:p w14:paraId="249A4BEE" w14:textId="18A204A0"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-MX-3071 (Color magenta)</w:t>
            </w:r>
          </w:p>
        </w:tc>
        <w:tc>
          <w:tcPr>
            <w:tcW w:w="743" w:type="pct"/>
            <w:shd w:val="clear" w:color="auto" w:fill="E7E6E6" w:themeFill="background2"/>
          </w:tcPr>
          <w:p w14:paraId="4E5F9D03" w14:textId="423709C9"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E599CCA" w14:textId="77777777" w:rsidTr="000A1EEF">
        <w:trPr>
          <w:trHeight w:val="96"/>
          <w:jc w:val="center"/>
        </w:trPr>
        <w:tc>
          <w:tcPr>
            <w:tcW w:w="504" w:type="pct"/>
            <w:vMerge/>
            <w:shd w:val="clear" w:color="auto" w:fill="auto"/>
            <w:vAlign w:val="center"/>
          </w:tcPr>
          <w:p w14:paraId="1C63DD2A"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E284257"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2985D248"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0DE0E35C" w14:textId="30775A82" w:rsidR="00205F67" w:rsidRPr="00FB0E74" w:rsidRDefault="00205F67" w:rsidP="00E766E6">
            <w:pPr>
              <w:spacing w:after="0" w:line="240" w:lineRule="auto"/>
              <w:rPr>
                <w:rFonts w:ascii="Arial" w:hAnsi="Arial" w:cs="Arial"/>
                <w:b/>
                <w:bCs/>
              </w:rPr>
            </w:pPr>
            <w:r w:rsidRPr="00FB0E74">
              <w:rPr>
                <w:rFonts w:ascii="Arial" w:hAnsi="Arial" w:cs="Arial"/>
                <w:b/>
                <w:bCs/>
              </w:rPr>
              <w:t>7.4 Revelador para impresora</w:t>
            </w:r>
          </w:p>
        </w:tc>
        <w:tc>
          <w:tcPr>
            <w:tcW w:w="1558" w:type="pct"/>
            <w:shd w:val="clear" w:color="auto" w:fill="E7E6E6" w:themeFill="background2"/>
          </w:tcPr>
          <w:p w14:paraId="077EF3AD" w14:textId="00AEB88D"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Mx-3071 (Color magenta)</w:t>
            </w:r>
          </w:p>
        </w:tc>
        <w:tc>
          <w:tcPr>
            <w:tcW w:w="743" w:type="pct"/>
            <w:shd w:val="clear" w:color="auto" w:fill="E7E6E6" w:themeFill="background2"/>
          </w:tcPr>
          <w:p w14:paraId="2C56F09E" w14:textId="547F2BCD"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2DEAB340" w14:textId="77777777" w:rsidTr="000A1EEF">
        <w:trPr>
          <w:trHeight w:val="96"/>
          <w:jc w:val="center"/>
        </w:trPr>
        <w:tc>
          <w:tcPr>
            <w:tcW w:w="504" w:type="pct"/>
            <w:vMerge/>
            <w:shd w:val="clear" w:color="auto" w:fill="auto"/>
            <w:vAlign w:val="center"/>
          </w:tcPr>
          <w:p w14:paraId="69BA968D"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62E9B28"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350311A4"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51C89EB0" w14:textId="5A69D774" w:rsidR="00205F67" w:rsidRPr="00FB0E74" w:rsidRDefault="00205F67" w:rsidP="00E766E6">
            <w:pPr>
              <w:spacing w:after="0" w:line="240" w:lineRule="auto"/>
              <w:rPr>
                <w:rFonts w:ascii="Arial" w:hAnsi="Arial" w:cs="Arial"/>
                <w:b/>
                <w:bCs/>
              </w:rPr>
            </w:pPr>
            <w:r w:rsidRPr="00FB0E74">
              <w:rPr>
                <w:rFonts w:ascii="Arial" w:hAnsi="Arial" w:cs="Arial"/>
                <w:b/>
                <w:bCs/>
              </w:rPr>
              <w:t>7.5 Tóner para Impresora</w:t>
            </w:r>
          </w:p>
        </w:tc>
        <w:tc>
          <w:tcPr>
            <w:tcW w:w="1558" w:type="pct"/>
            <w:shd w:val="clear" w:color="auto" w:fill="E7E6E6" w:themeFill="background2"/>
          </w:tcPr>
          <w:p w14:paraId="187CA52D" w14:textId="2452EB1C"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-MX-3071 (Color cyan)</w:t>
            </w:r>
          </w:p>
        </w:tc>
        <w:tc>
          <w:tcPr>
            <w:tcW w:w="743" w:type="pct"/>
            <w:shd w:val="clear" w:color="auto" w:fill="E7E6E6" w:themeFill="background2"/>
          </w:tcPr>
          <w:p w14:paraId="00D95DA8" w14:textId="2DC031C3"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377E5CED" w14:textId="77777777" w:rsidTr="000A1EEF">
        <w:trPr>
          <w:trHeight w:val="96"/>
          <w:jc w:val="center"/>
        </w:trPr>
        <w:tc>
          <w:tcPr>
            <w:tcW w:w="504" w:type="pct"/>
            <w:vMerge/>
            <w:shd w:val="clear" w:color="auto" w:fill="auto"/>
            <w:vAlign w:val="center"/>
          </w:tcPr>
          <w:p w14:paraId="22C62140"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25F668B2"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791B4356"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25F32FCE" w14:textId="45C5B90A" w:rsidR="00205F67" w:rsidRPr="00FB0E74" w:rsidRDefault="00205F67" w:rsidP="00E766E6">
            <w:pPr>
              <w:spacing w:after="0" w:line="240" w:lineRule="auto"/>
              <w:rPr>
                <w:rFonts w:ascii="Arial" w:hAnsi="Arial" w:cs="Arial"/>
                <w:b/>
                <w:bCs/>
              </w:rPr>
            </w:pPr>
            <w:r w:rsidRPr="00FB0E74">
              <w:rPr>
                <w:rFonts w:ascii="Arial" w:hAnsi="Arial" w:cs="Arial"/>
                <w:b/>
                <w:bCs/>
              </w:rPr>
              <w:t>7.6 Revelador para impresora</w:t>
            </w:r>
          </w:p>
        </w:tc>
        <w:tc>
          <w:tcPr>
            <w:tcW w:w="1558" w:type="pct"/>
            <w:shd w:val="clear" w:color="auto" w:fill="E7E6E6" w:themeFill="background2"/>
          </w:tcPr>
          <w:p w14:paraId="7D7DCB86" w14:textId="7453792A"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Mx-3071 (Color cyan)</w:t>
            </w:r>
          </w:p>
        </w:tc>
        <w:tc>
          <w:tcPr>
            <w:tcW w:w="743" w:type="pct"/>
            <w:shd w:val="clear" w:color="auto" w:fill="E7E6E6" w:themeFill="background2"/>
          </w:tcPr>
          <w:p w14:paraId="5DF5BDC7" w14:textId="4141DAF5"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003AECA6" w14:textId="77777777" w:rsidTr="000A1EEF">
        <w:trPr>
          <w:trHeight w:val="96"/>
          <w:jc w:val="center"/>
        </w:trPr>
        <w:tc>
          <w:tcPr>
            <w:tcW w:w="504" w:type="pct"/>
            <w:vMerge/>
            <w:shd w:val="clear" w:color="auto" w:fill="auto"/>
            <w:vAlign w:val="center"/>
          </w:tcPr>
          <w:p w14:paraId="64F0E745"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08E539A8"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5CE1919C"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549BF49F" w14:textId="70CDFEB0" w:rsidR="00205F67" w:rsidRPr="00FB0E74" w:rsidRDefault="00205F67" w:rsidP="00E766E6">
            <w:pPr>
              <w:spacing w:after="0" w:line="240" w:lineRule="auto"/>
              <w:rPr>
                <w:rFonts w:ascii="Arial" w:hAnsi="Arial" w:cs="Arial"/>
                <w:b/>
                <w:bCs/>
              </w:rPr>
            </w:pPr>
            <w:r w:rsidRPr="00FB0E74">
              <w:rPr>
                <w:rFonts w:ascii="Arial" w:hAnsi="Arial" w:cs="Arial"/>
                <w:b/>
                <w:bCs/>
              </w:rPr>
              <w:t>7.7 Tóner para Impresora</w:t>
            </w:r>
          </w:p>
        </w:tc>
        <w:tc>
          <w:tcPr>
            <w:tcW w:w="1558" w:type="pct"/>
            <w:shd w:val="clear" w:color="auto" w:fill="E7E6E6" w:themeFill="background2"/>
          </w:tcPr>
          <w:p w14:paraId="7E0467A0" w14:textId="1E31B37E"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-MX-3071 (Color amarillo)</w:t>
            </w:r>
          </w:p>
        </w:tc>
        <w:tc>
          <w:tcPr>
            <w:tcW w:w="743" w:type="pct"/>
            <w:shd w:val="clear" w:color="auto" w:fill="E7E6E6" w:themeFill="background2"/>
          </w:tcPr>
          <w:p w14:paraId="0A086C99" w14:textId="1679D008"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45B81D78" w14:textId="77777777" w:rsidTr="000A1EEF">
        <w:trPr>
          <w:trHeight w:val="96"/>
          <w:jc w:val="center"/>
        </w:trPr>
        <w:tc>
          <w:tcPr>
            <w:tcW w:w="504" w:type="pct"/>
            <w:vMerge/>
            <w:shd w:val="clear" w:color="auto" w:fill="auto"/>
            <w:vAlign w:val="center"/>
          </w:tcPr>
          <w:p w14:paraId="737DAEBA"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7A503A4"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shd w:val="clear" w:color="auto" w:fill="E7E6E6" w:themeFill="background2"/>
            <w:vAlign w:val="center"/>
          </w:tcPr>
          <w:p w14:paraId="50897DF9"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shd w:val="clear" w:color="auto" w:fill="E7E6E6" w:themeFill="background2"/>
          </w:tcPr>
          <w:p w14:paraId="45B299AA" w14:textId="0768718F" w:rsidR="00205F67" w:rsidRPr="00FB0E74" w:rsidRDefault="008B64F2" w:rsidP="00E766E6">
            <w:pPr>
              <w:spacing w:after="0" w:line="240" w:lineRule="auto"/>
              <w:rPr>
                <w:rFonts w:ascii="Arial" w:hAnsi="Arial" w:cs="Arial"/>
                <w:b/>
                <w:bCs/>
              </w:rPr>
            </w:pPr>
            <w:r w:rsidRPr="00FB0E74">
              <w:rPr>
                <w:rFonts w:ascii="Arial" w:hAnsi="Arial" w:cs="Arial"/>
                <w:b/>
                <w:bCs/>
              </w:rPr>
              <w:t xml:space="preserve">7.8 Revelador </w:t>
            </w:r>
            <w:r w:rsidRPr="00FB0E74">
              <w:rPr>
                <w:rFonts w:ascii="Arial" w:hAnsi="Arial" w:cs="Arial"/>
                <w:b/>
                <w:bCs/>
              </w:rPr>
              <w:lastRenderedPageBreak/>
              <w:t>para impresora</w:t>
            </w:r>
          </w:p>
        </w:tc>
        <w:tc>
          <w:tcPr>
            <w:tcW w:w="1558" w:type="pct"/>
            <w:shd w:val="clear" w:color="auto" w:fill="E7E6E6" w:themeFill="background2"/>
          </w:tcPr>
          <w:p w14:paraId="6FBDF149" w14:textId="5D340C05" w:rsidR="00205F67" w:rsidRPr="00FB0E74" w:rsidRDefault="008B64F2" w:rsidP="008B64F2">
            <w:pPr>
              <w:spacing w:after="0" w:line="240" w:lineRule="auto"/>
              <w:jc w:val="center"/>
              <w:rPr>
                <w:rFonts w:ascii="Arial" w:hAnsi="Arial" w:cs="Arial"/>
                <w:b/>
                <w:bCs/>
              </w:rPr>
            </w:pPr>
            <w:r w:rsidRPr="00FB0E74">
              <w:rPr>
                <w:rFonts w:ascii="Arial" w:hAnsi="Arial" w:cs="Arial"/>
                <w:b/>
                <w:bCs/>
              </w:rPr>
              <w:lastRenderedPageBreak/>
              <w:t>Compatible con equipo Marca Sharp Mx-3071 (Color amarillo)</w:t>
            </w:r>
          </w:p>
        </w:tc>
        <w:tc>
          <w:tcPr>
            <w:tcW w:w="743" w:type="pct"/>
            <w:shd w:val="clear" w:color="auto" w:fill="E7E6E6" w:themeFill="background2"/>
          </w:tcPr>
          <w:p w14:paraId="64DE7840" w14:textId="5A2E9361"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4AE3F8E2" w14:textId="24BD2F44" w:rsidTr="000A1EEF">
        <w:trPr>
          <w:trHeight w:val="96"/>
          <w:jc w:val="center"/>
        </w:trPr>
        <w:tc>
          <w:tcPr>
            <w:tcW w:w="504" w:type="pct"/>
            <w:vMerge/>
            <w:shd w:val="clear" w:color="auto" w:fill="auto"/>
            <w:vAlign w:val="center"/>
          </w:tcPr>
          <w:p w14:paraId="4F8624D4"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683FC13D"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restart"/>
            <w:vAlign w:val="center"/>
          </w:tcPr>
          <w:p w14:paraId="70E53466" w14:textId="2DE79780" w:rsidR="00205F67" w:rsidRPr="00FB0E74" w:rsidRDefault="00205F67" w:rsidP="00205F67">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8</w:t>
            </w:r>
          </w:p>
        </w:tc>
        <w:tc>
          <w:tcPr>
            <w:tcW w:w="734" w:type="pct"/>
          </w:tcPr>
          <w:p w14:paraId="62233438" w14:textId="0BB175E4" w:rsidR="00205F67" w:rsidRPr="00FB0E74" w:rsidRDefault="008B64F2" w:rsidP="00E766E6">
            <w:pPr>
              <w:spacing w:after="0" w:line="240" w:lineRule="auto"/>
              <w:rPr>
                <w:rFonts w:ascii="Arial" w:hAnsi="Arial" w:cs="Arial"/>
                <w:b/>
                <w:bCs/>
              </w:rPr>
            </w:pPr>
            <w:r w:rsidRPr="00FB0E74">
              <w:rPr>
                <w:rFonts w:ascii="Arial" w:hAnsi="Arial" w:cs="Arial"/>
                <w:b/>
                <w:bCs/>
              </w:rPr>
              <w:t>8.1 Tóner para Impresora</w:t>
            </w:r>
          </w:p>
        </w:tc>
        <w:tc>
          <w:tcPr>
            <w:tcW w:w="1558" w:type="pct"/>
          </w:tcPr>
          <w:p w14:paraId="241814D5" w14:textId="05EE174C"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negro)</w:t>
            </w:r>
          </w:p>
        </w:tc>
        <w:tc>
          <w:tcPr>
            <w:tcW w:w="743" w:type="pct"/>
          </w:tcPr>
          <w:p w14:paraId="08CB01E6" w14:textId="6345ED81"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76F218E4" w14:textId="77777777" w:rsidTr="000A1EEF">
        <w:trPr>
          <w:trHeight w:val="96"/>
          <w:jc w:val="center"/>
        </w:trPr>
        <w:tc>
          <w:tcPr>
            <w:tcW w:w="504" w:type="pct"/>
            <w:vMerge/>
            <w:shd w:val="clear" w:color="auto" w:fill="auto"/>
            <w:vAlign w:val="center"/>
          </w:tcPr>
          <w:p w14:paraId="5804801E"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FB3EC25"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74771AD5"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184D63F4" w14:textId="71FFACDB" w:rsidR="00205F67" w:rsidRPr="00FB0E74" w:rsidRDefault="008B64F2" w:rsidP="00E766E6">
            <w:pPr>
              <w:spacing w:after="0" w:line="240" w:lineRule="auto"/>
              <w:rPr>
                <w:rFonts w:ascii="Arial" w:hAnsi="Arial" w:cs="Arial"/>
                <w:b/>
                <w:bCs/>
              </w:rPr>
            </w:pPr>
            <w:r w:rsidRPr="00FB0E74">
              <w:rPr>
                <w:rFonts w:ascii="Arial" w:hAnsi="Arial" w:cs="Arial"/>
                <w:b/>
                <w:bCs/>
              </w:rPr>
              <w:t>8.2 Revelador para impresora</w:t>
            </w:r>
          </w:p>
        </w:tc>
        <w:tc>
          <w:tcPr>
            <w:tcW w:w="1558" w:type="pct"/>
          </w:tcPr>
          <w:p w14:paraId="6C0043CE" w14:textId="7CFB8257"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negro)</w:t>
            </w:r>
          </w:p>
        </w:tc>
        <w:tc>
          <w:tcPr>
            <w:tcW w:w="743" w:type="pct"/>
          </w:tcPr>
          <w:p w14:paraId="61363091" w14:textId="0CB559FD"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59AB6CA2" w14:textId="77777777" w:rsidTr="000A1EEF">
        <w:trPr>
          <w:trHeight w:val="96"/>
          <w:jc w:val="center"/>
        </w:trPr>
        <w:tc>
          <w:tcPr>
            <w:tcW w:w="504" w:type="pct"/>
            <w:vMerge/>
            <w:shd w:val="clear" w:color="auto" w:fill="auto"/>
            <w:vAlign w:val="center"/>
          </w:tcPr>
          <w:p w14:paraId="02A38923"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56D0A4C2"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1D4D844B"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41D8E53F" w14:textId="7B645762" w:rsidR="00205F67" w:rsidRPr="00FB0E74" w:rsidRDefault="008B64F2" w:rsidP="00E766E6">
            <w:pPr>
              <w:spacing w:after="0" w:line="240" w:lineRule="auto"/>
              <w:rPr>
                <w:rFonts w:ascii="Arial" w:hAnsi="Arial" w:cs="Arial"/>
                <w:b/>
                <w:bCs/>
              </w:rPr>
            </w:pPr>
            <w:r w:rsidRPr="00FB0E74">
              <w:rPr>
                <w:rFonts w:ascii="Arial" w:hAnsi="Arial" w:cs="Arial"/>
                <w:b/>
                <w:bCs/>
              </w:rPr>
              <w:t>8.3 Tóner para Impresora</w:t>
            </w:r>
          </w:p>
        </w:tc>
        <w:tc>
          <w:tcPr>
            <w:tcW w:w="1558" w:type="pct"/>
          </w:tcPr>
          <w:p w14:paraId="38DF7DF9" w14:textId="03ADDAA4"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magenta)</w:t>
            </w:r>
          </w:p>
        </w:tc>
        <w:tc>
          <w:tcPr>
            <w:tcW w:w="743" w:type="pct"/>
          </w:tcPr>
          <w:p w14:paraId="70F09C5C" w14:textId="2449F682"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5271409E" w14:textId="77777777" w:rsidTr="000A1EEF">
        <w:trPr>
          <w:trHeight w:val="96"/>
          <w:jc w:val="center"/>
        </w:trPr>
        <w:tc>
          <w:tcPr>
            <w:tcW w:w="504" w:type="pct"/>
            <w:vMerge/>
            <w:shd w:val="clear" w:color="auto" w:fill="auto"/>
            <w:vAlign w:val="center"/>
          </w:tcPr>
          <w:p w14:paraId="5A08E510"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2248730D"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50728433"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5446877F" w14:textId="0AFCFFC7" w:rsidR="00205F67" w:rsidRPr="00FB0E74" w:rsidRDefault="008B64F2" w:rsidP="00E766E6">
            <w:pPr>
              <w:spacing w:after="0" w:line="240" w:lineRule="auto"/>
              <w:rPr>
                <w:rFonts w:ascii="Arial" w:hAnsi="Arial" w:cs="Arial"/>
                <w:b/>
                <w:bCs/>
              </w:rPr>
            </w:pPr>
            <w:r w:rsidRPr="00FB0E74">
              <w:rPr>
                <w:rFonts w:ascii="Arial" w:hAnsi="Arial" w:cs="Arial"/>
                <w:b/>
                <w:bCs/>
              </w:rPr>
              <w:t>8.4 Revelador para impresora</w:t>
            </w:r>
          </w:p>
        </w:tc>
        <w:tc>
          <w:tcPr>
            <w:tcW w:w="1558" w:type="pct"/>
          </w:tcPr>
          <w:p w14:paraId="30C8ED5A" w14:textId="7CEE6AD8"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magenta)</w:t>
            </w:r>
          </w:p>
        </w:tc>
        <w:tc>
          <w:tcPr>
            <w:tcW w:w="743" w:type="pct"/>
          </w:tcPr>
          <w:p w14:paraId="274663D9" w14:textId="4482AA86"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10C8830C" w14:textId="77777777" w:rsidTr="000A1EEF">
        <w:trPr>
          <w:trHeight w:val="96"/>
          <w:jc w:val="center"/>
        </w:trPr>
        <w:tc>
          <w:tcPr>
            <w:tcW w:w="504" w:type="pct"/>
            <w:vMerge/>
            <w:shd w:val="clear" w:color="auto" w:fill="auto"/>
            <w:vAlign w:val="center"/>
          </w:tcPr>
          <w:p w14:paraId="17C98912"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299C338F"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6872BB61"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148B6E8E" w14:textId="6220CECB" w:rsidR="00205F67" w:rsidRPr="00FB0E74" w:rsidRDefault="008B64F2" w:rsidP="00E766E6">
            <w:pPr>
              <w:spacing w:after="0" w:line="240" w:lineRule="auto"/>
              <w:rPr>
                <w:rFonts w:ascii="Arial" w:hAnsi="Arial" w:cs="Arial"/>
                <w:b/>
                <w:bCs/>
              </w:rPr>
            </w:pPr>
            <w:r w:rsidRPr="00FB0E74">
              <w:rPr>
                <w:rFonts w:ascii="Arial" w:hAnsi="Arial" w:cs="Arial"/>
                <w:b/>
                <w:bCs/>
              </w:rPr>
              <w:t>8.5 Tóner para Impresora</w:t>
            </w:r>
          </w:p>
        </w:tc>
        <w:tc>
          <w:tcPr>
            <w:tcW w:w="1558" w:type="pct"/>
          </w:tcPr>
          <w:p w14:paraId="441CE9CB" w14:textId="154C1803"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cyan)</w:t>
            </w:r>
          </w:p>
        </w:tc>
        <w:tc>
          <w:tcPr>
            <w:tcW w:w="743" w:type="pct"/>
          </w:tcPr>
          <w:p w14:paraId="2441F108" w14:textId="63D4B397"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3346B50E" w14:textId="77777777" w:rsidTr="000A1EEF">
        <w:trPr>
          <w:trHeight w:val="96"/>
          <w:jc w:val="center"/>
        </w:trPr>
        <w:tc>
          <w:tcPr>
            <w:tcW w:w="504" w:type="pct"/>
            <w:vMerge/>
            <w:shd w:val="clear" w:color="auto" w:fill="auto"/>
            <w:vAlign w:val="center"/>
          </w:tcPr>
          <w:p w14:paraId="4E0ABE1C"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0D2C269F"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71D24B32"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2B9BA82A" w14:textId="6FDBC0FC" w:rsidR="00205F67" w:rsidRPr="00FB0E74" w:rsidRDefault="008B64F2" w:rsidP="00E766E6">
            <w:pPr>
              <w:spacing w:after="0" w:line="240" w:lineRule="auto"/>
              <w:rPr>
                <w:rFonts w:ascii="Arial" w:hAnsi="Arial" w:cs="Arial"/>
                <w:b/>
                <w:bCs/>
              </w:rPr>
            </w:pPr>
            <w:r w:rsidRPr="00FB0E74">
              <w:rPr>
                <w:rFonts w:ascii="Arial" w:hAnsi="Arial" w:cs="Arial"/>
                <w:b/>
                <w:bCs/>
              </w:rPr>
              <w:t>8.6 Revelador para impresora</w:t>
            </w:r>
          </w:p>
        </w:tc>
        <w:tc>
          <w:tcPr>
            <w:tcW w:w="1558" w:type="pct"/>
          </w:tcPr>
          <w:p w14:paraId="0D8F156C" w14:textId="19F4F18F"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cyan)</w:t>
            </w:r>
          </w:p>
        </w:tc>
        <w:tc>
          <w:tcPr>
            <w:tcW w:w="743" w:type="pct"/>
          </w:tcPr>
          <w:p w14:paraId="4535929F" w14:textId="71FA8AAF"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473AC0E3" w14:textId="77777777" w:rsidTr="000A1EEF">
        <w:trPr>
          <w:trHeight w:val="96"/>
          <w:jc w:val="center"/>
        </w:trPr>
        <w:tc>
          <w:tcPr>
            <w:tcW w:w="504" w:type="pct"/>
            <w:vMerge/>
            <w:shd w:val="clear" w:color="auto" w:fill="auto"/>
            <w:vAlign w:val="center"/>
          </w:tcPr>
          <w:p w14:paraId="6050CBA7"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16A1A727"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529642B5"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6989F4CA" w14:textId="4BB6D5CE" w:rsidR="00205F67" w:rsidRPr="00FB0E74" w:rsidRDefault="008B64F2" w:rsidP="00E766E6">
            <w:pPr>
              <w:spacing w:after="0" w:line="240" w:lineRule="auto"/>
              <w:rPr>
                <w:rFonts w:ascii="Arial" w:hAnsi="Arial" w:cs="Arial"/>
                <w:b/>
                <w:bCs/>
              </w:rPr>
            </w:pPr>
            <w:r w:rsidRPr="00FB0E74">
              <w:rPr>
                <w:rFonts w:ascii="Arial" w:hAnsi="Arial" w:cs="Arial"/>
                <w:b/>
                <w:bCs/>
              </w:rPr>
              <w:t>8.7 Tóner para Impresora</w:t>
            </w:r>
          </w:p>
        </w:tc>
        <w:tc>
          <w:tcPr>
            <w:tcW w:w="1558" w:type="pct"/>
          </w:tcPr>
          <w:p w14:paraId="6C80DDD2" w14:textId="65912827"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amarillo)</w:t>
            </w:r>
          </w:p>
        </w:tc>
        <w:tc>
          <w:tcPr>
            <w:tcW w:w="743" w:type="pct"/>
          </w:tcPr>
          <w:p w14:paraId="26CAA578" w14:textId="33A74BD1"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tr w:rsidR="00205F67" w:rsidRPr="00FB0E74" w14:paraId="239F12B1" w14:textId="77777777" w:rsidTr="000A1EEF">
        <w:trPr>
          <w:trHeight w:val="96"/>
          <w:jc w:val="center"/>
        </w:trPr>
        <w:tc>
          <w:tcPr>
            <w:tcW w:w="504" w:type="pct"/>
            <w:vMerge/>
            <w:shd w:val="clear" w:color="auto" w:fill="auto"/>
            <w:vAlign w:val="center"/>
          </w:tcPr>
          <w:p w14:paraId="15D8A35F" w14:textId="77777777" w:rsidR="00205F67" w:rsidRPr="00FB0E74" w:rsidRDefault="00205F67" w:rsidP="00205F67">
            <w:pPr>
              <w:spacing w:after="0" w:line="240" w:lineRule="auto"/>
              <w:jc w:val="center"/>
              <w:rPr>
                <w:rFonts w:ascii="Arial" w:hAnsi="Arial" w:cs="Arial"/>
                <w:b/>
                <w:bCs/>
                <w:color w:val="000000" w:themeColor="text1"/>
                <w:lang w:eastAsia="es-MX"/>
              </w:rPr>
            </w:pPr>
          </w:p>
        </w:tc>
        <w:tc>
          <w:tcPr>
            <w:tcW w:w="1001" w:type="pct"/>
            <w:vMerge/>
          </w:tcPr>
          <w:p w14:paraId="33003407" w14:textId="77777777" w:rsidR="00205F67" w:rsidRPr="00FB0E74" w:rsidRDefault="00205F67" w:rsidP="00205F67">
            <w:pPr>
              <w:spacing w:after="0" w:line="240" w:lineRule="auto"/>
              <w:jc w:val="center"/>
              <w:rPr>
                <w:rFonts w:ascii="Arial" w:eastAsia="Times New Roman" w:hAnsi="Arial" w:cs="Arial"/>
                <w:b/>
                <w:bCs/>
                <w:lang w:eastAsia="es-ES"/>
              </w:rPr>
            </w:pPr>
          </w:p>
        </w:tc>
        <w:tc>
          <w:tcPr>
            <w:tcW w:w="460" w:type="pct"/>
            <w:vMerge/>
            <w:vAlign w:val="center"/>
          </w:tcPr>
          <w:p w14:paraId="29D8B315" w14:textId="77777777" w:rsidR="00205F67" w:rsidRPr="00FB0E74" w:rsidRDefault="00205F67" w:rsidP="00205F67">
            <w:pPr>
              <w:spacing w:after="0" w:line="240" w:lineRule="auto"/>
              <w:jc w:val="center"/>
              <w:rPr>
                <w:rFonts w:ascii="Arial" w:eastAsia="Times New Roman" w:hAnsi="Arial" w:cs="Arial"/>
                <w:b/>
                <w:lang w:eastAsia="es-ES"/>
              </w:rPr>
            </w:pPr>
          </w:p>
        </w:tc>
        <w:tc>
          <w:tcPr>
            <w:tcW w:w="734" w:type="pct"/>
          </w:tcPr>
          <w:p w14:paraId="795AEB7E" w14:textId="3DDF2B22" w:rsidR="00205F67" w:rsidRPr="00FB0E74" w:rsidRDefault="008B64F2" w:rsidP="00E766E6">
            <w:pPr>
              <w:spacing w:after="0" w:line="240" w:lineRule="auto"/>
              <w:rPr>
                <w:rFonts w:ascii="Arial" w:hAnsi="Arial" w:cs="Arial"/>
                <w:b/>
                <w:bCs/>
              </w:rPr>
            </w:pPr>
            <w:r w:rsidRPr="00FB0E74">
              <w:rPr>
                <w:rFonts w:ascii="Arial" w:hAnsi="Arial" w:cs="Arial"/>
                <w:b/>
                <w:bCs/>
              </w:rPr>
              <w:t>8.8 Revelador para impresora</w:t>
            </w:r>
          </w:p>
        </w:tc>
        <w:tc>
          <w:tcPr>
            <w:tcW w:w="1558" w:type="pct"/>
          </w:tcPr>
          <w:p w14:paraId="300929D3" w14:textId="6F306A81" w:rsidR="00205F67" w:rsidRPr="00FB0E74" w:rsidRDefault="008B64F2" w:rsidP="008B64F2">
            <w:pPr>
              <w:spacing w:after="0" w:line="240" w:lineRule="auto"/>
              <w:jc w:val="center"/>
              <w:rPr>
                <w:rFonts w:ascii="Arial" w:hAnsi="Arial" w:cs="Arial"/>
                <w:b/>
                <w:bCs/>
              </w:rPr>
            </w:pPr>
            <w:r w:rsidRPr="00FB0E74">
              <w:rPr>
                <w:rFonts w:ascii="Arial" w:hAnsi="Arial" w:cs="Arial"/>
                <w:b/>
                <w:bCs/>
              </w:rPr>
              <w:t>Compatible con equipo Marca Sharp Mx-303W (Color amarillo)</w:t>
            </w:r>
          </w:p>
        </w:tc>
        <w:tc>
          <w:tcPr>
            <w:tcW w:w="743" w:type="pct"/>
          </w:tcPr>
          <w:p w14:paraId="6A96509A" w14:textId="34146EAA" w:rsidR="00205F67" w:rsidRPr="00FB0E74" w:rsidRDefault="00205F67" w:rsidP="00205F67">
            <w:pPr>
              <w:spacing w:after="0" w:line="240" w:lineRule="auto"/>
              <w:jc w:val="center"/>
              <w:rPr>
                <w:rFonts w:ascii="Arial" w:hAnsi="Arial" w:cs="Arial"/>
                <w:b/>
                <w:bCs/>
              </w:rPr>
            </w:pPr>
            <w:r w:rsidRPr="00FB0E74">
              <w:rPr>
                <w:rFonts w:ascii="Arial" w:hAnsi="Arial" w:cs="Arial"/>
                <w:b/>
                <w:bCs/>
              </w:rPr>
              <w:t>Pieza</w:t>
            </w:r>
          </w:p>
        </w:tc>
      </w:tr>
      <w:bookmarkEnd w:id="5"/>
    </w:tbl>
    <w:p w14:paraId="4BE9D130" w14:textId="77777777" w:rsidR="00001855" w:rsidRPr="00FB0E74" w:rsidRDefault="00001855" w:rsidP="001C6E89">
      <w:pPr>
        <w:spacing w:after="0" w:line="240" w:lineRule="auto"/>
        <w:jc w:val="both"/>
        <w:rPr>
          <w:rFonts w:ascii="Arial" w:hAnsi="Arial" w:cs="Arial"/>
        </w:rPr>
      </w:pPr>
    </w:p>
    <w:p w14:paraId="2E86ACB5" w14:textId="483ACE89" w:rsidR="00784AD5" w:rsidRPr="00FB0E74" w:rsidRDefault="00784AD5" w:rsidP="001C6E89">
      <w:pPr>
        <w:spacing w:after="0" w:line="240" w:lineRule="auto"/>
        <w:jc w:val="both"/>
        <w:rPr>
          <w:rFonts w:ascii="Arial" w:hAnsi="Arial" w:cs="Arial"/>
        </w:rPr>
      </w:pPr>
      <w:r w:rsidRPr="00FB0E74">
        <w:rPr>
          <w:rFonts w:ascii="Arial" w:hAnsi="Arial" w:cs="Arial"/>
        </w:rPr>
        <w:t xml:space="preserve">Las especificaciones de cada anexo técnico se encuentran </w:t>
      </w:r>
      <w:r w:rsidR="00353584" w:rsidRPr="00FB0E74">
        <w:rPr>
          <w:rFonts w:ascii="Arial" w:hAnsi="Arial" w:cs="Arial"/>
        </w:rPr>
        <w:t xml:space="preserve">agregadas </w:t>
      </w:r>
      <w:r w:rsidR="00353584" w:rsidRPr="0001059A">
        <w:rPr>
          <w:rFonts w:ascii="Arial" w:hAnsi="Arial" w:cs="Arial"/>
        </w:rPr>
        <w:t xml:space="preserve">como </w:t>
      </w:r>
      <w:r w:rsidR="00353584" w:rsidRPr="0001059A">
        <w:rPr>
          <w:rFonts w:ascii="Arial" w:hAnsi="Arial" w:cs="Arial"/>
          <w:b/>
          <w:bCs/>
        </w:rPr>
        <w:t>Anexo 1</w:t>
      </w:r>
      <w:r w:rsidR="00353584" w:rsidRPr="0001059A">
        <w:rPr>
          <w:rFonts w:ascii="Arial" w:hAnsi="Arial" w:cs="Arial"/>
        </w:rPr>
        <w:t xml:space="preserve"> de las presentes bases.</w:t>
      </w:r>
    </w:p>
    <w:p w14:paraId="2D869A5A" w14:textId="77777777" w:rsidR="00784AD5" w:rsidRPr="00FB0E74" w:rsidRDefault="00784AD5" w:rsidP="001C6E89">
      <w:pPr>
        <w:spacing w:after="0" w:line="240" w:lineRule="auto"/>
        <w:jc w:val="both"/>
        <w:rPr>
          <w:rFonts w:ascii="Arial" w:hAnsi="Arial" w:cs="Arial"/>
        </w:rPr>
      </w:pPr>
    </w:p>
    <w:p w14:paraId="063DB670" w14:textId="6560E299" w:rsidR="009B3EAD" w:rsidRPr="00FB0E74" w:rsidRDefault="00385E5C" w:rsidP="009B3EAD">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caso de que los </w:t>
      </w:r>
      <w:r w:rsidRPr="00FB0E74">
        <w:rPr>
          <w:rFonts w:ascii="Arial" w:eastAsia="Times New Roman" w:hAnsi="Arial" w:cs="Arial"/>
          <w:b/>
          <w:lang w:eastAsia="es-ES"/>
        </w:rPr>
        <w:t xml:space="preserve">bienes </w:t>
      </w:r>
      <w:r w:rsidR="003768D6" w:rsidRPr="00FB0E74">
        <w:rPr>
          <w:rFonts w:ascii="Arial" w:eastAsia="Times New Roman" w:hAnsi="Arial" w:cs="Arial"/>
          <w:lang w:eastAsia="es-ES"/>
        </w:rPr>
        <w:t xml:space="preserve">seleccionados para adjudicación estén constituidos por más de un </w:t>
      </w:r>
      <w:r w:rsidR="00ED4C96" w:rsidRPr="00FB0E74">
        <w:rPr>
          <w:rFonts w:ascii="Arial" w:eastAsia="Times New Roman" w:hAnsi="Arial" w:cs="Arial"/>
          <w:lang w:eastAsia="es-ES"/>
        </w:rPr>
        <w:t>80%</w:t>
      </w:r>
      <w:r w:rsidR="001D38E9" w:rsidRPr="00FB0E74">
        <w:rPr>
          <w:rFonts w:ascii="Arial" w:eastAsia="Times New Roman" w:hAnsi="Arial" w:cs="Arial"/>
          <w:lang w:eastAsia="es-ES"/>
        </w:rPr>
        <w:t xml:space="preserve"> (ochenta por ciento)</w:t>
      </w:r>
      <w:r w:rsidR="003768D6" w:rsidRPr="00FB0E74">
        <w:rPr>
          <w:rFonts w:ascii="Arial" w:eastAsia="Times New Roman" w:hAnsi="Arial" w:cs="Arial"/>
          <w:lang w:eastAsia="es-ES"/>
        </w:rPr>
        <w:t xml:space="preserve"> de materiales no nacionales</w:t>
      </w:r>
      <w:r w:rsidRPr="00FB0E74">
        <w:rPr>
          <w:rFonts w:ascii="Arial" w:eastAsia="Times New Roman" w:hAnsi="Arial" w:cs="Arial"/>
          <w:lang w:eastAsia="es-ES"/>
        </w:rPr>
        <w:t>, de conformidad con lo que dispone el artículo 308 del Acuerdo Administrativo</w:t>
      </w:r>
      <w:r w:rsidR="003768D6" w:rsidRPr="00FB0E74">
        <w:rPr>
          <w:rFonts w:ascii="Arial" w:eastAsia="Times New Roman" w:hAnsi="Arial" w:cs="Arial"/>
          <w:lang w:eastAsia="es-ES"/>
        </w:rPr>
        <w:t xml:space="preserve">, </w:t>
      </w:r>
      <w:r w:rsidR="0045667E" w:rsidRPr="00FB0E74">
        <w:rPr>
          <w:rFonts w:ascii="Arial" w:eastAsia="Times New Roman" w:hAnsi="Arial" w:cs="Arial"/>
          <w:bCs/>
          <w:lang w:eastAsia="es-ES"/>
        </w:rPr>
        <w:t xml:space="preserve">el </w:t>
      </w:r>
      <w:r w:rsidRPr="00FB0E74">
        <w:rPr>
          <w:rFonts w:ascii="Arial" w:eastAsia="Times New Roman" w:hAnsi="Arial" w:cs="Arial"/>
          <w:b/>
          <w:lang w:eastAsia="es-ES"/>
        </w:rPr>
        <w:t xml:space="preserve">licitante </w:t>
      </w:r>
      <w:r w:rsidR="003768D6" w:rsidRPr="00FB0E74">
        <w:rPr>
          <w:rFonts w:ascii="Arial" w:eastAsia="Times New Roman" w:hAnsi="Arial" w:cs="Arial"/>
          <w:lang w:eastAsia="es-ES"/>
        </w:rPr>
        <w:t xml:space="preserve">se deberá de comprometer a garantizar </w:t>
      </w:r>
      <w:r w:rsidR="008854D2" w:rsidRPr="00FB0E74">
        <w:rPr>
          <w:rFonts w:ascii="Arial" w:eastAsia="Times New Roman" w:hAnsi="Arial" w:cs="Arial"/>
          <w:lang w:eastAsia="es-ES"/>
        </w:rPr>
        <w:t>la suficienc</w:t>
      </w:r>
      <w:r w:rsidR="00DB3C11" w:rsidRPr="00FB0E74">
        <w:rPr>
          <w:rFonts w:ascii="Arial" w:eastAsia="Times New Roman" w:hAnsi="Arial" w:cs="Arial"/>
          <w:lang w:eastAsia="es-ES"/>
        </w:rPr>
        <w:t>ia de refacciones</w:t>
      </w:r>
      <w:r w:rsidR="00711787" w:rsidRPr="00FB0E74">
        <w:rPr>
          <w:rFonts w:ascii="Arial" w:eastAsia="Times New Roman" w:hAnsi="Arial" w:cs="Arial"/>
          <w:lang w:eastAsia="es-ES"/>
        </w:rPr>
        <w:t xml:space="preserve">, </w:t>
      </w:r>
      <w:r w:rsidR="00DB3C11" w:rsidRPr="00FB0E74">
        <w:rPr>
          <w:rFonts w:ascii="Arial" w:eastAsia="Times New Roman" w:hAnsi="Arial" w:cs="Arial"/>
          <w:lang w:eastAsia="es-ES"/>
        </w:rPr>
        <w:t xml:space="preserve">accesorios </w:t>
      </w:r>
      <w:r w:rsidR="00711787" w:rsidRPr="00FB0E74">
        <w:rPr>
          <w:rFonts w:ascii="Arial" w:eastAsia="Times New Roman" w:hAnsi="Arial" w:cs="Arial"/>
          <w:lang w:eastAsia="es-ES"/>
        </w:rPr>
        <w:t xml:space="preserve">y servicios para que esos bienes </w:t>
      </w:r>
      <w:r w:rsidR="003768D6" w:rsidRPr="00FB0E74">
        <w:rPr>
          <w:rFonts w:ascii="Arial" w:eastAsia="Times New Roman" w:hAnsi="Arial" w:cs="Arial"/>
          <w:lang w:eastAsia="es-ES"/>
        </w:rPr>
        <w:t xml:space="preserve">se mantengan en condiciones de utilidad </w:t>
      </w:r>
      <w:r w:rsidR="00711787" w:rsidRPr="00FB0E74">
        <w:rPr>
          <w:rFonts w:ascii="Arial" w:eastAsia="Times New Roman" w:hAnsi="Arial" w:cs="Arial"/>
          <w:lang w:eastAsia="es-ES"/>
        </w:rPr>
        <w:t xml:space="preserve">y funcionamiento, </w:t>
      </w:r>
      <w:r w:rsidR="006B1C5B" w:rsidRPr="00FB0E74">
        <w:rPr>
          <w:rFonts w:ascii="Arial" w:eastAsia="Times New Roman" w:hAnsi="Arial" w:cs="Arial"/>
          <w:lang w:eastAsia="es-ES"/>
        </w:rPr>
        <w:t>por al menos cinco años</w:t>
      </w:r>
      <w:r w:rsidR="00F42BF3" w:rsidRPr="00FB0E74">
        <w:rPr>
          <w:rFonts w:ascii="Arial" w:eastAsia="Times New Roman" w:hAnsi="Arial" w:cs="Arial"/>
          <w:b/>
          <w:lang w:eastAsia="es-ES"/>
        </w:rPr>
        <w:t xml:space="preserve">, </w:t>
      </w:r>
      <w:r w:rsidR="003768D6" w:rsidRPr="00FB0E74">
        <w:rPr>
          <w:rFonts w:ascii="Arial" w:eastAsia="Times New Roman" w:hAnsi="Arial" w:cs="Arial"/>
          <w:lang w:eastAsia="es-ES"/>
        </w:rPr>
        <w:t xml:space="preserve">de acuerdo </w:t>
      </w:r>
      <w:r w:rsidR="00CF584A" w:rsidRPr="00FB0E74">
        <w:rPr>
          <w:rFonts w:ascii="Arial" w:eastAsia="Times New Roman" w:hAnsi="Arial" w:cs="Arial"/>
          <w:lang w:eastAsia="es-ES"/>
        </w:rPr>
        <w:t xml:space="preserve">con el </w:t>
      </w:r>
      <w:r w:rsidR="003768D6" w:rsidRPr="00FB0E74">
        <w:rPr>
          <w:rFonts w:ascii="Arial" w:eastAsia="Times New Roman" w:hAnsi="Arial" w:cs="Arial"/>
          <w:lang w:eastAsia="es-ES"/>
        </w:rPr>
        <w:t xml:space="preserve">texto que </w:t>
      </w:r>
      <w:r w:rsidR="009B3EAD" w:rsidRPr="00FB0E74">
        <w:rPr>
          <w:rFonts w:ascii="Arial" w:eastAsia="Times New Roman" w:hAnsi="Arial" w:cs="Arial"/>
          <w:lang w:eastAsia="es-ES"/>
        </w:rPr>
        <w:t xml:space="preserve">se acompaña como </w:t>
      </w:r>
      <w:r w:rsidR="00096945" w:rsidRPr="0001059A">
        <w:rPr>
          <w:rFonts w:ascii="Arial" w:eastAsia="Times New Roman" w:hAnsi="Arial" w:cs="Arial"/>
          <w:b/>
          <w:lang w:eastAsia="es-ES"/>
        </w:rPr>
        <w:t>Anexo 2</w:t>
      </w:r>
      <w:r w:rsidR="00096945" w:rsidRPr="00FB0E74">
        <w:rPr>
          <w:rFonts w:ascii="Arial" w:eastAsia="Times New Roman" w:hAnsi="Arial" w:cs="Arial"/>
          <w:lang w:eastAsia="es-ES"/>
        </w:rPr>
        <w:t xml:space="preserve"> </w:t>
      </w:r>
      <w:r w:rsidR="00096945" w:rsidRPr="00FB0E74">
        <w:rPr>
          <w:rFonts w:ascii="Arial" w:eastAsia="Times New Roman" w:hAnsi="Arial" w:cs="Arial"/>
          <w:b/>
          <w:i/>
          <w:lang w:eastAsia="es-ES"/>
        </w:rPr>
        <w:t>“Manifestación De Grado De Contenido Nacional</w:t>
      </w:r>
      <w:r w:rsidR="009B3EAD" w:rsidRPr="00FB0E74">
        <w:rPr>
          <w:rFonts w:ascii="Arial" w:eastAsia="Times New Roman" w:hAnsi="Arial" w:cs="Arial"/>
          <w:b/>
          <w:i/>
          <w:lang w:eastAsia="es-ES"/>
        </w:rPr>
        <w:t>”</w:t>
      </w:r>
      <w:r w:rsidR="009B3EAD" w:rsidRPr="00FB0E74">
        <w:rPr>
          <w:rFonts w:ascii="Arial" w:eastAsia="Times New Roman" w:hAnsi="Arial" w:cs="Arial"/>
          <w:lang w:eastAsia="es-ES"/>
        </w:rPr>
        <w:t xml:space="preserve"> y contra cualquier vicio oculto o defecto de fabricación por un </w:t>
      </w:r>
      <w:r w:rsidR="009B3EAD" w:rsidRPr="00FB0E74">
        <w:rPr>
          <w:rFonts w:ascii="Arial" w:eastAsia="Times New Roman" w:hAnsi="Arial" w:cs="Arial"/>
          <w:b/>
          <w:lang w:eastAsia="es-ES"/>
        </w:rPr>
        <w:t>plazo no menor a un año</w:t>
      </w:r>
      <w:r w:rsidR="009B3EAD" w:rsidRPr="00FB0E74">
        <w:rPr>
          <w:rFonts w:ascii="Arial" w:eastAsia="Times New Roman" w:hAnsi="Arial" w:cs="Arial"/>
          <w:lang w:eastAsia="es-ES"/>
        </w:rPr>
        <w:t xml:space="preserve"> que se contará a partir de la entrega de los bienes, o bien un plazo mayor si lo establecen las especificaciones técnicas del fabricante.</w:t>
      </w:r>
    </w:p>
    <w:p w14:paraId="11A78734" w14:textId="77777777" w:rsidR="003768D6" w:rsidRPr="00FB0E74" w:rsidRDefault="003768D6" w:rsidP="001C6E89">
      <w:pPr>
        <w:spacing w:after="0" w:line="240" w:lineRule="auto"/>
        <w:jc w:val="both"/>
        <w:rPr>
          <w:rFonts w:ascii="Arial" w:eastAsia="Times New Roman" w:hAnsi="Arial" w:cs="Arial"/>
          <w:lang w:eastAsia="es-ES"/>
        </w:rPr>
      </w:pPr>
    </w:p>
    <w:p w14:paraId="22DFA981" w14:textId="77777777" w:rsidR="008C2F9B" w:rsidRPr="00FB0E74" w:rsidRDefault="008C2F9B" w:rsidP="001C6E89">
      <w:pPr>
        <w:spacing w:after="0" w:line="240" w:lineRule="auto"/>
        <w:jc w:val="both"/>
        <w:rPr>
          <w:rFonts w:ascii="Arial" w:eastAsia="Times New Roman" w:hAnsi="Arial" w:cs="Arial"/>
          <w:lang w:eastAsia="es-ES"/>
        </w:rPr>
      </w:pPr>
    </w:p>
    <w:p w14:paraId="5010EB7C" w14:textId="77777777" w:rsidR="008C2F9B" w:rsidRPr="00FB0E74" w:rsidRDefault="008C2F9B" w:rsidP="001C6E89">
      <w:pPr>
        <w:spacing w:after="0" w:line="240" w:lineRule="auto"/>
        <w:jc w:val="both"/>
        <w:rPr>
          <w:rFonts w:ascii="Arial" w:eastAsia="Times New Roman" w:hAnsi="Arial" w:cs="Arial"/>
          <w:lang w:eastAsia="es-ES"/>
        </w:rPr>
      </w:pPr>
    </w:p>
    <w:p w14:paraId="4DE963D4" w14:textId="77777777" w:rsidR="008C2F9B" w:rsidRPr="00FB0E74" w:rsidRDefault="008C2F9B" w:rsidP="001C6E89">
      <w:pPr>
        <w:spacing w:after="0" w:line="240" w:lineRule="auto"/>
        <w:jc w:val="both"/>
        <w:rPr>
          <w:rFonts w:ascii="Arial" w:eastAsia="Times New Roman" w:hAnsi="Arial" w:cs="Arial"/>
          <w:lang w:eastAsia="es-ES"/>
        </w:rPr>
      </w:pPr>
    </w:p>
    <w:p w14:paraId="62FA9760" w14:textId="3A0255DD"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lastRenderedPageBreak/>
        <w:t>1.2.</w:t>
      </w:r>
      <w:r w:rsidRPr="00FB0E74">
        <w:rPr>
          <w:rFonts w:ascii="Arial" w:eastAsia="Times New Roman" w:hAnsi="Arial" w:cs="Arial"/>
          <w:b/>
          <w:lang w:eastAsia="es-ES"/>
        </w:rPr>
        <w:tab/>
      </w:r>
      <w:r w:rsidR="0069795A" w:rsidRPr="00FB0E74">
        <w:rPr>
          <w:rFonts w:ascii="Arial" w:eastAsia="Times New Roman" w:hAnsi="Arial" w:cs="Arial"/>
          <w:b/>
          <w:color w:val="000000"/>
          <w:lang w:eastAsia="es-ES"/>
        </w:rPr>
        <w:t>CATÁLOGOS, FOLLETOS</w:t>
      </w:r>
      <w:r w:rsidR="001F13BF" w:rsidRPr="00FB0E74">
        <w:rPr>
          <w:rFonts w:ascii="Arial" w:eastAsia="Times New Roman" w:hAnsi="Arial" w:cs="Arial"/>
          <w:b/>
          <w:color w:val="000000"/>
          <w:lang w:eastAsia="es-ES"/>
        </w:rPr>
        <w:t xml:space="preserve">, FOTOGRAFÍAS </w:t>
      </w:r>
      <w:r w:rsidR="0069795A" w:rsidRPr="00FB0E74">
        <w:rPr>
          <w:rFonts w:ascii="Arial" w:eastAsia="Times New Roman" w:hAnsi="Arial" w:cs="Arial"/>
          <w:b/>
          <w:color w:val="000000"/>
          <w:lang w:eastAsia="es-ES"/>
        </w:rPr>
        <w:t>Y FICHAS TÉCNICAS</w:t>
      </w:r>
      <w:r w:rsidRPr="00FB0E74">
        <w:rPr>
          <w:rFonts w:ascii="Arial" w:eastAsia="Times New Roman" w:hAnsi="Arial" w:cs="Arial"/>
          <w:b/>
          <w:lang w:eastAsia="es-ES"/>
        </w:rPr>
        <w:t>.</w:t>
      </w:r>
    </w:p>
    <w:p w14:paraId="7D66F851" w14:textId="77777777" w:rsidR="008B64F2" w:rsidRPr="00FB0E74" w:rsidRDefault="008B64F2" w:rsidP="00D30463">
      <w:pPr>
        <w:spacing w:after="0" w:line="240" w:lineRule="auto"/>
        <w:jc w:val="both"/>
        <w:rPr>
          <w:rFonts w:ascii="Arial" w:eastAsia="Times New Roman" w:hAnsi="Arial" w:cs="Arial"/>
          <w:lang w:eastAsia="es-ES"/>
        </w:rPr>
      </w:pPr>
    </w:p>
    <w:p w14:paraId="374C9200" w14:textId="3DFB76DD" w:rsidR="008B64F2" w:rsidRPr="00FB0E74" w:rsidRDefault="008B64F2" w:rsidP="008B64F2">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Para </w:t>
      </w:r>
      <w:r w:rsidR="00857192" w:rsidRPr="00FB0E74">
        <w:rPr>
          <w:rFonts w:ascii="Arial" w:eastAsia="Times New Roman" w:hAnsi="Arial" w:cs="Arial"/>
          <w:lang w:eastAsia="es-ES"/>
        </w:rPr>
        <w:t xml:space="preserve">el </w:t>
      </w:r>
      <w:r w:rsidRPr="00FB0E74">
        <w:rPr>
          <w:rFonts w:ascii="Arial" w:eastAsia="Times New Roman" w:hAnsi="Arial" w:cs="Arial"/>
          <w:b/>
          <w:bCs/>
          <w:lang w:eastAsia="es-ES"/>
        </w:rPr>
        <w:t>Anexo</w:t>
      </w:r>
      <w:r w:rsidR="00857192" w:rsidRPr="00FB0E74">
        <w:rPr>
          <w:rFonts w:ascii="Arial" w:eastAsia="Times New Roman" w:hAnsi="Arial" w:cs="Arial"/>
          <w:b/>
          <w:bCs/>
          <w:lang w:eastAsia="es-ES"/>
        </w:rPr>
        <w:t xml:space="preserve"> </w:t>
      </w:r>
      <w:r w:rsidRPr="00FB0E74">
        <w:rPr>
          <w:rFonts w:ascii="Arial" w:eastAsia="Times New Roman" w:hAnsi="Arial" w:cs="Arial"/>
          <w:b/>
          <w:bCs/>
          <w:lang w:eastAsia="es-ES"/>
        </w:rPr>
        <w:t xml:space="preserve">Técnico </w:t>
      </w:r>
      <w:r w:rsidR="00EF5333" w:rsidRPr="00FB0E74">
        <w:rPr>
          <w:rFonts w:ascii="Arial" w:eastAsia="Times New Roman" w:hAnsi="Arial" w:cs="Arial"/>
          <w:b/>
          <w:bCs/>
          <w:lang w:eastAsia="es-ES"/>
        </w:rPr>
        <w:t>1</w:t>
      </w:r>
      <w:r w:rsidRPr="00FB0E74">
        <w:rPr>
          <w:rFonts w:ascii="Arial" w:eastAsia="Times New Roman" w:hAnsi="Arial" w:cs="Arial"/>
          <w:lang w:eastAsia="es-ES"/>
        </w:rPr>
        <w:t xml:space="preserve">, integrado en el </w:t>
      </w:r>
      <w:r w:rsidRPr="0001059A">
        <w:rPr>
          <w:rFonts w:ascii="Arial" w:eastAsia="Times New Roman" w:hAnsi="Arial" w:cs="Arial"/>
          <w:b/>
          <w:bCs/>
          <w:lang w:eastAsia="es-ES"/>
        </w:rPr>
        <w:t xml:space="preserve">Anexo </w:t>
      </w:r>
      <w:r w:rsidRPr="00FB0E74">
        <w:rPr>
          <w:rFonts w:ascii="Arial" w:eastAsia="Times New Roman" w:hAnsi="Arial" w:cs="Arial"/>
          <w:b/>
          <w:bCs/>
          <w:lang w:eastAsia="es-ES"/>
        </w:rPr>
        <w:t>1</w:t>
      </w:r>
      <w:r w:rsidRPr="00FB0E74">
        <w:rPr>
          <w:rFonts w:ascii="Arial" w:eastAsia="Times New Roman" w:hAnsi="Arial" w:cs="Arial"/>
          <w:lang w:eastAsia="es-ES"/>
        </w:rPr>
        <w:t xml:space="preserve">, se requiere que el </w:t>
      </w:r>
      <w:r w:rsidRPr="00FB0E74">
        <w:rPr>
          <w:rFonts w:ascii="Arial" w:eastAsia="Times New Roman" w:hAnsi="Arial" w:cs="Arial"/>
          <w:b/>
          <w:bCs/>
          <w:lang w:eastAsia="es-ES"/>
        </w:rPr>
        <w:t>Licitante</w:t>
      </w:r>
      <w:r w:rsidRPr="00FB0E74">
        <w:rPr>
          <w:rFonts w:ascii="Arial" w:eastAsia="Times New Roman" w:hAnsi="Arial" w:cs="Arial"/>
          <w:lang w:eastAsia="es-ES"/>
        </w:rPr>
        <w:t xml:space="preserve"> presente ficha técnica, misma que podrá ser presentada en el idioma de origen de los bienes, acompañados de una traducción simple al idioma español, subrayando o marcando las características técnicas solicitadas del bien, </w:t>
      </w:r>
      <w:r w:rsidR="008232AF" w:rsidRPr="00FB0E74">
        <w:rPr>
          <w:rFonts w:ascii="Arial" w:eastAsia="Times New Roman" w:hAnsi="Arial" w:cs="Arial"/>
          <w:lang w:eastAsia="es-ES"/>
        </w:rPr>
        <w:t>señalando la marca ofertada</w:t>
      </w:r>
      <w:r w:rsidR="00DE4584" w:rsidRPr="00FB0E74">
        <w:rPr>
          <w:rFonts w:ascii="Arial" w:eastAsia="Times New Roman" w:hAnsi="Arial" w:cs="Arial"/>
          <w:lang w:eastAsia="es-ES"/>
        </w:rPr>
        <w:t xml:space="preserve">; </w:t>
      </w:r>
      <w:r w:rsidR="00390592" w:rsidRPr="00FB0E74">
        <w:rPr>
          <w:rFonts w:ascii="Arial" w:eastAsia="Times New Roman" w:hAnsi="Arial" w:cs="Arial"/>
          <w:lang w:eastAsia="es-ES"/>
        </w:rPr>
        <w:t>asimismo, se requiere una</w:t>
      </w:r>
      <w:r w:rsidR="00A476E3" w:rsidRPr="00FB0E74">
        <w:rPr>
          <w:rFonts w:ascii="Arial" w:eastAsia="Times New Roman" w:hAnsi="Arial" w:cs="Arial"/>
          <w:lang w:eastAsia="es-ES"/>
        </w:rPr>
        <w:t xml:space="preserve"> </w:t>
      </w:r>
      <w:r w:rsidR="007D0657" w:rsidRPr="00FB0E74">
        <w:rPr>
          <w:rFonts w:ascii="Arial" w:eastAsia="Times New Roman" w:hAnsi="Arial" w:cs="Arial"/>
          <w:lang w:eastAsia="es-ES"/>
        </w:rPr>
        <w:t>fotografía del bien a ofertar en donde se aprecie la información comercial del producto</w:t>
      </w:r>
      <w:r w:rsidR="00390592" w:rsidRPr="00FB0E74">
        <w:rPr>
          <w:rFonts w:ascii="Arial" w:eastAsia="Times New Roman" w:hAnsi="Arial" w:cs="Arial"/>
          <w:lang w:eastAsia="es-ES"/>
        </w:rPr>
        <w:t xml:space="preserve">, </w:t>
      </w:r>
      <w:r w:rsidR="00E17965" w:rsidRPr="00FB0E74">
        <w:rPr>
          <w:rFonts w:ascii="Arial" w:eastAsia="Times New Roman" w:hAnsi="Arial" w:cs="Arial"/>
          <w:lang w:eastAsia="es-ES"/>
        </w:rPr>
        <w:t>conforme a lo solicitado</w:t>
      </w:r>
      <w:r w:rsidR="00294AF7" w:rsidRPr="00FB0E74">
        <w:rPr>
          <w:rFonts w:ascii="Arial" w:eastAsia="Times New Roman" w:hAnsi="Arial" w:cs="Arial"/>
          <w:lang w:eastAsia="es-ES"/>
        </w:rPr>
        <w:t xml:space="preserve"> en el </w:t>
      </w:r>
      <w:r w:rsidR="00294AF7" w:rsidRPr="00FB0E74">
        <w:rPr>
          <w:rFonts w:ascii="Arial" w:eastAsia="Times New Roman" w:hAnsi="Arial" w:cs="Arial"/>
          <w:b/>
          <w:bCs/>
          <w:lang w:eastAsia="es-ES"/>
        </w:rPr>
        <w:t xml:space="preserve">Anexo </w:t>
      </w:r>
      <w:r w:rsidR="00857192" w:rsidRPr="00FB0E74">
        <w:rPr>
          <w:rFonts w:ascii="Arial" w:eastAsia="Times New Roman" w:hAnsi="Arial" w:cs="Arial"/>
          <w:b/>
          <w:bCs/>
          <w:lang w:eastAsia="es-ES"/>
        </w:rPr>
        <w:t xml:space="preserve">Técnico </w:t>
      </w:r>
      <w:r w:rsidR="00294AF7" w:rsidRPr="00FB0E74">
        <w:rPr>
          <w:rFonts w:ascii="Arial" w:eastAsia="Times New Roman" w:hAnsi="Arial" w:cs="Arial"/>
          <w:b/>
          <w:bCs/>
          <w:lang w:eastAsia="es-ES"/>
        </w:rPr>
        <w:t xml:space="preserve">1 </w:t>
      </w:r>
      <w:r w:rsidR="00294AF7" w:rsidRPr="00FB0E74">
        <w:rPr>
          <w:rFonts w:ascii="Arial" w:eastAsia="Times New Roman" w:hAnsi="Arial" w:cs="Arial"/>
          <w:lang w:eastAsia="es-ES"/>
        </w:rPr>
        <w:t>de las presentes bases</w:t>
      </w:r>
      <w:r w:rsidR="00B07EAA" w:rsidRPr="00FB0E74">
        <w:rPr>
          <w:rFonts w:ascii="Arial" w:eastAsia="Times New Roman" w:hAnsi="Arial" w:cs="Arial"/>
          <w:lang w:eastAsia="es-ES"/>
        </w:rPr>
        <w:t xml:space="preserve"> y deben corresponder con la ficha técnica del fabricante del bien</w:t>
      </w:r>
      <w:r w:rsidRPr="00FB0E74">
        <w:rPr>
          <w:rFonts w:ascii="Arial" w:eastAsia="Times New Roman" w:hAnsi="Arial" w:cs="Arial"/>
          <w:lang w:eastAsia="es-ES"/>
        </w:rPr>
        <w:t>; el Licitante se comprometerá a que los bienes que serán entregados, de resultar adjudicados, tendrán que ser iguales a los mostrados en la ficha técnica</w:t>
      </w:r>
      <w:r w:rsidR="00287E71" w:rsidRPr="00FB0E74">
        <w:rPr>
          <w:rFonts w:ascii="Arial" w:eastAsia="Times New Roman" w:hAnsi="Arial" w:cs="Arial"/>
          <w:lang w:eastAsia="es-ES"/>
        </w:rPr>
        <w:t xml:space="preserve"> adjunta como apéndice 4 del anexo técnico 1 del Anexo 1 de las presentes bases</w:t>
      </w:r>
      <w:r w:rsidRPr="00FB0E74">
        <w:rPr>
          <w:rFonts w:ascii="Arial" w:eastAsia="Times New Roman" w:hAnsi="Arial" w:cs="Arial"/>
          <w:lang w:eastAsia="es-ES"/>
        </w:rPr>
        <w:t>, dichos bienes deberán tener características idénticas a l</w:t>
      </w:r>
      <w:r w:rsidR="00DE4584" w:rsidRPr="00FB0E74">
        <w:rPr>
          <w:rFonts w:ascii="Arial" w:eastAsia="Times New Roman" w:hAnsi="Arial" w:cs="Arial"/>
          <w:lang w:eastAsia="es-ES"/>
        </w:rPr>
        <w:t>os descritos en la ficha técnica y fotografía del bien que se adjunte como parte de la propuesta técnica</w:t>
      </w:r>
      <w:r w:rsidRPr="00FB0E74">
        <w:rPr>
          <w:rFonts w:ascii="Arial" w:eastAsia="Times New Roman" w:hAnsi="Arial" w:cs="Arial"/>
          <w:lang w:eastAsia="es-ES"/>
        </w:rPr>
        <w:t>, entendiéndose que deberá ser la misma marca que los descritos en su oferta técnica, únicamente se considerarán las propuestas técnicas que cumplan con la presentación de</w:t>
      </w:r>
      <w:r w:rsidR="00DE4584" w:rsidRPr="00FB0E74">
        <w:rPr>
          <w:rFonts w:ascii="Arial" w:eastAsia="Times New Roman" w:hAnsi="Arial" w:cs="Arial"/>
          <w:lang w:eastAsia="es-ES"/>
        </w:rPr>
        <w:t xml:space="preserve"> la</w:t>
      </w:r>
      <w:r w:rsidRPr="00FB0E74">
        <w:rPr>
          <w:rFonts w:ascii="Arial" w:eastAsia="Times New Roman" w:hAnsi="Arial" w:cs="Arial"/>
          <w:lang w:eastAsia="es-ES"/>
        </w:rPr>
        <w:t xml:space="preserve"> ficha técnica</w:t>
      </w:r>
      <w:r w:rsidR="00DE4584" w:rsidRPr="00FB0E74">
        <w:rPr>
          <w:rFonts w:ascii="Arial" w:eastAsia="Times New Roman" w:hAnsi="Arial" w:cs="Arial"/>
          <w:lang w:eastAsia="es-ES"/>
        </w:rPr>
        <w:t xml:space="preserve"> y fotografía del bien</w:t>
      </w:r>
      <w:r w:rsidRPr="00FB0E74">
        <w:rPr>
          <w:rFonts w:ascii="Arial" w:eastAsia="Times New Roman" w:hAnsi="Arial" w:cs="Arial"/>
          <w:lang w:eastAsia="es-ES"/>
        </w:rPr>
        <w:t>.</w:t>
      </w:r>
    </w:p>
    <w:p w14:paraId="2DD74A5D" w14:textId="77777777" w:rsidR="008B64F2" w:rsidRPr="00FB0E74" w:rsidRDefault="008B64F2" w:rsidP="00D30463">
      <w:pPr>
        <w:spacing w:after="0" w:line="240" w:lineRule="auto"/>
        <w:jc w:val="both"/>
        <w:rPr>
          <w:rFonts w:ascii="Arial" w:eastAsia="Times New Roman" w:hAnsi="Arial" w:cs="Arial"/>
          <w:lang w:eastAsia="es-ES"/>
        </w:rPr>
      </w:pPr>
    </w:p>
    <w:p w14:paraId="59261280" w14:textId="76136DA3" w:rsidR="00EF5333" w:rsidRPr="00FB0E74" w:rsidRDefault="00EF5333" w:rsidP="00EF53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Para el </w:t>
      </w:r>
      <w:r w:rsidRPr="00FB0E74">
        <w:rPr>
          <w:rFonts w:ascii="Arial" w:eastAsia="Times New Roman" w:hAnsi="Arial" w:cs="Arial"/>
          <w:b/>
          <w:bCs/>
          <w:lang w:eastAsia="es-ES"/>
        </w:rPr>
        <w:t>Anexo Técnico 2</w:t>
      </w:r>
      <w:r w:rsidRPr="00FB0E74">
        <w:rPr>
          <w:rFonts w:ascii="Arial" w:eastAsia="Times New Roman" w:hAnsi="Arial" w:cs="Arial"/>
          <w:lang w:eastAsia="es-ES"/>
        </w:rPr>
        <w:t xml:space="preserve"> integrado en el </w:t>
      </w:r>
      <w:r w:rsidRPr="0001059A">
        <w:rPr>
          <w:rFonts w:ascii="Arial" w:eastAsia="Times New Roman" w:hAnsi="Arial" w:cs="Arial"/>
          <w:b/>
          <w:bCs/>
          <w:lang w:eastAsia="es-ES"/>
        </w:rPr>
        <w:t>Anexo</w:t>
      </w:r>
      <w:r w:rsidRPr="00FB0E74">
        <w:rPr>
          <w:rFonts w:ascii="Arial" w:eastAsia="Times New Roman" w:hAnsi="Arial" w:cs="Arial"/>
          <w:b/>
          <w:bCs/>
          <w:lang w:eastAsia="es-ES"/>
        </w:rPr>
        <w:t xml:space="preserve"> 1</w:t>
      </w:r>
      <w:r w:rsidRPr="00FB0E74">
        <w:rPr>
          <w:rFonts w:ascii="Arial" w:eastAsia="Times New Roman" w:hAnsi="Arial" w:cs="Arial"/>
          <w:lang w:eastAsia="es-ES"/>
        </w:rPr>
        <w:t xml:space="preserve">, se requiere que el </w:t>
      </w:r>
      <w:r w:rsidRPr="00FB0E74">
        <w:rPr>
          <w:rFonts w:ascii="Arial" w:eastAsia="Times New Roman" w:hAnsi="Arial" w:cs="Arial"/>
          <w:b/>
          <w:bCs/>
          <w:lang w:eastAsia="es-ES"/>
        </w:rPr>
        <w:t>Licitante</w:t>
      </w:r>
      <w:r w:rsidRPr="00FB0E74">
        <w:rPr>
          <w:rFonts w:ascii="Arial" w:eastAsia="Times New Roman" w:hAnsi="Arial" w:cs="Arial"/>
          <w:lang w:eastAsia="es-ES"/>
        </w:rPr>
        <w:t xml:space="preserve"> presente catálogos, hojas técnicas, folletos y/o manuales mismos que podrán ser presentados en el idioma de origen de los  bienes, acompañados de una traducción simple al idioma español, subrayando o marcando las características técnicas solicitadas del bien, de la misma marca y modelo ofertado en su propuesta técnica; el Licitante se comprometerá a que los bienes que serán entregados, de resultar adjudicados, tendrán que ser iguales a los mostrados en los catálogos, hojas técnicas, folletos y/o manuales, dichos bienes deberán tener características idénticas a las </w:t>
      </w:r>
      <w:r w:rsidR="00DE4584" w:rsidRPr="00FB0E74">
        <w:rPr>
          <w:rFonts w:ascii="Arial" w:eastAsia="Times New Roman" w:hAnsi="Arial" w:cs="Arial"/>
          <w:lang w:eastAsia="es-ES"/>
        </w:rPr>
        <w:t xml:space="preserve">descritas en la ficha técnica adjunta como apéndice 4 del </w:t>
      </w:r>
      <w:r w:rsidR="006D5B13" w:rsidRPr="001F150B">
        <w:rPr>
          <w:rFonts w:ascii="Arial" w:eastAsia="Times New Roman" w:hAnsi="Arial" w:cs="Arial"/>
          <w:b/>
          <w:lang w:eastAsia="es-ES"/>
        </w:rPr>
        <w:t>Anexo Técnico 2</w:t>
      </w:r>
      <w:r w:rsidR="006D5B13" w:rsidRPr="00FB0E74">
        <w:rPr>
          <w:rFonts w:ascii="Arial" w:eastAsia="Times New Roman" w:hAnsi="Arial" w:cs="Arial"/>
          <w:lang w:eastAsia="es-ES"/>
        </w:rPr>
        <w:t xml:space="preserve"> </w:t>
      </w:r>
      <w:r w:rsidR="00287E71" w:rsidRPr="00FB0E74">
        <w:rPr>
          <w:rFonts w:ascii="Arial" w:eastAsia="Times New Roman" w:hAnsi="Arial" w:cs="Arial"/>
          <w:lang w:eastAsia="es-ES"/>
        </w:rPr>
        <w:t xml:space="preserve">del </w:t>
      </w:r>
      <w:r w:rsidR="00287E71" w:rsidRPr="001F150B">
        <w:rPr>
          <w:rFonts w:ascii="Arial" w:eastAsia="Times New Roman" w:hAnsi="Arial" w:cs="Arial"/>
          <w:b/>
          <w:lang w:eastAsia="es-ES"/>
        </w:rPr>
        <w:t>Anexo 1</w:t>
      </w:r>
      <w:r w:rsidR="00287E71" w:rsidRPr="00FB0E74">
        <w:rPr>
          <w:rFonts w:ascii="Arial" w:eastAsia="Times New Roman" w:hAnsi="Arial" w:cs="Arial"/>
          <w:lang w:eastAsia="es-ES"/>
        </w:rPr>
        <w:t xml:space="preserve"> de las presentes bases</w:t>
      </w:r>
      <w:r w:rsidRPr="00FB0E74">
        <w:rPr>
          <w:rFonts w:ascii="Arial" w:eastAsia="Times New Roman" w:hAnsi="Arial" w:cs="Arial"/>
          <w:lang w:eastAsia="es-ES"/>
        </w:rPr>
        <w:t>, entendiéndose que deberá ser las misma marca y modelo que los descritos en su oferta técnica, únicamente se considerarán las propuestas técnicas que cumplan con la presentación de catálogos, hojas técnicas, folletos y/o manuales</w:t>
      </w:r>
      <w:r w:rsidR="00287E71" w:rsidRPr="00FB0E74">
        <w:rPr>
          <w:rFonts w:ascii="Arial" w:eastAsia="Times New Roman" w:hAnsi="Arial" w:cs="Arial"/>
          <w:lang w:eastAsia="es-ES"/>
        </w:rPr>
        <w:t xml:space="preserve"> y fotografías solicitadas</w:t>
      </w:r>
      <w:r w:rsidRPr="00FB0E74">
        <w:rPr>
          <w:rFonts w:ascii="Arial" w:eastAsia="Times New Roman" w:hAnsi="Arial" w:cs="Arial"/>
          <w:lang w:eastAsia="es-ES"/>
        </w:rPr>
        <w:t>.</w:t>
      </w:r>
    </w:p>
    <w:p w14:paraId="12FEEF11" w14:textId="77777777" w:rsidR="00EF5333" w:rsidRPr="00FB0E74" w:rsidRDefault="00EF5333" w:rsidP="00D30463">
      <w:pPr>
        <w:spacing w:after="0" w:line="240" w:lineRule="auto"/>
        <w:jc w:val="both"/>
        <w:rPr>
          <w:rFonts w:ascii="Arial" w:eastAsia="Times New Roman" w:hAnsi="Arial" w:cs="Arial"/>
          <w:lang w:eastAsia="es-ES"/>
        </w:rPr>
      </w:pPr>
    </w:p>
    <w:p w14:paraId="6A4110C6" w14:textId="7EFB0EAB" w:rsidR="005B3306" w:rsidRPr="00FB0E74" w:rsidRDefault="005B3306" w:rsidP="005B3306">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caso de que alguna especificación técnica solicitada en los </w:t>
      </w:r>
      <w:r w:rsidR="006D5B13" w:rsidRPr="00BD4D48">
        <w:rPr>
          <w:rFonts w:ascii="Arial" w:eastAsia="Times New Roman" w:hAnsi="Arial" w:cs="Arial"/>
          <w:lang w:eastAsia="es-ES"/>
        </w:rPr>
        <w:t>correspondientes</w:t>
      </w:r>
      <w:r w:rsidR="006D5B13">
        <w:rPr>
          <w:rFonts w:ascii="Arial" w:eastAsia="Times New Roman" w:hAnsi="Arial" w:cs="Arial"/>
          <w:lang w:eastAsia="es-ES"/>
        </w:rPr>
        <w:t xml:space="preserve"> </w:t>
      </w:r>
      <w:r w:rsidRPr="00FB0E74">
        <w:rPr>
          <w:rFonts w:ascii="Arial" w:eastAsia="Times New Roman" w:hAnsi="Arial" w:cs="Arial"/>
          <w:b/>
          <w:bCs/>
          <w:lang w:eastAsia="es-ES"/>
        </w:rPr>
        <w:t>Anexos Técnicos</w:t>
      </w:r>
      <w:r w:rsidRPr="00FB0E74">
        <w:rPr>
          <w:rFonts w:ascii="Arial" w:eastAsia="Times New Roman" w:hAnsi="Arial" w:cs="Arial"/>
          <w:lang w:eastAsia="es-ES"/>
        </w:rPr>
        <w:t xml:space="preserve"> no sea descrita en los catálogos, la folletería o en los manuales, se puede presentar carta de fabricante, firmada por el representante de este, donde se manifieste bajo protesta de decir verdad, que el bien ofertado cumple con las características técnicas requeridas, siempre y cuando no contradiga algún dato </w:t>
      </w:r>
      <w:r w:rsidR="00287E71" w:rsidRPr="00FB0E74">
        <w:rPr>
          <w:rFonts w:ascii="Arial" w:eastAsia="Times New Roman" w:hAnsi="Arial" w:cs="Arial"/>
          <w:lang w:eastAsia="es-ES"/>
        </w:rPr>
        <w:t>contenido en la propuesta del licitante</w:t>
      </w:r>
      <w:r w:rsidRPr="00FB0E74">
        <w:rPr>
          <w:rFonts w:ascii="Arial" w:eastAsia="Times New Roman" w:hAnsi="Arial" w:cs="Arial"/>
          <w:lang w:eastAsia="es-ES"/>
        </w:rPr>
        <w:t>.</w:t>
      </w:r>
    </w:p>
    <w:p w14:paraId="0EABA762" w14:textId="77777777" w:rsidR="005B3306" w:rsidRPr="00FB0E74" w:rsidRDefault="005B3306" w:rsidP="00D30463">
      <w:pPr>
        <w:spacing w:after="0" w:line="240" w:lineRule="auto"/>
        <w:jc w:val="both"/>
        <w:rPr>
          <w:rFonts w:ascii="Arial" w:eastAsia="Times New Roman" w:hAnsi="Arial" w:cs="Arial"/>
          <w:lang w:eastAsia="es-ES"/>
        </w:rPr>
      </w:pPr>
    </w:p>
    <w:p w14:paraId="4668B76C" w14:textId="52865585" w:rsidR="00CF4A53" w:rsidRPr="00FB0E74" w:rsidRDefault="00CF4A53" w:rsidP="00D3046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participante presentará su propuesta con las cantidades solicitadas, y unidades de medida expresamente señaladas en la </w:t>
      </w:r>
      <w:r w:rsidR="00D5719E" w:rsidRPr="00FB0E74">
        <w:rPr>
          <w:rFonts w:ascii="Arial" w:eastAsia="Times New Roman" w:hAnsi="Arial" w:cs="Arial"/>
          <w:b/>
          <w:bCs/>
          <w:lang w:eastAsia="es-ES"/>
        </w:rPr>
        <w:t xml:space="preserve">partida 1 </w:t>
      </w:r>
      <w:r w:rsidRPr="00FB0E74">
        <w:rPr>
          <w:rFonts w:ascii="Arial" w:eastAsia="Times New Roman" w:hAnsi="Arial" w:cs="Arial"/>
          <w:b/>
          <w:bCs/>
          <w:lang w:eastAsia="es-ES"/>
        </w:rPr>
        <w:t>y partida 2</w:t>
      </w:r>
      <w:r w:rsidRPr="00FB0E74">
        <w:rPr>
          <w:rFonts w:ascii="Arial" w:eastAsia="Times New Roman" w:hAnsi="Arial" w:cs="Arial"/>
          <w:lang w:eastAsia="es-ES"/>
        </w:rPr>
        <w:t xml:space="preserve"> señaladas en el </w:t>
      </w:r>
      <w:r w:rsidRPr="00FB0E74">
        <w:rPr>
          <w:rFonts w:ascii="Arial" w:eastAsia="Times New Roman" w:hAnsi="Arial" w:cs="Arial"/>
          <w:b/>
          <w:bCs/>
          <w:lang w:eastAsia="es-ES"/>
        </w:rPr>
        <w:t>Anexo Técnico 1</w:t>
      </w:r>
      <w:r w:rsidRPr="00FB0E74">
        <w:rPr>
          <w:rFonts w:ascii="Arial" w:eastAsia="Times New Roman" w:hAnsi="Arial" w:cs="Arial"/>
          <w:lang w:eastAsia="es-ES"/>
        </w:rPr>
        <w:t xml:space="preserve"> y</w:t>
      </w:r>
      <w:r w:rsidR="00D5719E" w:rsidRPr="00FB0E74">
        <w:rPr>
          <w:rFonts w:ascii="Arial" w:eastAsia="Times New Roman" w:hAnsi="Arial" w:cs="Arial"/>
          <w:lang w:eastAsia="es-ES"/>
        </w:rPr>
        <w:t xml:space="preserve"> </w:t>
      </w:r>
      <w:r w:rsidR="00D5719E" w:rsidRPr="00FB0E74">
        <w:rPr>
          <w:rFonts w:ascii="Arial" w:eastAsia="Times New Roman" w:hAnsi="Arial" w:cs="Arial"/>
          <w:b/>
          <w:bCs/>
          <w:lang w:eastAsia="es-ES"/>
        </w:rPr>
        <w:t xml:space="preserve">partidas 1 a </w:t>
      </w:r>
      <w:r w:rsidR="008B64F2" w:rsidRPr="00FB0E74">
        <w:rPr>
          <w:rFonts w:ascii="Arial" w:eastAsia="Times New Roman" w:hAnsi="Arial" w:cs="Arial"/>
          <w:b/>
          <w:bCs/>
          <w:lang w:eastAsia="es-ES"/>
        </w:rPr>
        <w:t>8</w:t>
      </w:r>
      <w:r w:rsidR="00EF5333" w:rsidRPr="00FB0E74">
        <w:rPr>
          <w:rFonts w:ascii="Arial" w:eastAsia="Times New Roman" w:hAnsi="Arial" w:cs="Arial"/>
          <w:b/>
          <w:bCs/>
          <w:lang w:eastAsia="es-ES"/>
        </w:rPr>
        <w:t xml:space="preserve"> y sus subpartidas</w:t>
      </w:r>
      <w:r w:rsidR="00D5719E" w:rsidRPr="00FB0E74">
        <w:rPr>
          <w:rFonts w:ascii="Arial" w:eastAsia="Times New Roman" w:hAnsi="Arial" w:cs="Arial"/>
          <w:lang w:eastAsia="es-ES"/>
        </w:rPr>
        <w:t xml:space="preserve"> del </w:t>
      </w:r>
      <w:r w:rsidRPr="00FB0E74">
        <w:rPr>
          <w:rFonts w:ascii="Arial" w:eastAsia="Times New Roman" w:hAnsi="Arial" w:cs="Arial"/>
          <w:b/>
          <w:bCs/>
          <w:lang w:eastAsia="es-ES"/>
        </w:rPr>
        <w:t>Anexo Técnico</w:t>
      </w:r>
      <w:r w:rsidR="00D5719E" w:rsidRPr="00FB0E74">
        <w:rPr>
          <w:rFonts w:ascii="Arial" w:eastAsia="Times New Roman" w:hAnsi="Arial" w:cs="Arial"/>
          <w:b/>
          <w:bCs/>
          <w:lang w:eastAsia="es-ES"/>
        </w:rPr>
        <w:t xml:space="preserve"> </w:t>
      </w:r>
      <w:r w:rsidRPr="00FB0E74">
        <w:rPr>
          <w:rFonts w:ascii="Arial" w:eastAsia="Times New Roman" w:hAnsi="Arial" w:cs="Arial"/>
          <w:b/>
          <w:bCs/>
          <w:lang w:eastAsia="es-ES"/>
        </w:rPr>
        <w:t>2</w:t>
      </w:r>
      <w:r w:rsidRPr="00FB0E74">
        <w:rPr>
          <w:rFonts w:ascii="Arial" w:eastAsia="Times New Roman" w:hAnsi="Arial" w:cs="Arial"/>
          <w:lang w:eastAsia="es-ES"/>
        </w:rPr>
        <w:t xml:space="preserve"> integrados en </w:t>
      </w:r>
      <w:r w:rsidRPr="0001059A">
        <w:rPr>
          <w:rFonts w:ascii="Arial" w:eastAsia="Times New Roman" w:hAnsi="Arial" w:cs="Arial"/>
          <w:lang w:eastAsia="es-ES"/>
        </w:rPr>
        <w:t xml:space="preserve">el </w:t>
      </w:r>
      <w:r w:rsidRPr="0001059A">
        <w:rPr>
          <w:rFonts w:ascii="Arial" w:eastAsia="Times New Roman" w:hAnsi="Arial" w:cs="Arial"/>
          <w:b/>
          <w:bCs/>
          <w:lang w:eastAsia="es-ES"/>
        </w:rPr>
        <w:t>Anexo</w:t>
      </w:r>
      <w:r w:rsidRPr="00FB0E74">
        <w:rPr>
          <w:rFonts w:ascii="Arial" w:eastAsia="Times New Roman" w:hAnsi="Arial" w:cs="Arial"/>
          <w:lang w:eastAsia="es-ES"/>
        </w:rPr>
        <w:t xml:space="preserve"> </w:t>
      </w:r>
      <w:r w:rsidRPr="001F150B">
        <w:rPr>
          <w:rFonts w:ascii="Arial" w:eastAsia="Times New Roman" w:hAnsi="Arial" w:cs="Arial"/>
          <w:b/>
          <w:bCs/>
          <w:lang w:eastAsia="es-ES"/>
        </w:rPr>
        <w:t>1</w:t>
      </w:r>
      <w:r w:rsidR="006F394F" w:rsidRPr="00FB0E74">
        <w:rPr>
          <w:rFonts w:ascii="Arial" w:eastAsia="Times New Roman" w:hAnsi="Arial" w:cs="Arial"/>
          <w:lang w:eastAsia="es-ES"/>
        </w:rPr>
        <w:t xml:space="preserve"> de las presentes </w:t>
      </w:r>
      <w:r w:rsidR="006F394F" w:rsidRPr="00FB0E74">
        <w:rPr>
          <w:rFonts w:ascii="Arial" w:eastAsia="Times New Roman" w:hAnsi="Arial" w:cs="Arial"/>
          <w:b/>
          <w:bCs/>
          <w:lang w:eastAsia="es-ES"/>
        </w:rPr>
        <w:t>Bases</w:t>
      </w:r>
      <w:r w:rsidRPr="00FB0E74">
        <w:rPr>
          <w:rFonts w:ascii="Arial" w:eastAsia="Times New Roman" w:hAnsi="Arial" w:cs="Arial"/>
          <w:lang w:eastAsia="es-ES"/>
        </w:rPr>
        <w:t>.</w:t>
      </w:r>
    </w:p>
    <w:p w14:paraId="6B5D891D" w14:textId="77777777" w:rsidR="00D5719E" w:rsidRPr="00FB0E74" w:rsidRDefault="00D5719E" w:rsidP="00D30463">
      <w:pPr>
        <w:spacing w:after="0" w:line="240" w:lineRule="auto"/>
        <w:jc w:val="both"/>
        <w:rPr>
          <w:rFonts w:ascii="Arial" w:eastAsia="Times New Roman" w:hAnsi="Arial" w:cs="Arial"/>
          <w:lang w:eastAsia="es-ES"/>
        </w:rPr>
      </w:pPr>
    </w:p>
    <w:p w14:paraId="0C758A52" w14:textId="607D2910" w:rsidR="00CF4A53" w:rsidRPr="00FB0E74" w:rsidRDefault="00CF4A53" w:rsidP="00D3046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De no presentar la descripción y especificación técnica detallada </w:t>
      </w:r>
      <w:r w:rsidR="00287E71" w:rsidRPr="00FB0E74">
        <w:rPr>
          <w:rFonts w:ascii="Arial" w:eastAsia="Times New Roman" w:hAnsi="Arial" w:cs="Arial"/>
          <w:lang w:eastAsia="es-ES"/>
        </w:rPr>
        <w:t>del b</w:t>
      </w:r>
      <w:r w:rsidRPr="00FB0E74">
        <w:rPr>
          <w:rFonts w:ascii="Arial" w:eastAsia="Times New Roman" w:hAnsi="Arial" w:cs="Arial"/>
          <w:lang w:eastAsia="es-ES"/>
        </w:rPr>
        <w:t xml:space="preserve">ien solicitado </w:t>
      </w:r>
      <w:r w:rsidR="00287E71" w:rsidRPr="00FB0E74">
        <w:rPr>
          <w:rFonts w:ascii="Arial" w:eastAsia="Times New Roman" w:hAnsi="Arial" w:cs="Arial"/>
          <w:lang w:eastAsia="es-ES"/>
        </w:rPr>
        <w:t>para cada partida (</w:t>
      </w:r>
      <w:r w:rsidR="00AD7C9F" w:rsidRPr="00FB0E74">
        <w:rPr>
          <w:rFonts w:ascii="Arial" w:eastAsia="Times New Roman" w:hAnsi="Arial" w:cs="Arial"/>
          <w:lang w:eastAsia="es-ES"/>
        </w:rPr>
        <w:t>partida 1 y partida 2</w:t>
      </w:r>
      <w:r w:rsidR="00287E71" w:rsidRPr="00FB0E74">
        <w:rPr>
          <w:rFonts w:ascii="Arial" w:eastAsia="Times New Roman" w:hAnsi="Arial" w:cs="Arial"/>
          <w:lang w:eastAsia="es-ES"/>
        </w:rPr>
        <w:t>)</w:t>
      </w:r>
      <w:r w:rsidR="00AD7C9F" w:rsidRPr="00FB0E74">
        <w:rPr>
          <w:rFonts w:ascii="Arial" w:eastAsia="Times New Roman" w:hAnsi="Arial" w:cs="Arial"/>
          <w:lang w:eastAsia="es-ES"/>
        </w:rPr>
        <w:t xml:space="preserve"> señaladas en el </w:t>
      </w:r>
      <w:r w:rsidR="00AD7C9F" w:rsidRPr="00FB0E74">
        <w:rPr>
          <w:rFonts w:ascii="Arial" w:eastAsia="Times New Roman" w:hAnsi="Arial" w:cs="Arial"/>
          <w:b/>
          <w:bCs/>
          <w:lang w:eastAsia="es-ES"/>
        </w:rPr>
        <w:t>Anexo Técnico 1</w:t>
      </w:r>
      <w:r w:rsidR="00AD7C9F" w:rsidRPr="00FB0E74">
        <w:rPr>
          <w:rFonts w:ascii="Arial" w:eastAsia="Times New Roman" w:hAnsi="Arial" w:cs="Arial"/>
          <w:lang w:eastAsia="es-ES"/>
        </w:rPr>
        <w:t xml:space="preserve"> y partidas 1 a </w:t>
      </w:r>
      <w:r w:rsidR="008B64F2" w:rsidRPr="00FB0E74">
        <w:rPr>
          <w:rFonts w:ascii="Arial" w:eastAsia="Times New Roman" w:hAnsi="Arial" w:cs="Arial"/>
          <w:lang w:eastAsia="es-ES"/>
        </w:rPr>
        <w:t>8</w:t>
      </w:r>
      <w:r w:rsidR="00AD7C9F" w:rsidRPr="00FB0E74">
        <w:rPr>
          <w:rFonts w:ascii="Arial" w:eastAsia="Times New Roman" w:hAnsi="Arial" w:cs="Arial"/>
          <w:lang w:eastAsia="es-ES"/>
        </w:rPr>
        <w:t xml:space="preserve"> del </w:t>
      </w:r>
      <w:r w:rsidR="00AD7C9F" w:rsidRPr="00FB0E74">
        <w:rPr>
          <w:rFonts w:ascii="Arial" w:eastAsia="Times New Roman" w:hAnsi="Arial" w:cs="Arial"/>
          <w:b/>
          <w:bCs/>
          <w:lang w:eastAsia="es-ES"/>
        </w:rPr>
        <w:t>Anexo Técnico 2</w:t>
      </w:r>
      <w:r w:rsidR="00AD7C9F" w:rsidRPr="00FB0E74">
        <w:rPr>
          <w:rFonts w:ascii="Arial" w:eastAsia="Times New Roman" w:hAnsi="Arial" w:cs="Arial"/>
          <w:lang w:eastAsia="es-ES"/>
        </w:rPr>
        <w:t xml:space="preserve"> integrados </w:t>
      </w:r>
      <w:r w:rsidR="00287E71" w:rsidRPr="00FB0E74">
        <w:rPr>
          <w:rFonts w:ascii="Arial" w:eastAsia="Times New Roman" w:hAnsi="Arial" w:cs="Arial"/>
          <w:lang w:eastAsia="es-ES"/>
        </w:rPr>
        <w:t xml:space="preserve">ambos </w:t>
      </w:r>
      <w:r w:rsidR="00AD7C9F" w:rsidRPr="00FB0E74">
        <w:rPr>
          <w:rFonts w:ascii="Arial" w:eastAsia="Times New Roman" w:hAnsi="Arial" w:cs="Arial"/>
          <w:lang w:eastAsia="es-ES"/>
        </w:rPr>
        <w:t>en el Anexo 1</w:t>
      </w:r>
      <w:r w:rsidRPr="00FB0E74">
        <w:rPr>
          <w:rFonts w:ascii="Arial" w:eastAsia="Times New Roman" w:hAnsi="Arial" w:cs="Arial"/>
          <w:lang w:eastAsia="es-ES"/>
        </w:rPr>
        <w:t xml:space="preserve"> </w:t>
      </w:r>
      <w:r w:rsidR="00287E71" w:rsidRPr="00FB0E74">
        <w:rPr>
          <w:rFonts w:ascii="Arial" w:eastAsia="Times New Roman" w:hAnsi="Arial" w:cs="Arial"/>
          <w:lang w:eastAsia="es-ES"/>
        </w:rPr>
        <w:t xml:space="preserve">de las </w:t>
      </w:r>
      <w:r w:rsidR="00016016" w:rsidRPr="001F150B">
        <w:rPr>
          <w:rFonts w:ascii="Arial" w:eastAsia="Times New Roman" w:hAnsi="Arial" w:cs="Arial"/>
          <w:b/>
          <w:bCs/>
          <w:lang w:eastAsia="es-ES"/>
        </w:rPr>
        <w:t>Bases</w:t>
      </w:r>
      <w:r w:rsidR="00287E71" w:rsidRPr="00FB0E74">
        <w:rPr>
          <w:rFonts w:ascii="Arial" w:eastAsia="Times New Roman" w:hAnsi="Arial" w:cs="Arial"/>
          <w:lang w:eastAsia="es-ES"/>
        </w:rPr>
        <w:t xml:space="preserve"> </w:t>
      </w:r>
      <w:r w:rsidR="006C7F8C" w:rsidRPr="00FB0E74">
        <w:rPr>
          <w:rFonts w:ascii="Arial" w:eastAsia="Times New Roman" w:hAnsi="Arial" w:cs="Arial"/>
          <w:lang w:eastAsia="es-ES"/>
        </w:rPr>
        <w:t xml:space="preserve">la propuesta </w:t>
      </w:r>
      <w:r w:rsidRPr="00FB0E74">
        <w:rPr>
          <w:rFonts w:ascii="Arial" w:eastAsia="Times New Roman" w:hAnsi="Arial" w:cs="Arial"/>
          <w:lang w:eastAsia="es-ES"/>
        </w:rPr>
        <w:t>será</w:t>
      </w:r>
      <w:r w:rsidR="00AD7C9F" w:rsidRPr="00FB0E74">
        <w:rPr>
          <w:rFonts w:ascii="Arial" w:eastAsia="Times New Roman" w:hAnsi="Arial" w:cs="Arial"/>
          <w:lang w:eastAsia="es-ES"/>
        </w:rPr>
        <w:t xml:space="preserve"> </w:t>
      </w:r>
      <w:r w:rsidRPr="00FB0E74">
        <w:rPr>
          <w:rFonts w:ascii="Arial" w:eastAsia="Times New Roman" w:hAnsi="Arial" w:cs="Arial"/>
          <w:lang w:eastAsia="es-ES"/>
        </w:rPr>
        <w:t>descalificada.</w:t>
      </w:r>
    </w:p>
    <w:p w14:paraId="5976E88B" w14:textId="77777777" w:rsidR="00AD7C9F" w:rsidRPr="00FB0E74" w:rsidRDefault="00AD7C9F" w:rsidP="00D30463">
      <w:pPr>
        <w:spacing w:after="0" w:line="240" w:lineRule="auto"/>
        <w:jc w:val="both"/>
        <w:rPr>
          <w:rFonts w:ascii="Arial" w:eastAsia="Times New Roman" w:hAnsi="Arial" w:cs="Arial"/>
          <w:lang w:eastAsia="es-ES"/>
        </w:rPr>
      </w:pPr>
    </w:p>
    <w:p w14:paraId="3A3C8BA7" w14:textId="15EB5996" w:rsidR="009F5240" w:rsidRPr="00FB0E74" w:rsidRDefault="00287E71" w:rsidP="00D30463">
      <w:pPr>
        <w:spacing w:after="0" w:line="240" w:lineRule="auto"/>
        <w:jc w:val="both"/>
        <w:rPr>
          <w:rFonts w:ascii="Arial" w:eastAsia="Times New Roman" w:hAnsi="Arial" w:cs="Arial"/>
          <w:b/>
          <w:bCs/>
          <w:u w:val="single"/>
          <w:lang w:eastAsia="es-ES"/>
        </w:rPr>
      </w:pPr>
      <w:r w:rsidRPr="00FB0E74">
        <w:rPr>
          <w:rFonts w:ascii="Arial" w:eastAsia="Times New Roman" w:hAnsi="Arial" w:cs="Arial"/>
          <w:b/>
          <w:bCs/>
          <w:u w:val="single"/>
          <w:lang w:eastAsia="es-ES"/>
        </w:rPr>
        <w:t>Para ambos anexos técnicos, e</w:t>
      </w:r>
      <w:r w:rsidR="00CF4A53" w:rsidRPr="00FB0E74">
        <w:rPr>
          <w:rFonts w:ascii="Arial" w:eastAsia="Times New Roman" w:hAnsi="Arial" w:cs="Arial"/>
          <w:b/>
          <w:bCs/>
          <w:u w:val="single"/>
          <w:lang w:eastAsia="es-ES"/>
        </w:rPr>
        <w:t xml:space="preserve">n caso de que algún Licitante no presente la propuesta técnica detallada, </w:t>
      </w:r>
      <w:r w:rsidRPr="00FB0E74">
        <w:rPr>
          <w:rFonts w:ascii="Arial" w:eastAsia="Times New Roman" w:hAnsi="Arial" w:cs="Arial"/>
          <w:b/>
          <w:bCs/>
          <w:u w:val="single"/>
          <w:lang w:eastAsia="es-ES"/>
        </w:rPr>
        <w:t xml:space="preserve">integrada con las fichas técnicas, </w:t>
      </w:r>
      <w:r w:rsidR="00CF4A53" w:rsidRPr="00FB0E74">
        <w:rPr>
          <w:rFonts w:ascii="Arial" w:eastAsia="Times New Roman" w:hAnsi="Arial" w:cs="Arial"/>
          <w:b/>
          <w:bCs/>
          <w:u w:val="single"/>
          <w:lang w:eastAsia="es-ES"/>
        </w:rPr>
        <w:t>catálogos, folletos y/o manuales</w:t>
      </w:r>
      <w:r w:rsidRPr="00FB0E74">
        <w:rPr>
          <w:rFonts w:ascii="Arial" w:eastAsia="Times New Roman" w:hAnsi="Arial" w:cs="Arial"/>
          <w:b/>
          <w:bCs/>
          <w:u w:val="single"/>
          <w:lang w:eastAsia="es-ES"/>
        </w:rPr>
        <w:t xml:space="preserve"> y fotografías</w:t>
      </w:r>
      <w:r w:rsidR="00CF4A53" w:rsidRPr="00FB0E74">
        <w:rPr>
          <w:rFonts w:ascii="Arial" w:eastAsia="Times New Roman" w:hAnsi="Arial" w:cs="Arial"/>
          <w:b/>
          <w:bCs/>
          <w:u w:val="single"/>
          <w:lang w:eastAsia="es-ES"/>
        </w:rPr>
        <w:t xml:space="preserve">, señalando </w:t>
      </w:r>
      <w:r w:rsidRPr="00FB0E74">
        <w:rPr>
          <w:rFonts w:ascii="Arial" w:eastAsia="Times New Roman" w:hAnsi="Arial" w:cs="Arial"/>
          <w:b/>
          <w:bCs/>
          <w:u w:val="single"/>
          <w:lang w:eastAsia="es-ES"/>
        </w:rPr>
        <w:t xml:space="preserve">las </w:t>
      </w:r>
      <w:r w:rsidR="00CF4A53" w:rsidRPr="00FB0E74">
        <w:rPr>
          <w:rFonts w:ascii="Arial" w:eastAsia="Times New Roman" w:hAnsi="Arial" w:cs="Arial"/>
          <w:b/>
          <w:bCs/>
          <w:u w:val="single"/>
          <w:lang w:eastAsia="es-ES"/>
        </w:rPr>
        <w:t>características y especificaciones técnicas que están</w:t>
      </w:r>
      <w:r w:rsidR="00AD7C9F" w:rsidRPr="00FB0E74">
        <w:rPr>
          <w:rFonts w:ascii="Arial" w:eastAsia="Times New Roman" w:hAnsi="Arial" w:cs="Arial"/>
          <w:b/>
          <w:bCs/>
          <w:u w:val="single"/>
          <w:lang w:eastAsia="es-ES"/>
        </w:rPr>
        <w:t xml:space="preserve"> </w:t>
      </w:r>
      <w:r w:rsidR="00CF4A53" w:rsidRPr="00FB0E74">
        <w:rPr>
          <w:rFonts w:ascii="Arial" w:eastAsia="Times New Roman" w:hAnsi="Arial" w:cs="Arial"/>
          <w:b/>
          <w:bCs/>
          <w:u w:val="single"/>
          <w:lang w:eastAsia="es-ES"/>
        </w:rPr>
        <w:t xml:space="preserve">ofreciendo, </w:t>
      </w:r>
      <w:r w:rsidRPr="00FB0E74">
        <w:rPr>
          <w:rFonts w:ascii="Arial" w:eastAsia="Times New Roman" w:hAnsi="Arial" w:cs="Arial"/>
          <w:b/>
          <w:bCs/>
          <w:u w:val="single"/>
          <w:lang w:eastAsia="es-ES"/>
        </w:rPr>
        <w:t xml:space="preserve">serán desechadas, </w:t>
      </w:r>
      <w:r w:rsidR="00CF4A53" w:rsidRPr="00FB0E74">
        <w:rPr>
          <w:rFonts w:ascii="Arial" w:eastAsia="Times New Roman" w:hAnsi="Arial" w:cs="Arial"/>
          <w:b/>
          <w:bCs/>
          <w:u w:val="single"/>
          <w:lang w:eastAsia="es-ES"/>
        </w:rPr>
        <w:t>en razón de que no se contará con elementos para</w:t>
      </w:r>
      <w:r w:rsidR="00AD7C9F" w:rsidRPr="00FB0E74">
        <w:rPr>
          <w:rFonts w:ascii="Arial" w:eastAsia="Times New Roman" w:hAnsi="Arial" w:cs="Arial"/>
          <w:b/>
          <w:bCs/>
          <w:u w:val="single"/>
          <w:lang w:eastAsia="es-ES"/>
        </w:rPr>
        <w:t xml:space="preserve"> </w:t>
      </w:r>
      <w:r w:rsidR="00CF4A53" w:rsidRPr="00FB0E74">
        <w:rPr>
          <w:rFonts w:ascii="Arial" w:eastAsia="Times New Roman" w:hAnsi="Arial" w:cs="Arial"/>
          <w:b/>
          <w:bCs/>
          <w:u w:val="single"/>
          <w:lang w:eastAsia="es-ES"/>
        </w:rPr>
        <w:t>efectuar el análisis técnico correspondiente.</w:t>
      </w:r>
    </w:p>
    <w:p w14:paraId="350FDD0E" w14:textId="77777777" w:rsidR="00CF4A53" w:rsidRDefault="00CF4A53" w:rsidP="00CF4A53">
      <w:pPr>
        <w:spacing w:after="160" w:line="259" w:lineRule="auto"/>
        <w:rPr>
          <w:rFonts w:ascii="Arial" w:eastAsia="Times New Roman" w:hAnsi="Arial" w:cs="Arial"/>
          <w:b/>
          <w:lang w:eastAsia="es-ES"/>
        </w:rPr>
      </w:pPr>
    </w:p>
    <w:p w14:paraId="48A4DB2B" w14:textId="77777777" w:rsidR="000A1EEF" w:rsidRPr="00FB0E74" w:rsidRDefault="000A1EEF" w:rsidP="00CF4A53">
      <w:pPr>
        <w:spacing w:after="160" w:line="259" w:lineRule="auto"/>
        <w:rPr>
          <w:rFonts w:ascii="Arial" w:eastAsia="Times New Roman" w:hAnsi="Arial" w:cs="Arial"/>
          <w:b/>
          <w:lang w:eastAsia="es-ES"/>
        </w:rPr>
      </w:pPr>
    </w:p>
    <w:p w14:paraId="68E48359" w14:textId="5CB1F4E3"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lastRenderedPageBreak/>
        <w:t>1.3.</w:t>
      </w:r>
      <w:r w:rsidR="3C0BBD81" w:rsidRPr="41565695">
        <w:rPr>
          <w:rFonts w:ascii="Arial" w:eastAsia="Times New Roman" w:hAnsi="Arial" w:cs="Arial"/>
          <w:b/>
          <w:bCs/>
          <w:lang w:eastAsia="es-ES"/>
        </w:rPr>
        <w:t xml:space="preserve"> ￼</w:t>
      </w:r>
      <w:r w:rsidRPr="00FB0E74">
        <w:rPr>
          <w:rFonts w:ascii="Arial" w:eastAsia="Times New Roman" w:hAnsi="Arial" w:cs="Arial"/>
          <w:b/>
          <w:lang w:eastAsia="es-ES"/>
        </w:rPr>
        <w:t>CONDICIONES DE ENTREGA.</w:t>
      </w:r>
    </w:p>
    <w:p w14:paraId="218FE43F" w14:textId="77777777" w:rsidR="003768D6" w:rsidRPr="00FB0E74" w:rsidRDefault="003768D6" w:rsidP="001C6E89">
      <w:pPr>
        <w:spacing w:after="0" w:line="240" w:lineRule="auto"/>
        <w:jc w:val="both"/>
        <w:rPr>
          <w:rFonts w:ascii="Arial" w:eastAsia="Times New Roman" w:hAnsi="Arial" w:cs="Arial"/>
          <w:lang w:eastAsia="es-ES"/>
        </w:rPr>
      </w:pPr>
    </w:p>
    <w:p w14:paraId="05B49382" w14:textId="1287A946" w:rsidR="007451BA" w:rsidRPr="00FB0E74" w:rsidRDefault="007451BA" w:rsidP="007451BA">
      <w:pPr>
        <w:spacing w:after="0" w:line="240" w:lineRule="auto"/>
        <w:jc w:val="both"/>
        <w:rPr>
          <w:rFonts w:ascii="Arial" w:eastAsia="Times New Roman" w:hAnsi="Arial" w:cs="Arial"/>
          <w:b/>
          <w:bCs/>
          <w:u w:val="single"/>
          <w:lang w:eastAsia="es-ES"/>
        </w:rPr>
      </w:pPr>
      <w:r w:rsidRPr="00FB0E74">
        <w:rPr>
          <w:rFonts w:ascii="Arial" w:eastAsia="Times New Roman" w:hAnsi="Arial" w:cs="Arial"/>
          <w:b/>
          <w:bCs/>
          <w:u w:val="single"/>
          <w:lang w:eastAsia="es-ES"/>
        </w:rPr>
        <w:t>Para el Anexo Técnico 1:</w:t>
      </w:r>
      <w:r w:rsidR="00F41CFB" w:rsidRPr="00FB0E74">
        <w:rPr>
          <w:rFonts w:ascii="Arial" w:eastAsia="Times New Roman" w:hAnsi="Arial" w:cs="Arial"/>
          <w:b/>
          <w:bCs/>
          <w:u w:val="single"/>
          <w:lang w:eastAsia="es-ES"/>
        </w:rPr>
        <w:t xml:space="preserve"> </w:t>
      </w:r>
      <w:r w:rsidR="00F41CFB" w:rsidRPr="00FB0E74">
        <w:rPr>
          <w:rFonts w:ascii="Arial" w:hAnsi="Arial" w:cs="Arial"/>
          <w:b/>
          <w:color w:val="000000"/>
        </w:rPr>
        <w:t>Adquisición de papel tamaño carta y tamaño oficio.</w:t>
      </w:r>
    </w:p>
    <w:p w14:paraId="7B8B9DDE" w14:textId="77777777" w:rsidR="007451BA" w:rsidRPr="00FB0E74" w:rsidRDefault="007451BA" w:rsidP="007451BA">
      <w:pPr>
        <w:spacing w:after="0" w:line="240" w:lineRule="auto"/>
        <w:jc w:val="both"/>
        <w:rPr>
          <w:rFonts w:ascii="Arial" w:eastAsia="Times New Roman" w:hAnsi="Arial" w:cs="Arial"/>
          <w:lang w:eastAsia="es-ES"/>
        </w:rPr>
      </w:pPr>
    </w:p>
    <w:p w14:paraId="1255AA3B" w14:textId="75616833" w:rsidR="00253D20" w:rsidRPr="00FB0E74" w:rsidRDefault="00253D20" w:rsidP="00253D20">
      <w:pPr>
        <w:spacing w:after="0" w:line="240" w:lineRule="auto"/>
        <w:jc w:val="both"/>
        <w:rPr>
          <w:rFonts w:ascii="Arial" w:hAnsi="Arial" w:cs="Arial"/>
        </w:rPr>
      </w:pPr>
      <w:r w:rsidRPr="00FB0E74">
        <w:rPr>
          <w:rFonts w:ascii="Arial" w:eastAsia="Times New Roman" w:hAnsi="Arial" w:cs="Arial"/>
          <w:lang w:val="es-ES_tradnl" w:eastAsia="es-ES"/>
        </w:rPr>
        <w:t xml:space="preserve">El </w:t>
      </w:r>
      <w:r w:rsidRPr="00FB0E74">
        <w:rPr>
          <w:rFonts w:ascii="Arial" w:eastAsia="Times New Roman" w:hAnsi="Arial" w:cs="Arial"/>
          <w:b/>
          <w:lang w:val="es-ES_tradnl" w:eastAsia="es-ES"/>
        </w:rPr>
        <w:t>Licitante Adjudicado</w:t>
      </w:r>
      <w:r w:rsidRPr="00FB0E74">
        <w:rPr>
          <w:rFonts w:ascii="Arial" w:eastAsia="Times New Roman" w:hAnsi="Arial" w:cs="Arial"/>
          <w:lang w:val="es-ES_tradnl" w:eastAsia="es-ES"/>
        </w:rPr>
        <w:t xml:space="preserve"> deberá realizar la entrega de los </w:t>
      </w:r>
      <w:r w:rsidR="007B72E7" w:rsidRPr="00FB0E74">
        <w:rPr>
          <w:rFonts w:ascii="Arial" w:hAnsi="Arial" w:cs="Arial"/>
          <w:b/>
          <w:lang w:val="es-ES_tradnl" w:eastAsia="es-ES"/>
        </w:rPr>
        <w:t>b</w:t>
      </w:r>
      <w:r w:rsidRPr="00FB0E74">
        <w:rPr>
          <w:rFonts w:ascii="Arial" w:hAnsi="Arial" w:cs="Arial"/>
          <w:b/>
          <w:lang w:val="es-ES_tradnl" w:eastAsia="es-ES"/>
        </w:rPr>
        <w:t>ienes</w:t>
      </w:r>
      <w:r w:rsidRPr="00FB0E74">
        <w:rPr>
          <w:rFonts w:ascii="Arial" w:eastAsia="Times New Roman" w:hAnsi="Arial" w:cs="Arial"/>
          <w:lang w:val="es-ES_tradnl" w:eastAsia="es-ES"/>
        </w:rPr>
        <w:t xml:space="preserve"> </w:t>
      </w:r>
      <w:r w:rsidR="00287E71" w:rsidRPr="00FB0E74">
        <w:rPr>
          <w:rFonts w:ascii="Arial" w:eastAsia="Times New Roman" w:hAnsi="Arial" w:cs="Arial"/>
          <w:lang w:val="es-ES_tradnl" w:eastAsia="es-ES"/>
        </w:rPr>
        <w:t>en</w:t>
      </w:r>
      <w:r w:rsidRPr="00FB0E74">
        <w:rPr>
          <w:rFonts w:ascii="Arial" w:eastAsia="Times New Roman" w:hAnsi="Arial" w:cs="Arial"/>
          <w:lang w:val="es-ES_tradnl" w:eastAsia="es-ES"/>
        </w:rPr>
        <w:t xml:space="preserve"> las cantidades</w:t>
      </w:r>
      <w:r w:rsidR="00287E71" w:rsidRPr="00FB0E74">
        <w:rPr>
          <w:rFonts w:ascii="Arial" w:eastAsia="Times New Roman" w:hAnsi="Arial" w:cs="Arial"/>
          <w:lang w:val="es-ES_tradnl" w:eastAsia="es-ES"/>
        </w:rPr>
        <w:t xml:space="preserve"> solicitadas por el administrador del contrato abierto que llegue a formalizarse</w:t>
      </w:r>
      <w:r w:rsidR="003A0046" w:rsidRPr="00FB0E74">
        <w:rPr>
          <w:rFonts w:ascii="Arial" w:eastAsia="Times New Roman" w:hAnsi="Arial" w:cs="Arial"/>
          <w:lang w:val="es-ES_tradnl" w:eastAsia="es-ES"/>
        </w:rPr>
        <w:t xml:space="preserve">, </w:t>
      </w:r>
      <w:r w:rsidR="006B533A" w:rsidRPr="00FB0E74">
        <w:rPr>
          <w:rFonts w:ascii="Arial" w:eastAsia="Times New Roman" w:hAnsi="Arial" w:cs="Arial"/>
          <w:lang w:val="es-ES_tradnl" w:eastAsia="es-ES"/>
        </w:rPr>
        <w:t xml:space="preserve">de conformidad con </w:t>
      </w:r>
      <w:r w:rsidR="00D47C43" w:rsidRPr="00FB0E74">
        <w:rPr>
          <w:rFonts w:ascii="Arial" w:eastAsia="Times New Roman" w:hAnsi="Arial" w:cs="Arial"/>
          <w:lang w:val="es-ES_tradnl" w:eastAsia="es-ES"/>
        </w:rPr>
        <w:t xml:space="preserve">lo </w:t>
      </w:r>
      <w:r w:rsidR="006B533A" w:rsidRPr="00FB0E74">
        <w:rPr>
          <w:rFonts w:ascii="Arial" w:eastAsia="Times New Roman" w:hAnsi="Arial" w:cs="Arial"/>
          <w:lang w:val="es-ES_tradnl" w:eastAsia="es-ES"/>
        </w:rPr>
        <w:t>establecido</w:t>
      </w:r>
      <w:r w:rsidR="009442F4" w:rsidRPr="00FB0E74">
        <w:rPr>
          <w:rFonts w:ascii="Arial" w:eastAsia="Times New Roman" w:hAnsi="Arial" w:cs="Arial"/>
          <w:lang w:val="es-ES_tradnl" w:eastAsia="es-ES"/>
        </w:rPr>
        <w:t xml:space="preserve"> </w:t>
      </w:r>
      <w:r w:rsidR="00C70135" w:rsidRPr="00FB0E74">
        <w:rPr>
          <w:rFonts w:ascii="Arial" w:eastAsia="Times New Roman" w:hAnsi="Arial" w:cs="Arial"/>
          <w:lang w:val="es-ES_tradnl" w:eastAsia="es-ES"/>
        </w:rPr>
        <w:t xml:space="preserve">en el </w:t>
      </w:r>
      <w:r w:rsidR="00EF5333" w:rsidRPr="00FB0E74">
        <w:rPr>
          <w:rFonts w:ascii="Arial" w:eastAsia="Times New Roman" w:hAnsi="Arial" w:cs="Arial"/>
          <w:lang w:val="es-ES_tradnl" w:eastAsia="es-ES"/>
        </w:rPr>
        <w:t xml:space="preserve">numeral </w:t>
      </w:r>
      <w:r w:rsidR="00EF5333" w:rsidRPr="001F150B">
        <w:rPr>
          <w:rFonts w:ascii="Arial" w:eastAsia="Times New Roman" w:hAnsi="Arial" w:cs="Arial"/>
          <w:b/>
          <w:bCs/>
          <w:lang w:val="es-ES_tradnl" w:eastAsia="es-ES"/>
        </w:rPr>
        <w:t>7.</w:t>
      </w:r>
      <w:r w:rsidR="00976E2D" w:rsidRPr="001F150B">
        <w:rPr>
          <w:rFonts w:ascii="Arial" w:eastAsia="Times New Roman" w:hAnsi="Arial" w:cs="Arial"/>
          <w:b/>
          <w:bCs/>
          <w:lang w:val="es-ES_tradnl" w:eastAsia="es-ES"/>
        </w:rPr>
        <w:t xml:space="preserve"> </w:t>
      </w:r>
      <w:r w:rsidR="00EF5333" w:rsidRPr="001F150B">
        <w:rPr>
          <w:rFonts w:ascii="Arial" w:eastAsia="Times New Roman" w:hAnsi="Arial" w:cs="Arial"/>
          <w:b/>
          <w:bCs/>
          <w:lang w:val="es-ES_tradnl" w:eastAsia="es-ES"/>
        </w:rPr>
        <w:t>PERIODO Y LUGAR DE ENTREGA</w:t>
      </w:r>
      <w:r w:rsidR="00EF5333" w:rsidRPr="00FB0E74">
        <w:rPr>
          <w:rFonts w:ascii="Arial" w:eastAsia="Times New Roman" w:hAnsi="Arial" w:cs="Arial"/>
          <w:lang w:val="es-ES_tradnl" w:eastAsia="es-ES"/>
        </w:rPr>
        <w:t xml:space="preserve"> del </w:t>
      </w:r>
      <w:r w:rsidR="00EF5333" w:rsidRPr="00FB0E74">
        <w:rPr>
          <w:rFonts w:ascii="Arial" w:eastAsia="Times New Roman" w:hAnsi="Arial" w:cs="Arial"/>
          <w:b/>
          <w:bCs/>
          <w:lang w:val="es-ES_tradnl" w:eastAsia="es-ES"/>
        </w:rPr>
        <w:t>Anexo Técnico 1</w:t>
      </w:r>
      <w:r w:rsidR="00EF5333" w:rsidRPr="00FB0E74">
        <w:rPr>
          <w:rFonts w:ascii="Arial" w:eastAsia="Times New Roman" w:hAnsi="Arial" w:cs="Arial"/>
          <w:lang w:val="es-ES_tradnl" w:eastAsia="es-ES"/>
        </w:rPr>
        <w:t xml:space="preserve"> integrado en el </w:t>
      </w:r>
      <w:r w:rsidRPr="00FB0E74">
        <w:rPr>
          <w:rFonts w:ascii="Arial" w:eastAsia="Times New Roman" w:hAnsi="Arial" w:cs="Arial"/>
          <w:b/>
          <w:lang w:val="es-ES_tradnl" w:eastAsia="es-ES"/>
        </w:rPr>
        <w:t>A</w:t>
      </w:r>
      <w:r w:rsidR="0082354D" w:rsidRPr="00FB0E74">
        <w:rPr>
          <w:rFonts w:ascii="Arial" w:eastAsia="Times New Roman" w:hAnsi="Arial" w:cs="Arial"/>
          <w:b/>
          <w:lang w:val="es-ES_tradnl" w:eastAsia="es-ES"/>
        </w:rPr>
        <w:t>nexo</w:t>
      </w:r>
      <w:r w:rsidRPr="00FB0E74">
        <w:rPr>
          <w:rFonts w:ascii="Arial" w:eastAsia="Times New Roman" w:hAnsi="Arial" w:cs="Arial"/>
          <w:b/>
          <w:lang w:val="es-ES_tradnl" w:eastAsia="es-ES"/>
        </w:rPr>
        <w:t xml:space="preserve"> 1</w:t>
      </w:r>
      <w:r w:rsidR="00976E2D" w:rsidRPr="00FB0E74">
        <w:rPr>
          <w:rFonts w:ascii="Arial" w:eastAsia="Times New Roman" w:hAnsi="Arial" w:cs="Arial"/>
          <w:b/>
          <w:lang w:val="es-ES_tradnl" w:eastAsia="es-ES"/>
        </w:rPr>
        <w:t xml:space="preserve"> </w:t>
      </w:r>
      <w:r w:rsidR="00976E2D" w:rsidRPr="00FB0E74">
        <w:rPr>
          <w:rFonts w:ascii="Arial" w:eastAsia="Times New Roman" w:hAnsi="Arial" w:cs="Arial"/>
          <w:bCs/>
          <w:lang w:val="es-ES_tradnl" w:eastAsia="es-ES"/>
        </w:rPr>
        <w:t>de las presentes</w:t>
      </w:r>
      <w:r w:rsidR="00976E2D" w:rsidRPr="00FB0E74">
        <w:rPr>
          <w:rFonts w:ascii="Arial" w:eastAsia="Times New Roman" w:hAnsi="Arial" w:cs="Arial"/>
          <w:b/>
          <w:lang w:val="es-ES_tradnl" w:eastAsia="es-ES"/>
        </w:rPr>
        <w:t xml:space="preserve"> Bases</w:t>
      </w:r>
      <w:r w:rsidRPr="00FB0E74">
        <w:rPr>
          <w:rFonts w:ascii="Arial" w:eastAsia="Times New Roman" w:hAnsi="Arial" w:cs="Arial"/>
          <w:lang w:val="es-ES_tradnl" w:eastAsia="es-ES"/>
        </w:rPr>
        <w:t>.</w:t>
      </w:r>
    </w:p>
    <w:p w14:paraId="7B706362" w14:textId="77777777" w:rsidR="00253D20" w:rsidRPr="00FB0E74" w:rsidRDefault="00253D20" w:rsidP="00253D20">
      <w:pPr>
        <w:spacing w:after="0" w:line="240" w:lineRule="auto"/>
        <w:jc w:val="both"/>
        <w:rPr>
          <w:rFonts w:ascii="Arial" w:eastAsia="Times New Roman" w:hAnsi="Arial" w:cs="Arial"/>
          <w:lang w:val="es-ES_tradnl" w:eastAsia="es-ES"/>
        </w:rPr>
      </w:pPr>
    </w:p>
    <w:p w14:paraId="5EAF51C1" w14:textId="774F8619" w:rsidR="00846832" w:rsidRPr="00FB0E74" w:rsidRDefault="00846832" w:rsidP="00846832">
      <w:pPr>
        <w:spacing w:after="0" w:line="240" w:lineRule="auto"/>
        <w:jc w:val="both"/>
        <w:rPr>
          <w:rFonts w:ascii="Arial" w:eastAsia="Times New Roman" w:hAnsi="Arial" w:cs="Arial"/>
          <w:lang w:eastAsia="es-ES"/>
        </w:rPr>
      </w:pPr>
      <w:r w:rsidRPr="00846832">
        <w:rPr>
          <w:rFonts w:ascii="Arial" w:eastAsia="Times New Roman" w:hAnsi="Arial" w:cs="Arial"/>
          <w:lang w:eastAsia="es-ES"/>
        </w:rPr>
        <w:t xml:space="preserve">Todas las entregas de bienes serán requeridas por el administrador del </w:t>
      </w:r>
      <w:r w:rsidR="00016016" w:rsidRPr="41565695">
        <w:rPr>
          <w:rFonts w:ascii="Arial" w:eastAsia="Times New Roman" w:hAnsi="Arial" w:cs="Arial"/>
          <w:b/>
          <w:bCs/>
          <w:lang w:eastAsia="es-ES"/>
        </w:rPr>
        <w:t>C</w:t>
      </w:r>
      <w:r w:rsidRPr="41565695">
        <w:rPr>
          <w:rFonts w:ascii="Arial" w:eastAsia="Times New Roman" w:hAnsi="Arial" w:cs="Arial"/>
          <w:b/>
          <w:bCs/>
          <w:lang w:eastAsia="es-ES"/>
        </w:rPr>
        <w:t xml:space="preserve">ontrato </w:t>
      </w:r>
      <w:r w:rsidR="00016016" w:rsidRPr="41565695">
        <w:rPr>
          <w:rFonts w:ascii="Arial" w:eastAsia="Times New Roman" w:hAnsi="Arial" w:cs="Arial"/>
          <w:b/>
          <w:bCs/>
          <w:lang w:eastAsia="es-ES"/>
        </w:rPr>
        <w:t>A</w:t>
      </w:r>
      <w:r w:rsidRPr="41565695">
        <w:rPr>
          <w:rFonts w:ascii="Arial" w:eastAsia="Times New Roman" w:hAnsi="Arial" w:cs="Arial"/>
          <w:b/>
          <w:bCs/>
          <w:lang w:eastAsia="es-ES"/>
        </w:rPr>
        <w:t>bierto</w:t>
      </w:r>
      <w:r w:rsidR="00722608" w:rsidRPr="00FB0E74">
        <w:rPr>
          <w:rFonts w:ascii="Arial" w:eastAsia="Times New Roman" w:hAnsi="Arial" w:cs="Arial"/>
          <w:lang w:eastAsia="es-ES"/>
        </w:rPr>
        <w:t xml:space="preserve">, que llegue a formalizarse, </w:t>
      </w:r>
      <w:r w:rsidRPr="00846832">
        <w:rPr>
          <w:rFonts w:ascii="Arial" w:eastAsia="Times New Roman" w:hAnsi="Arial" w:cs="Arial"/>
          <w:lang w:eastAsia="es-ES"/>
        </w:rPr>
        <w:t xml:space="preserve">por escrito, mediante correo electrónico u oficio dirigido al proveedor. </w:t>
      </w:r>
    </w:p>
    <w:p w14:paraId="6CAC9BE6" w14:textId="77777777" w:rsidR="00846832" w:rsidRPr="00846832" w:rsidRDefault="00846832" w:rsidP="00846832">
      <w:pPr>
        <w:spacing w:after="0" w:line="240" w:lineRule="auto"/>
        <w:jc w:val="both"/>
        <w:rPr>
          <w:rFonts w:ascii="Arial" w:eastAsia="Times New Roman" w:hAnsi="Arial" w:cs="Arial"/>
          <w:lang w:eastAsia="es-ES"/>
        </w:rPr>
      </w:pPr>
    </w:p>
    <w:p w14:paraId="06E05353" w14:textId="1DB1026C" w:rsidR="00846832" w:rsidRPr="00FB0E74" w:rsidRDefault="00846832" w:rsidP="00846832">
      <w:pPr>
        <w:spacing w:after="0" w:line="240" w:lineRule="auto"/>
        <w:jc w:val="both"/>
        <w:rPr>
          <w:rFonts w:ascii="Arial" w:eastAsia="Times New Roman" w:hAnsi="Arial" w:cs="Arial"/>
          <w:lang w:eastAsia="es-ES"/>
        </w:rPr>
      </w:pPr>
      <w:r w:rsidRPr="00846832">
        <w:rPr>
          <w:rFonts w:ascii="Arial" w:eastAsia="Times New Roman" w:hAnsi="Arial" w:cs="Arial"/>
          <w:lang w:eastAsia="es-ES"/>
        </w:rPr>
        <w:t xml:space="preserve">La primera entrega será solicitada dentro de los cinco días naturales siguientes a la emisión del fallo y se realizará dentro de los 20 días naturales siguientes a dicha solicitud, en las cantidades y domicilios que se señalan en </w:t>
      </w:r>
      <w:r w:rsidRPr="00BD4D48">
        <w:rPr>
          <w:rFonts w:ascii="Arial" w:eastAsia="Times New Roman" w:hAnsi="Arial" w:cs="Arial"/>
          <w:lang w:eastAsia="es-ES"/>
        </w:rPr>
        <w:t xml:space="preserve">el </w:t>
      </w:r>
      <w:r w:rsidR="005E2883" w:rsidRPr="00BD4D48">
        <w:rPr>
          <w:rFonts w:ascii="Arial" w:eastAsia="Times New Roman" w:hAnsi="Arial" w:cs="Arial"/>
          <w:b/>
          <w:bCs/>
          <w:lang w:eastAsia="es-ES"/>
        </w:rPr>
        <w:t>A</w:t>
      </w:r>
      <w:r w:rsidRPr="00BD4D48">
        <w:rPr>
          <w:rFonts w:ascii="Arial" w:eastAsia="Times New Roman" w:hAnsi="Arial" w:cs="Arial"/>
          <w:b/>
          <w:bCs/>
          <w:lang w:eastAsia="es-ES"/>
        </w:rPr>
        <w:t>péndice 3</w:t>
      </w:r>
      <w:r w:rsidRPr="00BD4D48">
        <w:rPr>
          <w:rFonts w:ascii="Arial" w:eastAsia="Times New Roman" w:hAnsi="Arial" w:cs="Arial"/>
          <w:lang w:eastAsia="es-ES"/>
        </w:rPr>
        <w:t xml:space="preserve"> del </w:t>
      </w:r>
      <w:r w:rsidR="005E2883" w:rsidRPr="00BD4D48">
        <w:rPr>
          <w:rFonts w:ascii="Arial" w:eastAsia="Times New Roman" w:hAnsi="Arial" w:cs="Arial"/>
          <w:b/>
          <w:bCs/>
          <w:lang w:eastAsia="es-ES"/>
        </w:rPr>
        <w:t xml:space="preserve">Anexo Técnico </w:t>
      </w:r>
      <w:r w:rsidR="002146C9" w:rsidRPr="00BD4D48">
        <w:rPr>
          <w:rFonts w:ascii="Arial" w:eastAsia="Times New Roman" w:hAnsi="Arial" w:cs="Arial"/>
          <w:b/>
          <w:bCs/>
          <w:lang w:eastAsia="es-ES"/>
        </w:rPr>
        <w:t>1</w:t>
      </w:r>
      <w:r w:rsidRPr="00BD4D48">
        <w:rPr>
          <w:rFonts w:ascii="Arial" w:eastAsia="Times New Roman" w:hAnsi="Arial" w:cs="Arial"/>
          <w:b/>
          <w:bCs/>
          <w:lang w:eastAsia="es-ES"/>
        </w:rPr>
        <w:t>.</w:t>
      </w:r>
      <w:r w:rsidRPr="00BD4D48">
        <w:rPr>
          <w:rFonts w:ascii="Arial" w:eastAsia="Times New Roman" w:hAnsi="Arial" w:cs="Arial"/>
          <w:lang w:eastAsia="es-ES"/>
        </w:rPr>
        <w:t xml:space="preserve"> Esta primera entrega, </w:t>
      </w:r>
      <w:r w:rsidRPr="00BD4D48">
        <w:rPr>
          <w:rFonts w:ascii="Arial" w:eastAsia="Times New Roman" w:hAnsi="Arial" w:cs="Arial"/>
          <w:b/>
          <w:bCs/>
          <w:lang w:eastAsia="es-ES"/>
        </w:rPr>
        <w:t>por única ocasión</w:t>
      </w:r>
      <w:r w:rsidRPr="00BD4D48">
        <w:rPr>
          <w:rFonts w:ascii="Arial" w:eastAsia="Times New Roman" w:hAnsi="Arial" w:cs="Arial"/>
          <w:lang w:eastAsia="es-ES"/>
        </w:rPr>
        <w:t xml:space="preserve">, deberá hacerse </w:t>
      </w:r>
      <w:r w:rsidRPr="00BD4D48">
        <w:rPr>
          <w:rFonts w:ascii="Arial" w:eastAsia="Times New Roman" w:hAnsi="Arial" w:cs="Arial"/>
          <w:b/>
          <w:bCs/>
          <w:lang w:eastAsia="es-ES"/>
        </w:rPr>
        <w:t xml:space="preserve">en todas las localidades y en las cantidades señaladas en el citado </w:t>
      </w:r>
      <w:r w:rsidR="005E2883" w:rsidRPr="00BD4D48">
        <w:rPr>
          <w:rFonts w:ascii="Arial" w:eastAsia="Times New Roman" w:hAnsi="Arial" w:cs="Arial"/>
          <w:b/>
          <w:bCs/>
          <w:lang w:eastAsia="es-ES"/>
        </w:rPr>
        <w:t>A</w:t>
      </w:r>
      <w:r w:rsidRPr="00BD4D48">
        <w:rPr>
          <w:rFonts w:ascii="Arial" w:eastAsia="Times New Roman" w:hAnsi="Arial" w:cs="Arial"/>
          <w:b/>
          <w:bCs/>
          <w:lang w:eastAsia="es-ES"/>
        </w:rPr>
        <w:t>péndice</w:t>
      </w:r>
      <w:r w:rsidRPr="00846832">
        <w:rPr>
          <w:rFonts w:ascii="Arial" w:eastAsia="Times New Roman" w:hAnsi="Arial" w:cs="Arial"/>
          <w:b/>
          <w:bCs/>
          <w:lang w:eastAsia="es-ES"/>
        </w:rPr>
        <w:t xml:space="preserve"> 3</w:t>
      </w:r>
      <w:r w:rsidRPr="00846832">
        <w:rPr>
          <w:rFonts w:ascii="Arial" w:eastAsia="Times New Roman" w:hAnsi="Arial" w:cs="Arial"/>
          <w:lang w:eastAsia="es-ES"/>
        </w:rPr>
        <w:t xml:space="preserve">. </w:t>
      </w:r>
    </w:p>
    <w:p w14:paraId="29D93AFF" w14:textId="77777777" w:rsidR="00D47C43" w:rsidRPr="00846832" w:rsidRDefault="00D47C43" w:rsidP="00846832">
      <w:pPr>
        <w:spacing w:after="0" w:line="240" w:lineRule="auto"/>
        <w:jc w:val="both"/>
        <w:rPr>
          <w:rFonts w:ascii="Arial" w:eastAsia="Times New Roman" w:hAnsi="Arial" w:cs="Arial"/>
          <w:lang w:eastAsia="es-ES"/>
        </w:rPr>
      </w:pPr>
    </w:p>
    <w:p w14:paraId="2FAFFF6C" w14:textId="2352BEA6" w:rsidR="00EF5333" w:rsidRPr="00FB0E74" w:rsidRDefault="00846832" w:rsidP="00846832">
      <w:pPr>
        <w:spacing w:after="0" w:line="240" w:lineRule="auto"/>
        <w:jc w:val="both"/>
        <w:rPr>
          <w:rFonts w:ascii="Arial" w:eastAsia="Times New Roman" w:hAnsi="Arial" w:cs="Arial"/>
          <w:b/>
          <w:bCs/>
          <w:lang w:eastAsia="es-ES"/>
        </w:rPr>
      </w:pPr>
      <w:r w:rsidRPr="00FB0E74">
        <w:rPr>
          <w:rFonts w:ascii="Arial" w:eastAsia="Times New Roman" w:hAnsi="Arial" w:cs="Arial"/>
          <w:lang w:eastAsia="es-ES"/>
        </w:rPr>
        <w:t xml:space="preserve">Para las </w:t>
      </w:r>
      <w:r w:rsidRPr="00FB0E74">
        <w:rPr>
          <w:rFonts w:ascii="Arial" w:eastAsia="Times New Roman" w:hAnsi="Arial" w:cs="Arial"/>
          <w:b/>
          <w:bCs/>
          <w:lang w:eastAsia="es-ES"/>
        </w:rPr>
        <w:t>entregas subsecuentes</w:t>
      </w:r>
      <w:r w:rsidRPr="00FB0E74">
        <w:rPr>
          <w:rFonts w:ascii="Arial" w:eastAsia="Times New Roman" w:hAnsi="Arial" w:cs="Arial"/>
          <w:lang w:eastAsia="es-ES"/>
        </w:rPr>
        <w:t xml:space="preserve">, la cantidad de bienes y lugares de entrega será determinada y requerida por el administrador del contrato abierto, tomando como referencia las localidades y cantidades señaladas en </w:t>
      </w:r>
      <w:r w:rsidRPr="00BD4D48">
        <w:rPr>
          <w:rFonts w:ascii="Arial" w:eastAsia="Times New Roman" w:hAnsi="Arial" w:cs="Arial"/>
          <w:lang w:eastAsia="es-ES"/>
        </w:rPr>
        <w:t xml:space="preserve">el </w:t>
      </w:r>
      <w:r w:rsidR="005E2883" w:rsidRPr="00BD4D48">
        <w:rPr>
          <w:rFonts w:ascii="Arial" w:eastAsia="Times New Roman" w:hAnsi="Arial" w:cs="Arial"/>
          <w:b/>
          <w:bCs/>
          <w:lang w:eastAsia="es-ES"/>
        </w:rPr>
        <w:t>A</w:t>
      </w:r>
      <w:r w:rsidRPr="00BD4D48">
        <w:rPr>
          <w:rFonts w:ascii="Arial" w:eastAsia="Times New Roman" w:hAnsi="Arial" w:cs="Arial"/>
          <w:b/>
          <w:bCs/>
          <w:lang w:eastAsia="es-ES"/>
        </w:rPr>
        <w:t>péndice 3</w:t>
      </w:r>
      <w:r w:rsidRPr="00BD4D48">
        <w:rPr>
          <w:rFonts w:ascii="Arial" w:eastAsia="Times New Roman" w:hAnsi="Arial" w:cs="Arial"/>
          <w:lang w:eastAsia="es-ES"/>
        </w:rPr>
        <w:t xml:space="preserve"> del </w:t>
      </w:r>
      <w:r w:rsidR="006D68CD" w:rsidRPr="00BD4D48">
        <w:rPr>
          <w:rFonts w:ascii="Arial" w:eastAsia="Times New Roman" w:hAnsi="Arial" w:cs="Arial"/>
          <w:b/>
          <w:bCs/>
          <w:lang w:eastAsia="es-ES"/>
        </w:rPr>
        <w:t>Anexo Técnico 1</w:t>
      </w:r>
      <w:r w:rsidRPr="00BD4D48">
        <w:rPr>
          <w:rFonts w:ascii="Arial" w:eastAsia="Times New Roman" w:hAnsi="Arial" w:cs="Arial"/>
          <w:lang w:eastAsia="es-ES"/>
        </w:rPr>
        <w:t>, las entregas se realizarán dentro del lapso de 20 días naturales siguientes a la formulación del requerimiento</w:t>
      </w:r>
      <w:r w:rsidRPr="00FB0E74">
        <w:rPr>
          <w:rFonts w:ascii="Arial" w:eastAsia="Times New Roman" w:hAnsi="Arial" w:cs="Arial"/>
          <w:lang w:eastAsia="es-ES"/>
        </w:rPr>
        <w:t xml:space="preserve"> por parte del administrador del contrato abierto. </w:t>
      </w:r>
      <w:r w:rsidR="00EF5333" w:rsidRPr="00FB0E74">
        <w:rPr>
          <w:rFonts w:ascii="Arial" w:eastAsia="Times New Roman" w:hAnsi="Arial" w:cs="Arial"/>
          <w:lang w:eastAsia="es-ES"/>
        </w:rPr>
        <w:t>La última entrega no podrá rebasar las cantidades máximas solicitadas</w:t>
      </w:r>
      <w:r w:rsidR="00C97256" w:rsidRPr="00FB0E74">
        <w:rPr>
          <w:rFonts w:ascii="Arial" w:eastAsia="Times New Roman" w:hAnsi="Arial" w:cs="Arial"/>
          <w:lang w:eastAsia="es-ES"/>
        </w:rPr>
        <w:t xml:space="preserve"> </w:t>
      </w:r>
      <w:r w:rsidR="00535725" w:rsidRPr="00FB0E74">
        <w:rPr>
          <w:rFonts w:ascii="Arial" w:eastAsia="Times New Roman" w:hAnsi="Arial" w:cs="Arial"/>
          <w:lang w:eastAsia="es-ES"/>
        </w:rPr>
        <w:t>en el contrato abierto que llegue a formalizarse</w:t>
      </w:r>
      <w:r w:rsidR="00EF5333" w:rsidRPr="00FB0E74">
        <w:rPr>
          <w:rFonts w:ascii="Arial" w:eastAsia="Times New Roman" w:hAnsi="Arial" w:cs="Arial"/>
          <w:lang w:eastAsia="es-ES"/>
        </w:rPr>
        <w:t>, además</w:t>
      </w:r>
      <w:r w:rsidR="00535725" w:rsidRPr="00FB0E74">
        <w:rPr>
          <w:rFonts w:ascii="Arial" w:eastAsia="Times New Roman" w:hAnsi="Arial" w:cs="Arial"/>
          <w:lang w:eastAsia="es-ES"/>
        </w:rPr>
        <w:t>,</w:t>
      </w:r>
      <w:r w:rsidR="00EF5333" w:rsidRPr="00FB0E74">
        <w:rPr>
          <w:rFonts w:ascii="Arial" w:eastAsia="Times New Roman" w:hAnsi="Arial" w:cs="Arial"/>
          <w:lang w:eastAsia="es-ES"/>
        </w:rPr>
        <w:t xml:space="preserve"> </w:t>
      </w:r>
      <w:r w:rsidR="00EF5333" w:rsidRPr="00FB0E74">
        <w:rPr>
          <w:rFonts w:ascii="Arial" w:eastAsia="Times New Roman" w:hAnsi="Arial" w:cs="Arial"/>
          <w:b/>
          <w:bCs/>
          <w:lang w:eastAsia="es-ES"/>
        </w:rPr>
        <w:t xml:space="preserve">no podrá ser posterior </w:t>
      </w:r>
      <w:r w:rsidR="00EF5333" w:rsidRPr="41565695">
        <w:rPr>
          <w:rFonts w:ascii="Arial" w:eastAsia="Times New Roman" w:hAnsi="Arial" w:cs="Arial"/>
          <w:b/>
          <w:bCs/>
          <w:lang w:eastAsia="es-ES"/>
        </w:rPr>
        <w:t>al</w:t>
      </w:r>
      <w:r w:rsidR="00BA2D82" w:rsidRPr="41565695">
        <w:rPr>
          <w:rFonts w:ascii="Arial" w:eastAsia="Times New Roman" w:hAnsi="Arial" w:cs="Arial"/>
          <w:b/>
          <w:bCs/>
          <w:lang w:eastAsia="es-ES"/>
        </w:rPr>
        <w:t xml:space="preserve"> 10</w:t>
      </w:r>
      <w:r w:rsidR="00EF5333" w:rsidRPr="00FB0E74">
        <w:rPr>
          <w:rFonts w:ascii="Arial" w:eastAsia="Times New Roman" w:hAnsi="Arial" w:cs="Arial"/>
          <w:b/>
          <w:bCs/>
          <w:lang w:eastAsia="es-ES"/>
        </w:rPr>
        <w:t xml:space="preserve"> de diciembre de 2025. </w:t>
      </w:r>
    </w:p>
    <w:p w14:paraId="6ADF45DA" w14:textId="77777777" w:rsidR="00EF5333" w:rsidRPr="00FB0E74" w:rsidRDefault="00EF5333" w:rsidP="00EF5333">
      <w:pPr>
        <w:spacing w:after="0" w:line="240" w:lineRule="auto"/>
        <w:jc w:val="both"/>
        <w:rPr>
          <w:rFonts w:ascii="Arial" w:eastAsia="Times New Roman" w:hAnsi="Arial" w:cs="Arial"/>
          <w:lang w:eastAsia="es-ES"/>
        </w:rPr>
      </w:pPr>
    </w:p>
    <w:p w14:paraId="70F4FAB6" w14:textId="0FF03B5D" w:rsidR="00253D20" w:rsidRPr="00FB0E74" w:rsidRDefault="00EF5333" w:rsidP="00EF53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Todas las entregas se realizarán en los domicilios señalados en el </w:t>
      </w:r>
      <w:r w:rsidRPr="00FB0E74">
        <w:rPr>
          <w:rFonts w:ascii="Arial" w:eastAsia="Times New Roman" w:hAnsi="Arial" w:cs="Arial"/>
          <w:b/>
          <w:bCs/>
          <w:lang w:eastAsia="es-ES"/>
        </w:rPr>
        <w:t>“Apéndice 3”</w:t>
      </w:r>
      <w:r w:rsidRPr="00FB0E74">
        <w:rPr>
          <w:rFonts w:ascii="Arial" w:eastAsia="Times New Roman" w:hAnsi="Arial" w:cs="Arial"/>
          <w:lang w:eastAsia="es-ES"/>
        </w:rPr>
        <w:t xml:space="preserve"> del </w:t>
      </w:r>
      <w:r w:rsidRPr="00FB0E74">
        <w:rPr>
          <w:rFonts w:ascii="Arial" w:eastAsia="Times New Roman" w:hAnsi="Arial" w:cs="Arial"/>
          <w:b/>
          <w:bCs/>
          <w:lang w:eastAsia="es-ES"/>
        </w:rPr>
        <w:t>Anexo Técnico 1</w:t>
      </w:r>
      <w:r w:rsidRPr="00FB0E74">
        <w:rPr>
          <w:rFonts w:ascii="Arial" w:eastAsia="Times New Roman" w:hAnsi="Arial" w:cs="Arial"/>
          <w:lang w:eastAsia="es-ES"/>
        </w:rPr>
        <w:t xml:space="preserve"> integrado en el </w:t>
      </w:r>
      <w:r w:rsidRPr="00FB0E74">
        <w:rPr>
          <w:rFonts w:ascii="Arial" w:eastAsia="Times New Roman" w:hAnsi="Arial" w:cs="Arial"/>
          <w:b/>
          <w:bCs/>
          <w:lang w:eastAsia="es-ES"/>
        </w:rPr>
        <w:t>Anexo 1</w:t>
      </w:r>
      <w:r w:rsidR="00A601E9" w:rsidRPr="00FB0E74">
        <w:rPr>
          <w:rFonts w:ascii="Arial" w:eastAsia="Times New Roman" w:hAnsi="Arial" w:cs="Arial"/>
          <w:b/>
          <w:bCs/>
          <w:lang w:eastAsia="es-ES"/>
        </w:rPr>
        <w:t xml:space="preserve"> </w:t>
      </w:r>
      <w:r w:rsidR="00A601E9" w:rsidRPr="00FB0E74">
        <w:rPr>
          <w:rFonts w:ascii="Arial" w:eastAsia="Times New Roman" w:hAnsi="Arial" w:cs="Arial"/>
          <w:lang w:eastAsia="es-ES"/>
        </w:rPr>
        <w:t xml:space="preserve">de las presentes </w:t>
      </w:r>
      <w:r w:rsidR="00A601E9" w:rsidRPr="00FB0E74">
        <w:rPr>
          <w:rFonts w:ascii="Arial" w:eastAsia="Times New Roman" w:hAnsi="Arial" w:cs="Arial"/>
          <w:b/>
          <w:bCs/>
          <w:lang w:eastAsia="es-ES"/>
        </w:rPr>
        <w:t>Bases</w:t>
      </w:r>
      <w:r w:rsidRPr="00FB0E74">
        <w:rPr>
          <w:rFonts w:ascii="Arial" w:eastAsia="Times New Roman" w:hAnsi="Arial" w:cs="Arial"/>
          <w:lang w:eastAsia="es-ES"/>
        </w:rPr>
        <w:t>, de lunes a viernes (días hábiles), en un horario comprendido de 10:00 a 14:00 y de 15:00 a 17:00 horas.</w:t>
      </w:r>
    </w:p>
    <w:p w14:paraId="5BF15388" w14:textId="77777777" w:rsidR="00EF5333" w:rsidRPr="00FB0E74" w:rsidRDefault="00EF5333" w:rsidP="00EF5333">
      <w:pPr>
        <w:spacing w:after="0" w:line="240" w:lineRule="auto"/>
        <w:jc w:val="both"/>
        <w:rPr>
          <w:rFonts w:ascii="Arial" w:eastAsia="Times New Roman" w:hAnsi="Arial" w:cs="Arial"/>
          <w:lang w:eastAsia="es-ES"/>
        </w:rPr>
      </w:pPr>
    </w:p>
    <w:p w14:paraId="1955BBEB" w14:textId="77777777" w:rsidR="00253D20" w:rsidRPr="00FB0E74" w:rsidRDefault="00253D20" w:rsidP="00253D20">
      <w:pPr>
        <w:spacing w:after="0" w:line="240" w:lineRule="auto"/>
        <w:jc w:val="both"/>
        <w:rPr>
          <w:rFonts w:ascii="Arial" w:hAnsi="Arial" w:cs="Arial"/>
        </w:rPr>
      </w:pPr>
      <w:r w:rsidRPr="00FB0E74">
        <w:rPr>
          <w:rFonts w:ascii="Arial" w:eastAsia="Times New Roman" w:hAnsi="Arial" w:cs="Arial"/>
          <w:color w:val="000000"/>
          <w:lang w:val="es-ES_tradnl" w:eastAsia="es-ES"/>
        </w:rPr>
        <w:t xml:space="preserve">Todos los costos relacionados con la transportación y en su caso, introducción al país de las mercancías, cuando así corresponda, </w:t>
      </w:r>
      <w:r w:rsidRPr="00FB0E74">
        <w:rPr>
          <w:rFonts w:ascii="Arial" w:eastAsia="Times New Roman" w:hAnsi="Arial" w:cs="Arial"/>
          <w:color w:val="000000" w:themeColor="text1"/>
          <w:lang w:val="es-ES_tradnl" w:eastAsia="es-ES"/>
        </w:rPr>
        <w:t xml:space="preserve">serán cubiertas por cuenta </w:t>
      </w:r>
      <w:r w:rsidRPr="00FB0E74">
        <w:rPr>
          <w:rFonts w:ascii="Arial" w:eastAsia="Times New Roman" w:hAnsi="Arial" w:cs="Arial"/>
          <w:color w:val="000000"/>
          <w:lang w:val="es-ES_tradnl" w:eastAsia="es-ES"/>
        </w:rPr>
        <w:t xml:space="preserve">del </w:t>
      </w:r>
      <w:r w:rsidRPr="00FB0E74">
        <w:rPr>
          <w:rFonts w:ascii="Arial" w:eastAsia="Times New Roman" w:hAnsi="Arial" w:cs="Arial"/>
          <w:b/>
          <w:color w:val="000000"/>
          <w:lang w:val="es-ES_tradnl" w:eastAsia="es-ES"/>
        </w:rPr>
        <w:t>Proveedor</w:t>
      </w:r>
      <w:r w:rsidRPr="00FB0E74">
        <w:rPr>
          <w:rFonts w:ascii="Arial" w:eastAsia="Times New Roman" w:hAnsi="Arial" w:cs="Arial"/>
          <w:color w:val="000000"/>
          <w:lang w:val="es-ES_tradnl" w:eastAsia="es-ES"/>
        </w:rPr>
        <w:t>.</w:t>
      </w:r>
    </w:p>
    <w:p w14:paraId="1BED9D34" w14:textId="77777777" w:rsidR="007451BA" w:rsidRPr="00FB0E74" w:rsidRDefault="007451BA" w:rsidP="006C1FB8">
      <w:pPr>
        <w:spacing w:after="0" w:line="240" w:lineRule="auto"/>
        <w:jc w:val="both"/>
        <w:rPr>
          <w:rFonts w:ascii="Arial" w:eastAsia="Times New Roman" w:hAnsi="Arial" w:cs="Arial"/>
          <w:b/>
          <w:bCs/>
          <w:lang w:eastAsia="es-ES"/>
        </w:rPr>
      </w:pPr>
    </w:p>
    <w:p w14:paraId="551A8BDC" w14:textId="31E753D4" w:rsidR="007451BA" w:rsidRPr="00FB0E74" w:rsidRDefault="007451BA" w:rsidP="006C1FB8">
      <w:pPr>
        <w:spacing w:after="0" w:line="240" w:lineRule="auto"/>
        <w:jc w:val="both"/>
        <w:rPr>
          <w:rFonts w:ascii="Arial" w:eastAsia="Times New Roman" w:hAnsi="Arial" w:cs="Arial"/>
          <w:b/>
          <w:bCs/>
          <w:u w:val="single"/>
          <w:lang w:eastAsia="es-ES"/>
        </w:rPr>
      </w:pPr>
      <w:r w:rsidRPr="00FB0E74">
        <w:rPr>
          <w:rFonts w:ascii="Arial" w:eastAsia="Times New Roman" w:hAnsi="Arial" w:cs="Arial"/>
          <w:b/>
          <w:bCs/>
          <w:u w:val="single"/>
          <w:lang w:eastAsia="es-ES"/>
        </w:rPr>
        <w:t>Para el Anexo Técnico 2:</w:t>
      </w:r>
      <w:r w:rsidR="00F41CFB" w:rsidRPr="00FB0E74">
        <w:rPr>
          <w:rFonts w:ascii="Arial" w:eastAsia="Times New Roman" w:hAnsi="Arial" w:cs="Arial"/>
          <w:b/>
          <w:bCs/>
          <w:u w:val="single"/>
          <w:lang w:eastAsia="es-ES"/>
        </w:rPr>
        <w:t xml:space="preserve"> </w:t>
      </w:r>
      <w:r w:rsidR="00F41CFB" w:rsidRPr="00FB0E74">
        <w:rPr>
          <w:rFonts w:ascii="Arial" w:hAnsi="Arial" w:cs="Arial"/>
          <w:b/>
          <w:color w:val="000000"/>
        </w:rPr>
        <w:t>Adquisición de tóner y consumibles para impresión y fotocopiado.</w:t>
      </w:r>
    </w:p>
    <w:p w14:paraId="666804BA" w14:textId="77777777" w:rsidR="007451BA" w:rsidRPr="00FB0E74" w:rsidRDefault="007451BA" w:rsidP="006C1FB8">
      <w:pPr>
        <w:spacing w:after="0" w:line="240" w:lineRule="auto"/>
        <w:jc w:val="both"/>
        <w:rPr>
          <w:rFonts w:ascii="Arial" w:eastAsia="Times New Roman" w:hAnsi="Arial" w:cs="Arial"/>
          <w:lang w:eastAsia="es-ES"/>
        </w:rPr>
      </w:pPr>
    </w:p>
    <w:p w14:paraId="0B404F79" w14:textId="1ACF37BC" w:rsidR="000102EE" w:rsidRPr="00FB0E74" w:rsidRDefault="000102EE" w:rsidP="000102EE">
      <w:pPr>
        <w:spacing w:after="0" w:line="240" w:lineRule="auto"/>
        <w:jc w:val="both"/>
        <w:rPr>
          <w:rFonts w:ascii="Arial" w:hAnsi="Arial" w:cs="Arial"/>
        </w:rPr>
      </w:pPr>
      <w:r w:rsidRPr="00FB0E74">
        <w:rPr>
          <w:rFonts w:ascii="Arial" w:eastAsia="Times New Roman" w:hAnsi="Arial" w:cs="Arial"/>
          <w:lang w:val="es-ES_tradnl" w:eastAsia="es-ES"/>
        </w:rPr>
        <w:t xml:space="preserve">El </w:t>
      </w:r>
      <w:r w:rsidRPr="00FB0E74">
        <w:rPr>
          <w:rFonts w:ascii="Arial" w:eastAsia="Times New Roman" w:hAnsi="Arial" w:cs="Arial"/>
          <w:b/>
          <w:lang w:val="es-ES_tradnl" w:eastAsia="es-ES"/>
        </w:rPr>
        <w:t>Licitante Adjudicado</w:t>
      </w:r>
      <w:r w:rsidRPr="00FB0E74">
        <w:rPr>
          <w:rFonts w:ascii="Arial" w:eastAsia="Times New Roman" w:hAnsi="Arial" w:cs="Arial"/>
          <w:lang w:val="es-ES_tradnl" w:eastAsia="es-ES"/>
        </w:rPr>
        <w:t xml:space="preserve"> deberá realizar la entrega de los </w:t>
      </w:r>
      <w:r w:rsidRPr="00FB0E74">
        <w:rPr>
          <w:rFonts w:ascii="Arial" w:hAnsi="Arial" w:cs="Arial"/>
          <w:b/>
          <w:lang w:val="es-ES_tradnl" w:eastAsia="es-ES"/>
        </w:rPr>
        <w:t>bienes</w:t>
      </w:r>
      <w:r w:rsidRPr="00FB0E74">
        <w:rPr>
          <w:rFonts w:ascii="Arial" w:eastAsia="Times New Roman" w:hAnsi="Arial" w:cs="Arial"/>
          <w:lang w:val="es-ES_tradnl" w:eastAsia="es-ES"/>
        </w:rPr>
        <w:t xml:space="preserve"> en las cantidades solicitadas por el administrador del contrato abierto que llegue a formalizarse, de conformidad con lo establecido en el numeral </w:t>
      </w:r>
      <w:r w:rsidRPr="001F150B">
        <w:rPr>
          <w:rFonts w:ascii="Arial" w:eastAsia="Times New Roman" w:hAnsi="Arial" w:cs="Arial"/>
          <w:b/>
          <w:bCs/>
          <w:lang w:val="es-ES_tradnl" w:eastAsia="es-ES"/>
        </w:rPr>
        <w:t>7. PERIODO Y LUGAR DE ENTREGA</w:t>
      </w:r>
      <w:r w:rsidRPr="00FB0E74">
        <w:rPr>
          <w:rFonts w:ascii="Arial" w:eastAsia="Times New Roman" w:hAnsi="Arial" w:cs="Arial"/>
          <w:lang w:val="es-ES_tradnl" w:eastAsia="es-ES"/>
        </w:rPr>
        <w:t xml:space="preserve"> del </w:t>
      </w:r>
      <w:r w:rsidRPr="00FB0E74">
        <w:rPr>
          <w:rFonts w:ascii="Arial" w:eastAsia="Times New Roman" w:hAnsi="Arial" w:cs="Arial"/>
          <w:b/>
          <w:bCs/>
          <w:lang w:val="es-ES_tradnl" w:eastAsia="es-ES"/>
        </w:rPr>
        <w:t xml:space="preserve">Anexo Técnico </w:t>
      </w:r>
      <w:r w:rsidR="00954299" w:rsidRPr="00FB0E74">
        <w:rPr>
          <w:rFonts w:ascii="Arial" w:eastAsia="Times New Roman" w:hAnsi="Arial" w:cs="Arial"/>
          <w:b/>
          <w:bCs/>
          <w:lang w:val="es-ES_tradnl" w:eastAsia="es-ES"/>
        </w:rPr>
        <w:t>2</w:t>
      </w:r>
      <w:r w:rsidRPr="00FB0E74">
        <w:rPr>
          <w:rFonts w:ascii="Arial" w:eastAsia="Times New Roman" w:hAnsi="Arial" w:cs="Arial"/>
          <w:lang w:val="es-ES_tradnl" w:eastAsia="es-ES"/>
        </w:rPr>
        <w:t xml:space="preserve"> integrado en el </w:t>
      </w:r>
      <w:r w:rsidRPr="00FB0E74">
        <w:rPr>
          <w:rFonts w:ascii="Arial" w:eastAsia="Times New Roman" w:hAnsi="Arial" w:cs="Arial"/>
          <w:b/>
          <w:lang w:val="es-ES_tradnl" w:eastAsia="es-ES"/>
        </w:rPr>
        <w:t xml:space="preserve">Anexo 1 </w:t>
      </w:r>
      <w:r w:rsidRPr="00FB0E74">
        <w:rPr>
          <w:rFonts w:ascii="Arial" w:eastAsia="Times New Roman" w:hAnsi="Arial" w:cs="Arial"/>
          <w:bCs/>
          <w:lang w:val="es-ES_tradnl" w:eastAsia="es-ES"/>
        </w:rPr>
        <w:t>de las presentes</w:t>
      </w:r>
      <w:r w:rsidRPr="00FB0E74">
        <w:rPr>
          <w:rFonts w:ascii="Arial" w:eastAsia="Times New Roman" w:hAnsi="Arial" w:cs="Arial"/>
          <w:b/>
          <w:lang w:val="es-ES_tradnl" w:eastAsia="es-ES"/>
        </w:rPr>
        <w:t xml:space="preserve"> Bases</w:t>
      </w:r>
      <w:r w:rsidRPr="00FB0E74">
        <w:rPr>
          <w:rFonts w:ascii="Arial" w:eastAsia="Times New Roman" w:hAnsi="Arial" w:cs="Arial"/>
          <w:lang w:val="es-ES_tradnl" w:eastAsia="es-ES"/>
        </w:rPr>
        <w:t>.</w:t>
      </w:r>
    </w:p>
    <w:p w14:paraId="4F435C37" w14:textId="77777777" w:rsidR="006C1FB8" w:rsidRPr="00FB0E74" w:rsidRDefault="006C1FB8" w:rsidP="00EF5333">
      <w:pPr>
        <w:spacing w:after="0" w:line="240" w:lineRule="auto"/>
        <w:jc w:val="both"/>
        <w:rPr>
          <w:rFonts w:ascii="Arial" w:eastAsia="Times New Roman" w:hAnsi="Arial" w:cs="Arial"/>
          <w:lang w:eastAsia="es-ES"/>
        </w:rPr>
      </w:pPr>
    </w:p>
    <w:p w14:paraId="7220474B" w14:textId="730BC82F" w:rsidR="001D56BA" w:rsidRPr="00FB0E74" w:rsidRDefault="002F4FE9" w:rsidP="00EF53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Los bienes serán entregados hasta en doce parcialidades. Cabe señalar que, dentro de las cantidades mínimas y máximas requeridas en el contrato abierto que llegue a formalizarse y que se referencian en </w:t>
      </w:r>
      <w:r w:rsidRPr="00BD4D48">
        <w:rPr>
          <w:rFonts w:ascii="Arial" w:eastAsia="Times New Roman" w:hAnsi="Arial" w:cs="Arial"/>
          <w:lang w:eastAsia="es-ES"/>
        </w:rPr>
        <w:t xml:space="preserve">el </w:t>
      </w:r>
      <w:r w:rsidR="00393383" w:rsidRPr="00BD4D48">
        <w:rPr>
          <w:rFonts w:ascii="Arial" w:eastAsia="Times New Roman" w:hAnsi="Arial" w:cs="Arial"/>
          <w:b/>
          <w:bCs/>
          <w:lang w:eastAsia="es-ES"/>
        </w:rPr>
        <w:t>A</w:t>
      </w:r>
      <w:r w:rsidRPr="00BD4D48">
        <w:rPr>
          <w:rFonts w:ascii="Arial" w:eastAsia="Times New Roman" w:hAnsi="Arial" w:cs="Arial"/>
          <w:b/>
          <w:bCs/>
          <w:lang w:eastAsia="es-ES"/>
        </w:rPr>
        <w:t>péndice 3</w:t>
      </w:r>
      <w:r w:rsidRPr="00BD4D48">
        <w:rPr>
          <w:rFonts w:ascii="Arial" w:eastAsia="Times New Roman" w:hAnsi="Arial" w:cs="Arial"/>
          <w:lang w:eastAsia="es-ES"/>
        </w:rPr>
        <w:t xml:space="preserve"> de</w:t>
      </w:r>
      <w:r w:rsidRPr="00FB0E74">
        <w:rPr>
          <w:rFonts w:ascii="Arial" w:eastAsia="Times New Roman" w:hAnsi="Arial" w:cs="Arial"/>
          <w:lang w:eastAsia="es-ES"/>
        </w:rPr>
        <w:t xml:space="preserve"> este documento, la Dirección de Almacenes (</w:t>
      </w:r>
      <w:r w:rsidRPr="00FB0E74">
        <w:rPr>
          <w:rFonts w:ascii="Arial" w:eastAsia="Times New Roman" w:hAnsi="Arial" w:cs="Arial"/>
          <w:b/>
          <w:bCs/>
          <w:lang w:eastAsia="es-ES"/>
        </w:rPr>
        <w:t>DALM</w:t>
      </w:r>
      <w:r w:rsidRPr="00FB0E74">
        <w:rPr>
          <w:rFonts w:ascii="Arial" w:eastAsia="Times New Roman" w:hAnsi="Arial" w:cs="Arial"/>
          <w:lang w:eastAsia="es-ES"/>
        </w:rPr>
        <w:t>) de la Dirección General de Recursos Materiales (</w:t>
      </w:r>
      <w:r w:rsidRPr="001F150B">
        <w:rPr>
          <w:rFonts w:ascii="Arial" w:eastAsia="Times New Roman" w:hAnsi="Arial" w:cs="Arial"/>
          <w:b/>
          <w:bCs/>
          <w:lang w:eastAsia="es-ES"/>
        </w:rPr>
        <w:t>DGRM</w:t>
      </w:r>
      <w:r w:rsidRPr="00FB0E74">
        <w:rPr>
          <w:rFonts w:ascii="Arial" w:eastAsia="Times New Roman" w:hAnsi="Arial" w:cs="Arial"/>
          <w:lang w:eastAsia="es-ES"/>
        </w:rPr>
        <w:t xml:space="preserve">) podrá modificar el volumen de los bienes conforme a las necesidades del </w:t>
      </w:r>
      <w:r w:rsidR="009A35D0">
        <w:rPr>
          <w:rFonts w:ascii="Arial" w:eastAsia="Times New Roman" w:hAnsi="Arial" w:cs="Arial"/>
          <w:lang w:eastAsia="es-ES"/>
        </w:rPr>
        <w:t>CJF</w:t>
      </w:r>
      <w:r w:rsidRPr="00FB0E74">
        <w:rPr>
          <w:rFonts w:ascii="Arial" w:eastAsia="Times New Roman" w:hAnsi="Arial" w:cs="Arial"/>
          <w:lang w:eastAsia="es-ES"/>
        </w:rPr>
        <w:t xml:space="preserve">. </w:t>
      </w:r>
    </w:p>
    <w:p w14:paraId="74809850" w14:textId="77777777" w:rsidR="001D56BA" w:rsidRPr="00FB0E74" w:rsidRDefault="001D56BA" w:rsidP="00EF5333">
      <w:pPr>
        <w:spacing w:after="0" w:line="240" w:lineRule="auto"/>
        <w:jc w:val="both"/>
        <w:rPr>
          <w:rFonts w:ascii="Arial" w:eastAsia="Times New Roman" w:hAnsi="Arial" w:cs="Arial"/>
          <w:lang w:eastAsia="es-ES"/>
        </w:rPr>
      </w:pPr>
    </w:p>
    <w:p w14:paraId="3E090141" w14:textId="072CD089" w:rsidR="00EF5333" w:rsidRPr="00FB0E74" w:rsidRDefault="002F4FE9" w:rsidP="00EF53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Todas las entregas serán solicitadas por la </w:t>
      </w:r>
      <w:r w:rsidR="00016016" w:rsidRPr="41565695">
        <w:rPr>
          <w:rFonts w:ascii="Arial" w:eastAsia="Times New Roman" w:hAnsi="Arial" w:cs="Arial"/>
          <w:b/>
          <w:bCs/>
          <w:lang w:eastAsia="es-ES"/>
        </w:rPr>
        <w:t>DGRM</w:t>
      </w:r>
      <w:r w:rsidRPr="00FB0E74">
        <w:rPr>
          <w:rFonts w:ascii="Arial" w:eastAsia="Times New Roman" w:hAnsi="Arial" w:cs="Arial"/>
          <w:lang w:eastAsia="es-ES"/>
        </w:rPr>
        <w:t>, a través</w:t>
      </w:r>
      <w:r w:rsidR="007004AF">
        <w:rPr>
          <w:rFonts w:ascii="Arial" w:eastAsia="Times New Roman" w:hAnsi="Arial" w:cs="Arial"/>
          <w:lang w:eastAsia="es-ES"/>
        </w:rPr>
        <w:t xml:space="preserve"> de la </w:t>
      </w:r>
      <w:r w:rsidRPr="00FB0E74">
        <w:rPr>
          <w:rFonts w:ascii="Arial" w:eastAsia="Times New Roman" w:hAnsi="Arial" w:cs="Arial"/>
          <w:lang w:eastAsia="es-ES"/>
        </w:rPr>
        <w:t xml:space="preserve"> </w:t>
      </w:r>
      <w:r w:rsidRPr="41565695">
        <w:rPr>
          <w:rFonts w:ascii="Arial" w:eastAsia="Times New Roman" w:hAnsi="Arial" w:cs="Arial"/>
          <w:b/>
          <w:lang w:eastAsia="es-ES"/>
        </w:rPr>
        <w:t>DALM</w:t>
      </w:r>
      <w:r w:rsidRPr="41565695">
        <w:rPr>
          <w:rFonts w:ascii="Arial" w:eastAsia="Times New Roman" w:hAnsi="Arial" w:cs="Arial"/>
          <w:lang w:eastAsia="es-ES"/>
        </w:rPr>
        <w:t>,</w:t>
      </w:r>
      <w:r w:rsidRPr="00FB0E74">
        <w:rPr>
          <w:rFonts w:ascii="Arial" w:eastAsia="Times New Roman" w:hAnsi="Arial" w:cs="Arial"/>
          <w:lang w:eastAsia="es-ES"/>
        </w:rPr>
        <w:t xml:space="preserve"> en su calidad de administrador del contrato abierto por escrito, mediante oficio o correo electrónico.</w:t>
      </w:r>
    </w:p>
    <w:p w14:paraId="4D58DA58" w14:textId="77777777" w:rsidR="00C52814" w:rsidRPr="00FB0E74" w:rsidRDefault="00C52814" w:rsidP="00EF5333">
      <w:pPr>
        <w:spacing w:after="0" w:line="240" w:lineRule="auto"/>
        <w:jc w:val="both"/>
        <w:rPr>
          <w:rFonts w:ascii="Arial" w:eastAsia="Times New Roman" w:hAnsi="Arial" w:cs="Arial"/>
          <w:lang w:eastAsia="es-ES"/>
        </w:rPr>
      </w:pPr>
    </w:p>
    <w:p w14:paraId="387B8A61" w14:textId="260BB35A" w:rsidR="00EF5333" w:rsidRPr="00FB0E74" w:rsidRDefault="00EF5333" w:rsidP="00EF53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Los bienes serán entregados en las oficinas que ocupa el Almacén del </w:t>
      </w:r>
      <w:r w:rsidR="009A35D0">
        <w:rPr>
          <w:rFonts w:ascii="Arial" w:eastAsia="Times New Roman" w:hAnsi="Arial" w:cs="Arial"/>
          <w:lang w:eastAsia="es-ES"/>
        </w:rPr>
        <w:t>CJF</w:t>
      </w:r>
      <w:r w:rsidRPr="00FB0E74">
        <w:rPr>
          <w:rFonts w:ascii="Arial" w:eastAsia="Times New Roman" w:hAnsi="Arial" w:cs="Arial"/>
          <w:lang w:eastAsia="es-ES"/>
        </w:rPr>
        <w:t xml:space="preserve"> con domicilio en Antiguo Camino a Culhuacán No. 202, Col. Santa Isabel Industrial, C.P. 09820, Demarcación Territorial </w:t>
      </w:r>
      <w:r w:rsidRPr="00FB0E74">
        <w:rPr>
          <w:rFonts w:ascii="Arial" w:eastAsia="Times New Roman" w:hAnsi="Arial" w:cs="Arial"/>
          <w:lang w:eastAsia="es-ES"/>
        </w:rPr>
        <w:lastRenderedPageBreak/>
        <w:t xml:space="preserve">Iztapalapa, Ciudad de México de lunes a viernes (en días hábiles) y en los horarios comprendidos de las 10:00 a las 14:00 y de 15:00 a 17:00 horas. </w:t>
      </w:r>
    </w:p>
    <w:p w14:paraId="20611AE7" w14:textId="77777777" w:rsidR="00EF5333" w:rsidRPr="00FB0E74" w:rsidRDefault="00EF5333" w:rsidP="00EF5333">
      <w:pPr>
        <w:spacing w:after="0" w:line="240" w:lineRule="auto"/>
        <w:jc w:val="both"/>
        <w:rPr>
          <w:rFonts w:ascii="Arial" w:eastAsia="Times New Roman" w:hAnsi="Arial" w:cs="Arial"/>
          <w:lang w:eastAsia="es-ES"/>
        </w:rPr>
      </w:pPr>
    </w:p>
    <w:p w14:paraId="6C6511A2" w14:textId="37FB1A94" w:rsidR="0042214A" w:rsidRPr="00BD4D48" w:rsidRDefault="0042214A" w:rsidP="0042214A">
      <w:pPr>
        <w:spacing w:after="0" w:line="240" w:lineRule="auto"/>
        <w:jc w:val="both"/>
        <w:rPr>
          <w:rFonts w:ascii="Arial" w:eastAsia="Times New Roman" w:hAnsi="Arial" w:cs="Arial"/>
          <w:lang w:eastAsia="es-ES"/>
        </w:rPr>
      </w:pPr>
      <w:r w:rsidRPr="0042214A">
        <w:rPr>
          <w:rFonts w:ascii="Arial" w:eastAsia="Times New Roman" w:hAnsi="Arial" w:cs="Arial"/>
          <w:b/>
          <w:bCs/>
          <w:lang w:eastAsia="es-ES"/>
        </w:rPr>
        <w:t xml:space="preserve">1ª entrega: </w:t>
      </w:r>
      <w:r w:rsidRPr="0042214A">
        <w:rPr>
          <w:rFonts w:ascii="Arial" w:eastAsia="Times New Roman" w:hAnsi="Arial" w:cs="Arial"/>
          <w:lang w:eastAsia="es-ES"/>
        </w:rPr>
        <w:t xml:space="preserve">Se requerirán las cantidades mínimas que </w:t>
      </w:r>
      <w:r w:rsidRPr="00BD4D48">
        <w:rPr>
          <w:rFonts w:ascii="Arial" w:eastAsia="Times New Roman" w:hAnsi="Arial" w:cs="Arial"/>
          <w:lang w:eastAsia="es-ES"/>
        </w:rPr>
        <w:t xml:space="preserve">se señalan en el renglón denominado “1ª entrega”, columnas “Tóner mínimo” y “Revelador “mínimo” del </w:t>
      </w:r>
      <w:r w:rsidR="00393383" w:rsidRPr="00BD4D48">
        <w:rPr>
          <w:rFonts w:ascii="Arial" w:eastAsia="Times New Roman" w:hAnsi="Arial" w:cs="Arial"/>
          <w:b/>
          <w:bCs/>
          <w:lang w:eastAsia="es-ES"/>
        </w:rPr>
        <w:t>A</w:t>
      </w:r>
      <w:r w:rsidRPr="00BD4D48">
        <w:rPr>
          <w:rFonts w:ascii="Arial" w:eastAsia="Times New Roman" w:hAnsi="Arial" w:cs="Arial"/>
          <w:b/>
          <w:bCs/>
          <w:lang w:eastAsia="es-ES"/>
        </w:rPr>
        <w:t>péndice 3</w:t>
      </w:r>
      <w:r w:rsidRPr="00BD4D48">
        <w:rPr>
          <w:rFonts w:ascii="Arial" w:eastAsia="Times New Roman" w:hAnsi="Arial" w:cs="Arial"/>
          <w:lang w:eastAsia="es-ES"/>
        </w:rPr>
        <w:t xml:space="preserve"> del </w:t>
      </w:r>
      <w:r w:rsidR="00393383" w:rsidRPr="00BD4D48">
        <w:rPr>
          <w:rFonts w:ascii="Arial" w:eastAsia="Times New Roman" w:hAnsi="Arial" w:cs="Arial"/>
          <w:b/>
          <w:bCs/>
          <w:lang w:eastAsia="es-ES"/>
        </w:rPr>
        <w:t>A</w:t>
      </w:r>
      <w:r w:rsidRPr="00BD4D48">
        <w:rPr>
          <w:rFonts w:ascii="Arial" w:eastAsia="Times New Roman" w:hAnsi="Arial" w:cs="Arial"/>
          <w:b/>
          <w:bCs/>
          <w:lang w:eastAsia="es-ES"/>
        </w:rPr>
        <w:t xml:space="preserve">nexo </w:t>
      </w:r>
      <w:r w:rsidR="00393383" w:rsidRPr="00BD4D48">
        <w:rPr>
          <w:rFonts w:ascii="Arial" w:eastAsia="Times New Roman" w:hAnsi="Arial" w:cs="Arial"/>
          <w:b/>
          <w:bCs/>
          <w:lang w:eastAsia="es-ES"/>
        </w:rPr>
        <w:t>T</w:t>
      </w:r>
      <w:r w:rsidRPr="00BD4D48">
        <w:rPr>
          <w:rFonts w:ascii="Arial" w:eastAsia="Times New Roman" w:hAnsi="Arial" w:cs="Arial"/>
          <w:b/>
          <w:bCs/>
          <w:lang w:eastAsia="es-ES"/>
        </w:rPr>
        <w:t>écnico 2</w:t>
      </w:r>
      <w:r w:rsidR="002A04B8" w:rsidRPr="00BD4D48">
        <w:rPr>
          <w:rFonts w:ascii="Arial" w:eastAsia="Times New Roman" w:hAnsi="Arial" w:cs="Arial"/>
          <w:lang w:eastAsia="es-ES"/>
        </w:rPr>
        <w:t>;</w:t>
      </w:r>
      <w:r w:rsidRPr="00BD4D48">
        <w:rPr>
          <w:rFonts w:ascii="Arial" w:eastAsia="Times New Roman" w:hAnsi="Arial" w:cs="Arial"/>
          <w:lang w:eastAsia="es-ES"/>
        </w:rPr>
        <w:t xml:space="preserve"> el administrador del </w:t>
      </w:r>
      <w:r w:rsidR="003739DF" w:rsidRPr="41565695">
        <w:rPr>
          <w:rFonts w:ascii="Arial" w:eastAsia="Times New Roman" w:hAnsi="Arial" w:cs="Arial"/>
          <w:b/>
          <w:bCs/>
          <w:lang w:eastAsia="es-ES"/>
        </w:rPr>
        <w:t>C</w:t>
      </w:r>
      <w:r w:rsidRPr="41565695">
        <w:rPr>
          <w:rFonts w:ascii="Arial" w:eastAsia="Times New Roman" w:hAnsi="Arial" w:cs="Arial"/>
          <w:b/>
          <w:bCs/>
          <w:lang w:eastAsia="es-ES"/>
        </w:rPr>
        <w:t xml:space="preserve">ontrato </w:t>
      </w:r>
      <w:r w:rsidR="003739DF" w:rsidRPr="41565695">
        <w:rPr>
          <w:rFonts w:ascii="Arial" w:eastAsia="Times New Roman" w:hAnsi="Arial" w:cs="Arial"/>
          <w:b/>
          <w:bCs/>
          <w:lang w:eastAsia="es-ES"/>
        </w:rPr>
        <w:t>A</w:t>
      </w:r>
      <w:r w:rsidRPr="41565695">
        <w:rPr>
          <w:rFonts w:ascii="Arial" w:eastAsia="Times New Roman" w:hAnsi="Arial" w:cs="Arial"/>
          <w:b/>
          <w:bCs/>
          <w:lang w:eastAsia="es-ES"/>
        </w:rPr>
        <w:t>bierto</w:t>
      </w:r>
      <w:r w:rsidRPr="00BD4D48">
        <w:rPr>
          <w:rFonts w:ascii="Arial" w:eastAsia="Times New Roman" w:hAnsi="Arial" w:cs="Arial"/>
          <w:lang w:eastAsia="es-ES"/>
        </w:rPr>
        <w:t xml:space="preserve"> la notificará al proveedor dentro de los cinco días naturales siguientes a la emisión del fallo y se realizará dentro de los 20 días naturales siguientes al requerimiento. </w:t>
      </w:r>
    </w:p>
    <w:p w14:paraId="5E3E075D" w14:textId="77777777" w:rsidR="0042214A" w:rsidRPr="00BD4D48" w:rsidRDefault="0042214A" w:rsidP="0042214A">
      <w:pPr>
        <w:spacing w:after="0" w:line="240" w:lineRule="auto"/>
        <w:jc w:val="both"/>
        <w:rPr>
          <w:rFonts w:ascii="Arial" w:eastAsia="Times New Roman" w:hAnsi="Arial" w:cs="Arial"/>
          <w:lang w:eastAsia="es-ES"/>
        </w:rPr>
      </w:pPr>
    </w:p>
    <w:p w14:paraId="08A402DF" w14:textId="1DBC7E6A" w:rsidR="0042214A" w:rsidRDefault="0042214A" w:rsidP="0042214A">
      <w:pPr>
        <w:spacing w:after="0" w:line="240" w:lineRule="auto"/>
        <w:jc w:val="both"/>
        <w:rPr>
          <w:rFonts w:ascii="Arial" w:eastAsia="Times New Roman" w:hAnsi="Arial" w:cs="Arial"/>
          <w:lang w:eastAsia="es-ES"/>
        </w:rPr>
      </w:pPr>
      <w:r w:rsidRPr="00BD4D48">
        <w:rPr>
          <w:rFonts w:ascii="Arial" w:eastAsia="Times New Roman" w:hAnsi="Arial" w:cs="Arial"/>
          <w:lang w:eastAsia="es-ES"/>
        </w:rPr>
        <w:t xml:space="preserve">Para las entregas subsecuentes, la cantidad de bienes será determinada por el administrador del </w:t>
      </w:r>
      <w:r w:rsidR="003739DF" w:rsidRPr="41565695">
        <w:rPr>
          <w:rFonts w:ascii="Arial" w:eastAsia="Times New Roman" w:hAnsi="Arial" w:cs="Arial"/>
          <w:b/>
          <w:bCs/>
          <w:lang w:eastAsia="es-ES"/>
        </w:rPr>
        <w:t>C</w:t>
      </w:r>
      <w:r w:rsidRPr="41565695">
        <w:rPr>
          <w:rFonts w:ascii="Arial" w:eastAsia="Times New Roman" w:hAnsi="Arial" w:cs="Arial"/>
          <w:b/>
          <w:bCs/>
          <w:lang w:eastAsia="es-ES"/>
        </w:rPr>
        <w:t xml:space="preserve">ontrato </w:t>
      </w:r>
      <w:r w:rsidR="003739DF" w:rsidRPr="41565695">
        <w:rPr>
          <w:rFonts w:ascii="Arial" w:eastAsia="Times New Roman" w:hAnsi="Arial" w:cs="Arial"/>
          <w:b/>
          <w:bCs/>
          <w:lang w:eastAsia="es-ES"/>
        </w:rPr>
        <w:t>A</w:t>
      </w:r>
      <w:r w:rsidRPr="41565695">
        <w:rPr>
          <w:rFonts w:ascii="Arial" w:eastAsia="Times New Roman" w:hAnsi="Arial" w:cs="Arial"/>
          <w:b/>
          <w:bCs/>
          <w:lang w:eastAsia="es-ES"/>
        </w:rPr>
        <w:t>bierto</w:t>
      </w:r>
      <w:r w:rsidRPr="00BD4D48">
        <w:rPr>
          <w:rFonts w:ascii="Arial" w:eastAsia="Times New Roman" w:hAnsi="Arial" w:cs="Arial"/>
          <w:lang w:eastAsia="es-ES"/>
        </w:rPr>
        <w:t xml:space="preserve">, teniendo como referencia las cantidades mínimas señaladas en el </w:t>
      </w:r>
      <w:r w:rsidR="0004333A" w:rsidRPr="00BD4D48">
        <w:rPr>
          <w:rFonts w:ascii="Arial" w:eastAsia="Times New Roman" w:hAnsi="Arial" w:cs="Arial"/>
          <w:b/>
          <w:bCs/>
          <w:lang w:eastAsia="es-ES"/>
        </w:rPr>
        <w:t>Apéndice 3</w:t>
      </w:r>
      <w:r w:rsidR="0004333A" w:rsidRPr="00BD4D48">
        <w:rPr>
          <w:rFonts w:ascii="Arial" w:eastAsia="Times New Roman" w:hAnsi="Arial" w:cs="Arial"/>
          <w:lang w:eastAsia="es-ES"/>
        </w:rPr>
        <w:t xml:space="preserve"> </w:t>
      </w:r>
      <w:r w:rsidRPr="00BD4D48">
        <w:rPr>
          <w:rFonts w:ascii="Arial" w:eastAsia="Times New Roman" w:hAnsi="Arial" w:cs="Arial"/>
          <w:lang w:eastAsia="es-ES"/>
        </w:rPr>
        <w:t>de</w:t>
      </w:r>
      <w:r w:rsidR="008A59C3" w:rsidRPr="00BD4D48">
        <w:rPr>
          <w:rFonts w:ascii="Arial" w:eastAsia="Times New Roman" w:hAnsi="Arial" w:cs="Arial"/>
          <w:lang w:eastAsia="es-ES"/>
        </w:rPr>
        <w:t xml:space="preserve">l </w:t>
      </w:r>
      <w:r w:rsidR="0004333A" w:rsidRPr="00BD4D48">
        <w:rPr>
          <w:rFonts w:ascii="Arial" w:eastAsia="Times New Roman" w:hAnsi="Arial" w:cs="Arial"/>
          <w:b/>
          <w:bCs/>
          <w:lang w:eastAsia="es-ES"/>
        </w:rPr>
        <w:t>A</w:t>
      </w:r>
      <w:r w:rsidRPr="00BD4D48">
        <w:rPr>
          <w:rFonts w:ascii="Arial" w:eastAsia="Times New Roman" w:hAnsi="Arial" w:cs="Arial"/>
          <w:b/>
          <w:bCs/>
          <w:lang w:eastAsia="es-ES"/>
        </w:rPr>
        <w:t xml:space="preserve">nexo </w:t>
      </w:r>
      <w:r w:rsidR="0004333A" w:rsidRPr="00BD4D48">
        <w:rPr>
          <w:rFonts w:ascii="Arial" w:eastAsia="Times New Roman" w:hAnsi="Arial" w:cs="Arial"/>
          <w:b/>
          <w:bCs/>
          <w:lang w:eastAsia="es-ES"/>
        </w:rPr>
        <w:t>T</w:t>
      </w:r>
      <w:r w:rsidRPr="00BD4D48">
        <w:rPr>
          <w:rFonts w:ascii="Arial" w:eastAsia="Times New Roman" w:hAnsi="Arial" w:cs="Arial"/>
          <w:b/>
          <w:bCs/>
          <w:lang w:eastAsia="es-ES"/>
        </w:rPr>
        <w:t>écnico</w:t>
      </w:r>
      <w:r w:rsidR="008A59C3" w:rsidRPr="00BD4D48">
        <w:rPr>
          <w:rFonts w:ascii="Arial" w:eastAsia="Times New Roman" w:hAnsi="Arial" w:cs="Arial"/>
          <w:b/>
          <w:bCs/>
          <w:lang w:eastAsia="es-ES"/>
        </w:rPr>
        <w:t xml:space="preserve"> 2</w:t>
      </w:r>
      <w:r w:rsidRPr="00BD4D48">
        <w:rPr>
          <w:rFonts w:ascii="Arial" w:eastAsia="Times New Roman" w:hAnsi="Arial" w:cs="Arial"/>
          <w:lang w:eastAsia="es-ES"/>
        </w:rPr>
        <w:t xml:space="preserve"> y serán requeridas por el administrador del </w:t>
      </w:r>
      <w:r w:rsidRPr="41565695">
        <w:rPr>
          <w:rFonts w:ascii="Arial" w:eastAsia="Times New Roman" w:hAnsi="Arial" w:cs="Arial"/>
          <w:lang w:eastAsia="es-ES"/>
        </w:rPr>
        <w:t>contrato abierto</w:t>
      </w:r>
      <w:r w:rsidRPr="00BD4D48">
        <w:rPr>
          <w:rFonts w:ascii="Arial" w:eastAsia="Times New Roman" w:hAnsi="Arial" w:cs="Arial"/>
          <w:lang w:eastAsia="es-ES"/>
        </w:rPr>
        <w:t xml:space="preserve"> dentro de los primeros</w:t>
      </w:r>
      <w:r w:rsidRPr="00FB0E74">
        <w:rPr>
          <w:rFonts w:ascii="Arial" w:eastAsia="Times New Roman" w:hAnsi="Arial" w:cs="Arial"/>
          <w:lang w:eastAsia="es-ES"/>
        </w:rPr>
        <w:t xml:space="preserve"> 5 días naturales del mes; las entregas serán realizadas por el proveedor dentro de</w:t>
      </w:r>
      <w:r w:rsidR="002518BB">
        <w:rPr>
          <w:rFonts w:ascii="Arial" w:eastAsia="Times New Roman" w:hAnsi="Arial" w:cs="Arial"/>
          <w:lang w:eastAsia="es-ES"/>
        </w:rPr>
        <w:t xml:space="preserve"> los</w:t>
      </w:r>
      <w:r w:rsidRPr="00FB0E74">
        <w:rPr>
          <w:rFonts w:ascii="Arial" w:eastAsia="Times New Roman" w:hAnsi="Arial" w:cs="Arial"/>
          <w:lang w:eastAsia="es-ES"/>
        </w:rPr>
        <w:t xml:space="preserve"> últimos diez días naturales previos a la conclusión del mes en el que se hayan requerido.</w:t>
      </w:r>
    </w:p>
    <w:p w14:paraId="38BE4C46" w14:textId="77777777" w:rsidR="001A58B1" w:rsidRDefault="001A58B1" w:rsidP="001A58B1">
      <w:pPr>
        <w:spacing w:after="0" w:line="240" w:lineRule="auto"/>
        <w:jc w:val="both"/>
        <w:rPr>
          <w:rFonts w:ascii="Arial" w:eastAsia="Times New Roman" w:hAnsi="Arial" w:cs="Arial"/>
          <w:lang w:eastAsia="es-ES"/>
        </w:rPr>
      </w:pPr>
    </w:p>
    <w:p w14:paraId="7DB5507F" w14:textId="4CE2ED81" w:rsidR="001A58B1" w:rsidRPr="00FB0E74" w:rsidRDefault="001A58B1" w:rsidP="001A58B1">
      <w:pPr>
        <w:spacing w:after="0" w:line="240" w:lineRule="auto"/>
        <w:jc w:val="both"/>
        <w:rPr>
          <w:rFonts w:ascii="Arial" w:eastAsia="Times New Roman" w:hAnsi="Arial" w:cs="Arial"/>
          <w:lang w:eastAsia="es-ES"/>
        </w:rPr>
      </w:pPr>
      <w:r>
        <w:rPr>
          <w:rFonts w:ascii="Arial" w:eastAsia="Times New Roman" w:hAnsi="Arial" w:cs="Arial"/>
          <w:lang w:eastAsia="es-ES"/>
        </w:rPr>
        <w:t>La última entrega no podrá ser posterior al 10 de diciembre de 2025.</w:t>
      </w:r>
    </w:p>
    <w:p w14:paraId="588D4121" w14:textId="77777777" w:rsidR="0071522B" w:rsidRPr="00FB0E74" w:rsidRDefault="0071522B" w:rsidP="00EF5333">
      <w:pPr>
        <w:spacing w:after="0" w:line="240" w:lineRule="auto"/>
        <w:jc w:val="both"/>
        <w:rPr>
          <w:rFonts w:ascii="Arial" w:eastAsia="Times New Roman" w:hAnsi="Arial" w:cs="Arial"/>
          <w:lang w:eastAsia="es-ES"/>
        </w:rPr>
      </w:pPr>
    </w:p>
    <w:p w14:paraId="5DE39DAA" w14:textId="6934540E" w:rsidR="00F35C81" w:rsidRPr="00FB0E74" w:rsidRDefault="00F35C81" w:rsidP="00EF5333">
      <w:pPr>
        <w:spacing w:after="0" w:line="240" w:lineRule="auto"/>
        <w:jc w:val="both"/>
        <w:rPr>
          <w:rFonts w:ascii="Arial" w:eastAsia="Times New Roman" w:hAnsi="Arial" w:cs="Arial"/>
          <w:lang w:eastAsia="es-ES"/>
        </w:rPr>
      </w:pPr>
      <w:r w:rsidRPr="00BA30F1">
        <w:rPr>
          <w:rFonts w:ascii="Arial" w:eastAsia="Times New Roman" w:hAnsi="Arial" w:cs="Arial"/>
          <w:lang w:eastAsia="es-ES"/>
        </w:rPr>
        <w:t xml:space="preserve">El </w:t>
      </w:r>
      <w:r w:rsidR="0004333A" w:rsidRPr="00BA30F1">
        <w:rPr>
          <w:rFonts w:ascii="Arial" w:eastAsia="Times New Roman" w:hAnsi="Arial" w:cs="Arial"/>
          <w:b/>
          <w:bCs/>
          <w:lang w:eastAsia="es-ES"/>
        </w:rPr>
        <w:t>A</w:t>
      </w:r>
      <w:r w:rsidRPr="00BA30F1">
        <w:rPr>
          <w:rFonts w:ascii="Arial" w:eastAsia="Times New Roman" w:hAnsi="Arial" w:cs="Arial"/>
          <w:b/>
          <w:bCs/>
          <w:lang w:eastAsia="es-ES"/>
        </w:rPr>
        <w:t>péndice 3</w:t>
      </w:r>
      <w:r w:rsidR="0051529D" w:rsidRPr="00BA30F1">
        <w:rPr>
          <w:rFonts w:ascii="Arial" w:eastAsia="Times New Roman" w:hAnsi="Arial" w:cs="Arial"/>
          <w:b/>
          <w:bCs/>
          <w:lang w:eastAsia="es-ES"/>
        </w:rPr>
        <w:t xml:space="preserve"> del </w:t>
      </w:r>
      <w:r w:rsidR="0004333A" w:rsidRPr="00BA30F1">
        <w:rPr>
          <w:rFonts w:ascii="Arial" w:eastAsia="Times New Roman" w:hAnsi="Arial" w:cs="Arial"/>
          <w:b/>
          <w:bCs/>
          <w:lang w:eastAsia="es-ES"/>
        </w:rPr>
        <w:t>A</w:t>
      </w:r>
      <w:r w:rsidR="0051529D" w:rsidRPr="00BA30F1">
        <w:rPr>
          <w:rFonts w:ascii="Arial" w:eastAsia="Times New Roman" w:hAnsi="Arial" w:cs="Arial"/>
          <w:b/>
          <w:bCs/>
          <w:lang w:eastAsia="es-ES"/>
        </w:rPr>
        <w:t xml:space="preserve">nexo </w:t>
      </w:r>
      <w:r w:rsidR="0004333A" w:rsidRPr="00BA30F1">
        <w:rPr>
          <w:rFonts w:ascii="Arial" w:eastAsia="Times New Roman" w:hAnsi="Arial" w:cs="Arial"/>
          <w:b/>
          <w:bCs/>
          <w:lang w:eastAsia="es-ES"/>
        </w:rPr>
        <w:t>T</w:t>
      </w:r>
      <w:r w:rsidR="0051529D" w:rsidRPr="00BA30F1">
        <w:rPr>
          <w:rFonts w:ascii="Arial" w:eastAsia="Times New Roman" w:hAnsi="Arial" w:cs="Arial"/>
          <w:b/>
          <w:bCs/>
          <w:lang w:eastAsia="es-ES"/>
        </w:rPr>
        <w:t>écnico 2</w:t>
      </w:r>
      <w:r w:rsidRPr="00BA30F1">
        <w:rPr>
          <w:rFonts w:ascii="Arial" w:eastAsia="Times New Roman" w:hAnsi="Arial" w:cs="Arial"/>
          <w:lang w:eastAsia="es-ES"/>
        </w:rPr>
        <w:t xml:space="preserve"> se adjunta</w:t>
      </w:r>
      <w:r w:rsidRPr="00FB0E74">
        <w:rPr>
          <w:rFonts w:ascii="Arial" w:eastAsia="Times New Roman" w:hAnsi="Arial" w:cs="Arial"/>
          <w:lang w:eastAsia="es-ES"/>
        </w:rPr>
        <w:t xml:space="preserve"> en formato Excel a las presentes </w:t>
      </w:r>
      <w:r w:rsidR="003739DF" w:rsidRPr="41565695">
        <w:rPr>
          <w:rFonts w:ascii="Arial" w:eastAsia="Times New Roman" w:hAnsi="Arial" w:cs="Arial"/>
          <w:b/>
          <w:bCs/>
          <w:lang w:eastAsia="es-ES"/>
        </w:rPr>
        <w:t>Bases</w:t>
      </w:r>
      <w:r w:rsidRPr="00FB0E74">
        <w:rPr>
          <w:rFonts w:ascii="Arial" w:eastAsia="Times New Roman" w:hAnsi="Arial" w:cs="Arial"/>
          <w:lang w:eastAsia="es-ES"/>
        </w:rPr>
        <w:t>.</w:t>
      </w:r>
    </w:p>
    <w:p w14:paraId="3FE5B45D" w14:textId="77777777" w:rsidR="00EF5333" w:rsidRPr="00FB0E74" w:rsidRDefault="00EF5333" w:rsidP="00EF5333">
      <w:pPr>
        <w:spacing w:after="0" w:line="240" w:lineRule="auto"/>
        <w:jc w:val="both"/>
        <w:rPr>
          <w:rFonts w:ascii="Arial" w:eastAsia="Times New Roman" w:hAnsi="Arial" w:cs="Arial"/>
          <w:lang w:eastAsia="es-ES"/>
        </w:rPr>
      </w:pPr>
    </w:p>
    <w:p w14:paraId="58CAC136" w14:textId="296E81A8" w:rsidR="00EF5333" w:rsidRPr="00FB0E74" w:rsidRDefault="00EF5333" w:rsidP="00EF53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La última entrega no podrá rebasar las cantidades máximas solicitadas</w:t>
      </w:r>
      <w:r w:rsidR="007E4F3A" w:rsidRPr="00FB0E74">
        <w:rPr>
          <w:rFonts w:ascii="Arial" w:eastAsia="Times New Roman" w:hAnsi="Arial" w:cs="Arial"/>
          <w:lang w:eastAsia="es-ES"/>
        </w:rPr>
        <w:t xml:space="preserve"> en el </w:t>
      </w:r>
      <w:r w:rsidR="007E4F3A" w:rsidRPr="41565695">
        <w:rPr>
          <w:rFonts w:ascii="Arial" w:eastAsia="Times New Roman" w:hAnsi="Arial" w:cs="Arial"/>
          <w:lang w:eastAsia="es-ES"/>
        </w:rPr>
        <w:t>contra</w:t>
      </w:r>
      <w:r w:rsidR="000A721B" w:rsidRPr="41565695">
        <w:rPr>
          <w:rFonts w:ascii="Arial" w:eastAsia="Times New Roman" w:hAnsi="Arial" w:cs="Arial"/>
          <w:lang w:eastAsia="es-ES"/>
        </w:rPr>
        <w:t>t</w:t>
      </w:r>
      <w:r w:rsidR="007E4F3A" w:rsidRPr="41565695">
        <w:rPr>
          <w:rFonts w:ascii="Arial" w:eastAsia="Times New Roman" w:hAnsi="Arial" w:cs="Arial"/>
          <w:lang w:eastAsia="es-ES"/>
        </w:rPr>
        <w:t>o abierto</w:t>
      </w:r>
      <w:r w:rsidR="007E4F3A" w:rsidRPr="00FB0E74">
        <w:rPr>
          <w:rFonts w:ascii="Arial" w:eastAsia="Times New Roman" w:hAnsi="Arial" w:cs="Arial"/>
          <w:lang w:eastAsia="es-ES"/>
        </w:rPr>
        <w:t xml:space="preserve"> que llegue a formalizarse</w:t>
      </w:r>
      <w:r w:rsidRPr="00FB0E74">
        <w:rPr>
          <w:rFonts w:ascii="Arial" w:eastAsia="Times New Roman" w:hAnsi="Arial" w:cs="Arial"/>
          <w:lang w:eastAsia="es-ES"/>
        </w:rPr>
        <w:t xml:space="preserve">, además no podrá ser posterior </w:t>
      </w:r>
      <w:r w:rsidR="00BA2D82" w:rsidRPr="30197EB0">
        <w:rPr>
          <w:rFonts w:ascii="Arial" w:eastAsia="Times New Roman" w:hAnsi="Arial" w:cs="Arial"/>
          <w:lang w:eastAsia="es-ES"/>
        </w:rPr>
        <w:t>al</w:t>
      </w:r>
      <w:r w:rsidR="00BA2D82">
        <w:rPr>
          <w:rFonts w:ascii="Arial" w:eastAsia="Times New Roman" w:hAnsi="Arial" w:cs="Arial"/>
          <w:lang w:eastAsia="es-ES"/>
        </w:rPr>
        <w:t xml:space="preserve"> 10</w:t>
      </w:r>
      <w:r w:rsidRPr="00FB0E74">
        <w:rPr>
          <w:rFonts w:ascii="Arial" w:eastAsia="Times New Roman" w:hAnsi="Arial" w:cs="Arial"/>
          <w:lang w:eastAsia="es-ES"/>
        </w:rPr>
        <w:t xml:space="preserve"> de diciembre de 2025. </w:t>
      </w:r>
    </w:p>
    <w:p w14:paraId="330A06F3" w14:textId="77777777" w:rsidR="00EF5333" w:rsidRPr="00FB0E74" w:rsidRDefault="00EF5333" w:rsidP="00EF5333">
      <w:pPr>
        <w:spacing w:after="0" w:line="240" w:lineRule="auto"/>
        <w:jc w:val="both"/>
        <w:rPr>
          <w:rFonts w:ascii="Arial" w:eastAsia="Times New Roman" w:hAnsi="Arial" w:cs="Arial"/>
          <w:lang w:eastAsia="es-ES"/>
        </w:rPr>
      </w:pPr>
    </w:p>
    <w:p w14:paraId="3EFEF962" w14:textId="48C32D43" w:rsidR="001C21F2" w:rsidRPr="00FB0E74" w:rsidRDefault="00EF5333" w:rsidP="00EF533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Todas las entregas serán solicitadas por la </w:t>
      </w:r>
      <w:r w:rsidR="0071522B" w:rsidRPr="00FB0E74">
        <w:rPr>
          <w:rFonts w:ascii="Arial" w:eastAsia="Times New Roman" w:hAnsi="Arial" w:cs="Arial"/>
          <w:b/>
          <w:bCs/>
          <w:lang w:eastAsia="es-ES"/>
        </w:rPr>
        <w:t>DGRM</w:t>
      </w:r>
      <w:r w:rsidRPr="00FB0E74">
        <w:rPr>
          <w:rFonts w:ascii="Arial" w:eastAsia="Times New Roman" w:hAnsi="Arial" w:cs="Arial"/>
          <w:lang w:eastAsia="es-ES"/>
        </w:rPr>
        <w:t xml:space="preserve">, a través de la </w:t>
      </w:r>
      <w:r w:rsidRPr="00FB0E74">
        <w:rPr>
          <w:rFonts w:ascii="Arial" w:eastAsia="Times New Roman" w:hAnsi="Arial" w:cs="Arial"/>
          <w:b/>
          <w:bCs/>
          <w:lang w:eastAsia="es-ES"/>
        </w:rPr>
        <w:t>DALM</w:t>
      </w:r>
      <w:r w:rsidRPr="00FB0E74">
        <w:rPr>
          <w:rFonts w:ascii="Arial" w:eastAsia="Times New Roman" w:hAnsi="Arial" w:cs="Arial"/>
          <w:lang w:eastAsia="es-ES"/>
        </w:rPr>
        <w:t>, en su calidad de administrador del contrato abierto.</w:t>
      </w:r>
    </w:p>
    <w:p w14:paraId="2AB01112" w14:textId="77777777" w:rsidR="006C1FB8" w:rsidRPr="00FB0E74" w:rsidRDefault="006C1FB8" w:rsidP="006C1FB8">
      <w:pPr>
        <w:spacing w:after="0" w:line="240" w:lineRule="auto"/>
        <w:jc w:val="both"/>
        <w:rPr>
          <w:rFonts w:ascii="Arial" w:eastAsia="Times New Roman" w:hAnsi="Arial" w:cs="Arial"/>
          <w:lang w:eastAsia="es-ES"/>
        </w:rPr>
      </w:pPr>
    </w:p>
    <w:p w14:paraId="3F8B9D81" w14:textId="0770AB47" w:rsidR="006C1FB8" w:rsidRPr="00FB0E74" w:rsidRDefault="006C1FB8" w:rsidP="006C1FB8">
      <w:pPr>
        <w:spacing w:after="0" w:line="240" w:lineRule="auto"/>
        <w:jc w:val="both"/>
        <w:rPr>
          <w:rFonts w:ascii="Arial" w:hAnsi="Arial" w:cs="Arial"/>
        </w:rPr>
      </w:pPr>
      <w:r w:rsidRPr="00FB0E74">
        <w:rPr>
          <w:rFonts w:ascii="Arial" w:eastAsia="Times New Roman" w:hAnsi="Arial" w:cs="Arial"/>
          <w:lang w:eastAsia="es-ES"/>
        </w:rPr>
        <w:t xml:space="preserve">Los </w:t>
      </w:r>
      <w:r w:rsidRPr="00FB0E74">
        <w:rPr>
          <w:rFonts w:ascii="Arial" w:hAnsi="Arial" w:cs="Arial"/>
          <w:b/>
          <w:lang w:eastAsia="es-ES"/>
        </w:rPr>
        <w:t>Bienes</w:t>
      </w:r>
      <w:r w:rsidRPr="00FB0E74">
        <w:rPr>
          <w:rFonts w:ascii="Arial" w:eastAsia="Times New Roman" w:hAnsi="Arial" w:cs="Arial"/>
          <w:lang w:eastAsia="es-ES"/>
        </w:rPr>
        <w:t xml:space="preserve"> deberán ser entregados </w:t>
      </w:r>
      <w:r w:rsidRPr="00FB0E74">
        <w:rPr>
          <w:rFonts w:ascii="Arial" w:eastAsia="Times New Roman" w:hAnsi="Arial" w:cs="Arial"/>
          <w:b/>
          <w:lang w:eastAsia="es-ES"/>
        </w:rPr>
        <w:t>L.A.B.</w:t>
      </w:r>
      <w:r w:rsidRPr="00FB0E74">
        <w:rPr>
          <w:rFonts w:ascii="Arial" w:eastAsia="Times New Roman" w:hAnsi="Arial" w:cs="Arial"/>
          <w:lang w:eastAsia="es-ES"/>
        </w:rPr>
        <w:t xml:space="preserve">, conforme a lo establecido en el </w:t>
      </w:r>
      <w:r w:rsidR="000A65B4" w:rsidRPr="00FB0E74">
        <w:rPr>
          <w:rFonts w:ascii="Arial" w:eastAsia="Times New Roman" w:hAnsi="Arial" w:cs="Arial"/>
          <w:b/>
          <w:lang w:eastAsia="es-ES"/>
        </w:rPr>
        <w:t>Anexo 1</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debidamente etiquetados y empaquetados, con el fin de facilitar su identificación, protección y organización por parte del </w:t>
      </w:r>
      <w:r w:rsidR="0095145A" w:rsidRPr="00FB0E74">
        <w:rPr>
          <w:rFonts w:ascii="Arial" w:eastAsia="Times New Roman" w:hAnsi="Arial" w:cs="Arial"/>
          <w:b/>
          <w:lang w:eastAsia="es-ES"/>
        </w:rPr>
        <w:t>CJF.</w:t>
      </w:r>
    </w:p>
    <w:p w14:paraId="6A264004" w14:textId="77777777" w:rsidR="006C1FB8" w:rsidRPr="00FB0E74" w:rsidRDefault="006C1FB8" w:rsidP="006C1FB8">
      <w:pPr>
        <w:spacing w:after="0" w:line="240" w:lineRule="auto"/>
        <w:jc w:val="both"/>
        <w:rPr>
          <w:rFonts w:ascii="Arial" w:eastAsia="Times New Roman" w:hAnsi="Arial" w:cs="Arial"/>
          <w:lang w:eastAsia="es-ES"/>
        </w:rPr>
      </w:pPr>
    </w:p>
    <w:p w14:paraId="5872D7B5" w14:textId="77777777" w:rsidR="006C1FB8" w:rsidRPr="00FB0E74" w:rsidRDefault="006C1FB8" w:rsidP="006C1FB8">
      <w:pPr>
        <w:spacing w:after="0" w:line="240" w:lineRule="auto"/>
        <w:jc w:val="both"/>
        <w:rPr>
          <w:rFonts w:ascii="Arial" w:hAnsi="Arial" w:cs="Arial"/>
        </w:rPr>
      </w:pPr>
      <w:r w:rsidRPr="00FB0E74">
        <w:rPr>
          <w:rFonts w:ascii="Arial" w:eastAsia="Times New Roman" w:hAnsi="Arial" w:cs="Arial"/>
          <w:color w:val="000000"/>
          <w:lang w:eastAsia="es-ES"/>
        </w:rPr>
        <w:t xml:space="preserve">Todos los costos relacionados con la transportación y en su caso, introducción al país de las mercancías, cuando así corresponda, </w:t>
      </w:r>
      <w:r w:rsidRPr="00FB0E74">
        <w:rPr>
          <w:rFonts w:ascii="Arial" w:eastAsia="Times New Roman" w:hAnsi="Arial" w:cs="Arial"/>
          <w:color w:val="000000" w:themeColor="text1"/>
          <w:lang w:eastAsia="es-ES"/>
        </w:rPr>
        <w:t xml:space="preserve">serán cubiertas por cuenta </w:t>
      </w:r>
      <w:r w:rsidRPr="00FB0E74">
        <w:rPr>
          <w:rFonts w:ascii="Arial" w:eastAsia="Times New Roman" w:hAnsi="Arial" w:cs="Arial"/>
          <w:color w:val="000000"/>
          <w:lang w:eastAsia="es-ES"/>
        </w:rPr>
        <w:t xml:space="preserve">del </w:t>
      </w:r>
      <w:r w:rsidRPr="00FB0E74">
        <w:rPr>
          <w:rFonts w:ascii="Arial" w:eastAsia="Times New Roman" w:hAnsi="Arial" w:cs="Arial"/>
          <w:b/>
          <w:color w:val="000000"/>
          <w:lang w:eastAsia="es-ES"/>
        </w:rPr>
        <w:t>Proveedor</w:t>
      </w:r>
      <w:r w:rsidRPr="00FB0E74">
        <w:rPr>
          <w:rFonts w:ascii="Arial" w:eastAsia="Times New Roman" w:hAnsi="Arial" w:cs="Arial"/>
          <w:color w:val="000000"/>
          <w:lang w:eastAsia="es-ES"/>
        </w:rPr>
        <w:t>.</w:t>
      </w:r>
    </w:p>
    <w:p w14:paraId="0BE3B8A0" w14:textId="77777777" w:rsidR="006C1FB8" w:rsidRPr="00FB0E74" w:rsidRDefault="006C1FB8" w:rsidP="001C6E89">
      <w:pPr>
        <w:spacing w:after="0" w:line="240" w:lineRule="auto"/>
        <w:jc w:val="both"/>
        <w:rPr>
          <w:rFonts w:ascii="Arial" w:eastAsia="Times New Roman" w:hAnsi="Arial" w:cs="Arial"/>
          <w:b/>
          <w:lang w:eastAsia="es-ES"/>
        </w:rPr>
      </w:pPr>
    </w:p>
    <w:p w14:paraId="1BDBD068" w14:textId="48CA1711"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1.3.1.</w:t>
      </w:r>
      <w:r w:rsidRPr="00FB0E74">
        <w:rPr>
          <w:rFonts w:ascii="Arial" w:eastAsia="Times New Roman" w:hAnsi="Arial" w:cs="Arial"/>
          <w:b/>
          <w:lang w:eastAsia="es-ES"/>
        </w:rPr>
        <w:tab/>
        <w:t>ENTREGAS PARCIALES DE LOS BIENES.</w:t>
      </w:r>
    </w:p>
    <w:p w14:paraId="5AD6F1FB" w14:textId="77777777" w:rsidR="003768D6" w:rsidRPr="00FB0E74" w:rsidRDefault="003768D6" w:rsidP="001C6E89">
      <w:pPr>
        <w:spacing w:after="0" w:line="240" w:lineRule="auto"/>
        <w:jc w:val="both"/>
        <w:rPr>
          <w:rFonts w:ascii="Arial" w:eastAsia="Times New Roman" w:hAnsi="Arial" w:cs="Arial"/>
          <w:lang w:eastAsia="es-ES"/>
        </w:rPr>
      </w:pPr>
    </w:p>
    <w:p w14:paraId="080930D2" w14:textId="77777777" w:rsidR="00476CCF" w:rsidRPr="00FB0E74" w:rsidRDefault="008046E2" w:rsidP="001C6E89">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Por así convenir a los intereses del </w:t>
      </w:r>
      <w:r w:rsidRPr="001F150B">
        <w:rPr>
          <w:rFonts w:ascii="Arial" w:eastAsia="Times New Roman" w:hAnsi="Arial" w:cs="Arial"/>
          <w:b/>
          <w:lang w:eastAsia="es-ES"/>
        </w:rPr>
        <w:t>CJF</w:t>
      </w:r>
      <w:r w:rsidR="00DD2875" w:rsidRPr="00FB0E74">
        <w:rPr>
          <w:rFonts w:ascii="Arial" w:eastAsia="Times New Roman" w:hAnsi="Arial" w:cs="Arial"/>
          <w:bCs/>
          <w:lang w:eastAsia="es-ES"/>
        </w:rPr>
        <w:t xml:space="preserve"> y al tratarse de una licitación pública en la que se requiere la dotación de</w:t>
      </w:r>
      <w:r w:rsidR="00476CCF" w:rsidRPr="00FB0E74">
        <w:rPr>
          <w:rFonts w:ascii="Arial" w:eastAsia="Times New Roman" w:hAnsi="Arial" w:cs="Arial"/>
          <w:bCs/>
          <w:lang w:eastAsia="es-ES"/>
        </w:rPr>
        <w:t xml:space="preserve"> bienes en cantidades mínimas y máximas, </w:t>
      </w:r>
      <w:r w:rsidR="007A4BEA" w:rsidRPr="00FB0E74">
        <w:rPr>
          <w:rFonts w:ascii="Arial" w:eastAsia="Times New Roman" w:hAnsi="Arial" w:cs="Arial"/>
          <w:bCs/>
          <w:lang w:eastAsia="es-ES"/>
        </w:rPr>
        <w:t>la</w:t>
      </w:r>
      <w:r w:rsidR="00476CCF" w:rsidRPr="00FB0E74">
        <w:rPr>
          <w:rFonts w:ascii="Arial" w:eastAsia="Times New Roman" w:hAnsi="Arial" w:cs="Arial"/>
          <w:bCs/>
          <w:lang w:eastAsia="es-ES"/>
        </w:rPr>
        <w:t>s</w:t>
      </w:r>
      <w:r w:rsidR="007A4BEA" w:rsidRPr="00FB0E74">
        <w:rPr>
          <w:rFonts w:ascii="Arial" w:eastAsia="Times New Roman" w:hAnsi="Arial" w:cs="Arial"/>
          <w:bCs/>
          <w:lang w:eastAsia="es-ES"/>
        </w:rPr>
        <w:t xml:space="preserve"> entrega</w:t>
      </w:r>
      <w:r w:rsidR="00476CCF" w:rsidRPr="00FB0E74">
        <w:rPr>
          <w:rFonts w:ascii="Arial" w:eastAsia="Times New Roman" w:hAnsi="Arial" w:cs="Arial"/>
          <w:bCs/>
          <w:lang w:eastAsia="es-ES"/>
        </w:rPr>
        <w:t>s serán solicitadas de conformidad con las necesidades del</w:t>
      </w:r>
      <w:r w:rsidR="00476CCF" w:rsidRPr="00FB0E74">
        <w:rPr>
          <w:rFonts w:ascii="Arial" w:eastAsia="Times New Roman" w:hAnsi="Arial" w:cs="Arial"/>
          <w:b/>
          <w:lang w:eastAsia="es-ES"/>
        </w:rPr>
        <w:t xml:space="preserve"> CJF.</w:t>
      </w:r>
    </w:p>
    <w:p w14:paraId="6E6CD4D3" w14:textId="77777777" w:rsidR="00476CCF" w:rsidRPr="00FB0E74" w:rsidRDefault="00476CCF" w:rsidP="001C6E89">
      <w:pPr>
        <w:spacing w:after="0" w:line="240" w:lineRule="auto"/>
        <w:jc w:val="both"/>
        <w:rPr>
          <w:rFonts w:ascii="Arial" w:eastAsia="Times New Roman" w:hAnsi="Arial" w:cs="Arial"/>
          <w:b/>
          <w:lang w:eastAsia="es-ES"/>
        </w:rPr>
      </w:pPr>
    </w:p>
    <w:p w14:paraId="5FE06CCE" w14:textId="3A572F70"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1.4. ADMINISTRACIÓN, </w:t>
      </w:r>
      <w:r w:rsidR="004A0B46" w:rsidRPr="00FB0E74">
        <w:rPr>
          <w:rFonts w:ascii="Arial" w:eastAsia="Times New Roman" w:hAnsi="Arial" w:cs="Arial"/>
          <w:b/>
          <w:lang w:eastAsia="es-ES"/>
        </w:rPr>
        <w:t>CONTROL</w:t>
      </w:r>
      <w:r w:rsidR="00D83718" w:rsidRPr="00FB0E74">
        <w:rPr>
          <w:rFonts w:ascii="Arial" w:eastAsia="Times New Roman" w:hAnsi="Arial" w:cs="Arial"/>
          <w:b/>
          <w:lang w:eastAsia="es-ES"/>
        </w:rPr>
        <w:t xml:space="preserve"> Y </w:t>
      </w:r>
      <w:r w:rsidRPr="00FB0E74">
        <w:rPr>
          <w:rFonts w:ascii="Arial" w:eastAsia="Times New Roman" w:hAnsi="Arial" w:cs="Arial"/>
          <w:b/>
          <w:lang w:eastAsia="es-ES"/>
        </w:rPr>
        <w:t>SEGUIMIENTO POR PARTE DEL CJF.</w:t>
      </w:r>
    </w:p>
    <w:p w14:paraId="3FBAF25A" w14:textId="77777777" w:rsidR="003768D6" w:rsidRDefault="003768D6" w:rsidP="001C6E89">
      <w:pPr>
        <w:spacing w:after="0" w:line="240" w:lineRule="auto"/>
        <w:jc w:val="both"/>
        <w:rPr>
          <w:rFonts w:ascii="Arial" w:eastAsia="Times New Roman" w:hAnsi="Arial" w:cs="Arial"/>
          <w:b/>
          <w:lang w:eastAsia="es-ES"/>
        </w:rPr>
      </w:pPr>
    </w:p>
    <w:p w14:paraId="0A748197" w14:textId="0C2666BF" w:rsidR="003C4F82" w:rsidRDefault="003C4F82" w:rsidP="001C6E89">
      <w:pPr>
        <w:spacing w:after="0" w:line="240" w:lineRule="auto"/>
        <w:jc w:val="both"/>
        <w:rPr>
          <w:rFonts w:ascii="Arial" w:eastAsia="Times New Roman" w:hAnsi="Arial" w:cs="Arial"/>
          <w:b/>
          <w:lang w:eastAsia="es-ES"/>
        </w:rPr>
      </w:pPr>
      <w:r>
        <w:rPr>
          <w:rFonts w:ascii="Arial" w:eastAsia="Times New Roman" w:hAnsi="Arial" w:cs="Arial"/>
          <w:b/>
          <w:lang w:eastAsia="es-ES"/>
        </w:rPr>
        <w:t>Para el Anexo Técnico 1:</w:t>
      </w:r>
    </w:p>
    <w:p w14:paraId="0640EAC0" w14:textId="77777777" w:rsidR="003C4F82" w:rsidRDefault="003C4F82" w:rsidP="001C6E89">
      <w:pPr>
        <w:spacing w:after="0" w:line="240" w:lineRule="auto"/>
        <w:jc w:val="both"/>
        <w:rPr>
          <w:rFonts w:ascii="Arial" w:eastAsia="Times New Roman" w:hAnsi="Arial" w:cs="Arial"/>
          <w:b/>
          <w:lang w:eastAsia="es-ES"/>
        </w:rPr>
      </w:pPr>
    </w:p>
    <w:p w14:paraId="1AF71798" w14:textId="5CC23C8E" w:rsidR="003C4F82" w:rsidRPr="00FB0E74" w:rsidRDefault="003C4F82" w:rsidP="003C4F82">
      <w:pPr>
        <w:spacing w:after="0" w:line="240" w:lineRule="auto"/>
        <w:jc w:val="both"/>
        <w:rPr>
          <w:rFonts w:ascii="Arial" w:eastAsia="Times New Roman" w:hAnsi="Arial" w:cs="Arial"/>
          <w:lang w:eastAsia="es-ES"/>
        </w:rPr>
      </w:pPr>
      <w:r w:rsidRPr="00FB0E74">
        <w:rPr>
          <w:rFonts w:ascii="Arial" w:eastAsia="Times New Roman" w:hAnsi="Arial" w:cs="Arial"/>
          <w:lang w:eastAsia="es-ES"/>
        </w:rPr>
        <w:t>El</w:t>
      </w:r>
      <w:r w:rsidRPr="00FB0E74">
        <w:rPr>
          <w:rFonts w:ascii="Arial" w:eastAsia="Times New Roman" w:hAnsi="Arial" w:cs="Arial"/>
          <w:b/>
          <w:lang w:eastAsia="es-ES"/>
        </w:rPr>
        <w:t xml:space="preserve"> CJF, </w:t>
      </w:r>
      <w:r w:rsidRPr="00FB0E74">
        <w:rPr>
          <w:rFonts w:ascii="Arial" w:eastAsia="Times New Roman" w:hAnsi="Arial" w:cs="Arial"/>
          <w:lang w:eastAsia="es-ES"/>
        </w:rPr>
        <w:t>a través de la</w:t>
      </w:r>
      <w:r w:rsidRPr="00FB0E74">
        <w:rPr>
          <w:rFonts w:ascii="Arial" w:eastAsia="Times New Roman" w:hAnsi="Arial" w:cs="Arial"/>
          <w:b/>
          <w:lang w:eastAsia="es-ES"/>
        </w:rPr>
        <w:t xml:space="preserve"> DALM </w:t>
      </w:r>
      <w:r w:rsidRPr="00FB0E74">
        <w:rPr>
          <w:rFonts w:ascii="Arial" w:eastAsia="Times New Roman" w:hAnsi="Arial" w:cs="Arial"/>
          <w:bCs/>
          <w:lang w:eastAsia="es-ES"/>
        </w:rPr>
        <w:t>de la</w:t>
      </w:r>
      <w:r w:rsidRPr="00FB0E74">
        <w:rPr>
          <w:rFonts w:ascii="Arial" w:eastAsia="Times New Roman" w:hAnsi="Arial" w:cs="Arial"/>
          <w:b/>
          <w:lang w:eastAsia="es-ES"/>
        </w:rPr>
        <w:t xml:space="preserve"> DGRM</w:t>
      </w:r>
      <w:r w:rsidRPr="00FB0E74">
        <w:rPr>
          <w:rFonts w:ascii="Arial" w:eastAsia="Times New Roman" w:hAnsi="Arial" w:cs="Arial"/>
          <w:lang w:eastAsia="es-ES"/>
        </w:rPr>
        <w:t>,</w:t>
      </w:r>
      <w:r w:rsidR="00460BD4">
        <w:rPr>
          <w:rFonts w:ascii="Arial" w:eastAsia="Times New Roman" w:hAnsi="Arial" w:cs="Arial"/>
          <w:lang w:eastAsia="es-ES"/>
        </w:rPr>
        <w:t xml:space="preserve"> y de la </w:t>
      </w:r>
      <w:r w:rsidR="00460BD4" w:rsidRPr="001F150B">
        <w:rPr>
          <w:rFonts w:ascii="Arial" w:eastAsia="Times New Roman" w:hAnsi="Arial" w:cs="Arial"/>
          <w:b/>
          <w:bCs/>
          <w:lang w:eastAsia="es-ES"/>
        </w:rPr>
        <w:t>CAR</w:t>
      </w:r>
      <w:r w:rsidRPr="00FB0E74">
        <w:rPr>
          <w:rFonts w:ascii="Arial" w:eastAsia="Times New Roman" w:hAnsi="Arial" w:cs="Arial"/>
          <w:b/>
          <w:bCs/>
          <w:lang w:eastAsia="es-ES"/>
        </w:rPr>
        <w:t xml:space="preserve">, </w:t>
      </w:r>
      <w:r w:rsidRPr="00FB0E74">
        <w:rPr>
          <w:rFonts w:ascii="Arial" w:eastAsia="Times New Roman" w:hAnsi="Arial" w:cs="Arial"/>
          <w:lang w:eastAsia="es-ES"/>
        </w:rPr>
        <w:t>por sí misma</w:t>
      </w:r>
      <w:r w:rsidR="00981FEF">
        <w:rPr>
          <w:rFonts w:ascii="Arial" w:eastAsia="Times New Roman" w:hAnsi="Arial" w:cs="Arial"/>
          <w:lang w:eastAsia="es-ES"/>
        </w:rPr>
        <w:t>s</w:t>
      </w:r>
      <w:r w:rsidRPr="00FB0E74">
        <w:rPr>
          <w:rFonts w:ascii="Arial" w:eastAsia="Times New Roman" w:hAnsi="Arial" w:cs="Arial"/>
          <w:lang w:eastAsia="es-ES"/>
        </w:rPr>
        <w:t xml:space="preserve"> o a través de las áreas o del personal que designe de manera indistinta, tendrá en todo momento, en el ámbito de sus atribuciones, el derecho y obligación de la administración, control y seguimiento del cumplimiento del objeto del </w:t>
      </w:r>
      <w:r w:rsidRPr="00FB0E74">
        <w:rPr>
          <w:rFonts w:ascii="Arial" w:eastAsia="Times New Roman" w:hAnsi="Arial" w:cs="Arial"/>
          <w:b/>
          <w:lang w:eastAsia="es-ES"/>
        </w:rPr>
        <w:t xml:space="preserve">Contrato Abierto </w:t>
      </w:r>
      <w:r w:rsidRPr="00FB0E74">
        <w:rPr>
          <w:rFonts w:ascii="Arial" w:eastAsia="Times New Roman" w:hAnsi="Arial" w:cs="Arial"/>
          <w:lang w:eastAsia="es-ES"/>
        </w:rPr>
        <w:t>formalizado</w:t>
      </w:r>
      <w:r>
        <w:rPr>
          <w:rFonts w:ascii="Arial" w:eastAsia="Times New Roman" w:hAnsi="Arial" w:cs="Arial"/>
          <w:lang w:eastAsia="es-ES"/>
        </w:rPr>
        <w:t xml:space="preserve"> de acuerdo con lo señalado en el mismo</w:t>
      </w:r>
      <w:r w:rsidRPr="00FB0E74">
        <w:rPr>
          <w:rFonts w:ascii="Arial" w:eastAsia="Times New Roman" w:hAnsi="Arial" w:cs="Arial"/>
          <w:lang w:eastAsia="es-ES"/>
        </w:rPr>
        <w:t>, verificar</w:t>
      </w:r>
      <w:r>
        <w:rPr>
          <w:rFonts w:ascii="Arial" w:eastAsia="Times New Roman" w:hAnsi="Arial" w:cs="Arial"/>
          <w:lang w:eastAsia="es-ES"/>
        </w:rPr>
        <w:t xml:space="preserve"> las especificaciones contenidas</w:t>
      </w:r>
      <w:r w:rsidRPr="00FB0E74">
        <w:rPr>
          <w:rFonts w:ascii="Arial" w:eastAsia="Times New Roman" w:hAnsi="Arial" w:cs="Arial"/>
          <w:lang w:eastAsia="es-ES"/>
        </w:rPr>
        <w:t xml:space="preserve"> en </w:t>
      </w:r>
      <w:r w:rsidR="00DE5BB3">
        <w:rPr>
          <w:rFonts w:ascii="Arial" w:eastAsia="Times New Roman" w:hAnsi="Arial" w:cs="Arial"/>
          <w:lang w:eastAsia="es-ES"/>
        </w:rPr>
        <w:t>el</w:t>
      </w:r>
      <w:r w:rsidR="00DE5BB3" w:rsidRPr="00FB0E74">
        <w:rPr>
          <w:rFonts w:ascii="Arial" w:eastAsia="Times New Roman" w:hAnsi="Arial" w:cs="Arial"/>
          <w:lang w:eastAsia="es-ES"/>
        </w:rPr>
        <w:t xml:space="preserve"> </w:t>
      </w:r>
      <w:r w:rsidRPr="00FB0E74">
        <w:rPr>
          <w:rFonts w:ascii="Arial" w:eastAsia="Times New Roman" w:hAnsi="Arial" w:cs="Arial"/>
          <w:b/>
          <w:bCs/>
          <w:lang w:eastAsia="es-ES"/>
        </w:rPr>
        <w:t xml:space="preserve">Anexo Técnico 1 </w:t>
      </w:r>
      <w:r w:rsidRPr="00FB0E74">
        <w:rPr>
          <w:rFonts w:ascii="Arial" w:eastAsia="Times New Roman" w:hAnsi="Arial" w:cs="Arial"/>
          <w:lang w:eastAsia="es-ES"/>
        </w:rPr>
        <w:t xml:space="preserve">integrado en el </w:t>
      </w:r>
      <w:r w:rsidRPr="00FB0E74">
        <w:rPr>
          <w:rFonts w:ascii="Arial" w:eastAsia="Times New Roman" w:hAnsi="Arial" w:cs="Arial"/>
          <w:b/>
          <w:lang w:eastAsia="es-ES"/>
        </w:rPr>
        <w:t>Anexo 1</w:t>
      </w:r>
      <w:r>
        <w:rPr>
          <w:rFonts w:ascii="Arial" w:eastAsia="Times New Roman" w:hAnsi="Arial" w:cs="Arial"/>
          <w:b/>
          <w:lang w:eastAsia="es-ES"/>
        </w:rPr>
        <w:t xml:space="preserve"> </w:t>
      </w:r>
      <w:r>
        <w:rPr>
          <w:rFonts w:ascii="Arial" w:eastAsia="Times New Roman" w:hAnsi="Arial" w:cs="Arial"/>
          <w:bCs/>
          <w:lang w:eastAsia="es-ES"/>
        </w:rPr>
        <w:t>y, por lo tanto,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llevar a cabo las revisiones de éstos, autorizará el pago de los bienes entregados, así como acordará todo lo relacionado con la adquisición de los mismos, </w:t>
      </w:r>
      <w:r>
        <w:rPr>
          <w:rFonts w:ascii="Arial" w:eastAsia="Times New Roman" w:hAnsi="Arial" w:cs="Arial"/>
          <w:lang w:eastAsia="es-ES"/>
        </w:rPr>
        <w:t xml:space="preserve">en consecuencia dichas áreas serán responsables de que los bienes se </w:t>
      </w:r>
      <w:r>
        <w:rPr>
          <w:rFonts w:ascii="Arial" w:eastAsia="Times New Roman" w:hAnsi="Arial" w:cs="Arial"/>
          <w:lang w:eastAsia="es-ES"/>
        </w:rPr>
        <w:lastRenderedPageBreak/>
        <w:t xml:space="preserve">entreguen conforme a todas las características estipuladas en el presente </w:t>
      </w:r>
      <w:r w:rsidRPr="003C1D4B">
        <w:rPr>
          <w:rFonts w:ascii="Arial" w:eastAsia="Times New Roman" w:hAnsi="Arial" w:cs="Arial"/>
          <w:b/>
          <w:bCs/>
          <w:lang w:eastAsia="es-ES"/>
        </w:rPr>
        <w:t>Contrato Abierto</w:t>
      </w:r>
      <w:r>
        <w:rPr>
          <w:rFonts w:ascii="Arial" w:eastAsia="Times New Roman" w:hAnsi="Arial" w:cs="Arial"/>
          <w:lang w:eastAsia="es-ES"/>
        </w:rPr>
        <w:t xml:space="preserve"> y sus anexos.</w:t>
      </w:r>
    </w:p>
    <w:p w14:paraId="23811F80" w14:textId="77777777" w:rsidR="003C4F82" w:rsidRDefault="003C4F82" w:rsidP="001C6E89">
      <w:pPr>
        <w:spacing w:after="0" w:line="240" w:lineRule="auto"/>
        <w:jc w:val="both"/>
        <w:rPr>
          <w:rFonts w:ascii="Arial" w:eastAsia="Times New Roman" w:hAnsi="Arial" w:cs="Arial"/>
          <w:b/>
          <w:lang w:eastAsia="es-ES"/>
        </w:rPr>
      </w:pPr>
    </w:p>
    <w:p w14:paraId="0B2E65EC" w14:textId="77777777" w:rsidR="003C4F82" w:rsidRDefault="003C4F82" w:rsidP="001C6E89">
      <w:pPr>
        <w:spacing w:after="0" w:line="240" w:lineRule="auto"/>
        <w:jc w:val="both"/>
        <w:rPr>
          <w:rFonts w:ascii="Arial" w:eastAsia="Times New Roman" w:hAnsi="Arial" w:cs="Arial"/>
          <w:b/>
          <w:lang w:eastAsia="es-ES"/>
        </w:rPr>
      </w:pPr>
    </w:p>
    <w:p w14:paraId="2BE3EF0B" w14:textId="19A84E46" w:rsidR="003C4F82" w:rsidRDefault="003C4F82" w:rsidP="001C6E89">
      <w:pPr>
        <w:spacing w:after="0" w:line="240" w:lineRule="auto"/>
        <w:jc w:val="both"/>
        <w:rPr>
          <w:rFonts w:ascii="Arial" w:eastAsia="Times New Roman" w:hAnsi="Arial" w:cs="Arial"/>
          <w:b/>
          <w:lang w:eastAsia="es-ES"/>
        </w:rPr>
      </w:pPr>
      <w:r>
        <w:rPr>
          <w:rFonts w:ascii="Arial" w:eastAsia="Times New Roman" w:hAnsi="Arial" w:cs="Arial"/>
          <w:b/>
          <w:lang w:eastAsia="es-ES"/>
        </w:rPr>
        <w:t>Para el Anexo Técnico 2:</w:t>
      </w:r>
    </w:p>
    <w:p w14:paraId="14C63576" w14:textId="77777777" w:rsidR="003C4F82" w:rsidRPr="00FB0E74" w:rsidRDefault="003C4F82" w:rsidP="001C6E89">
      <w:pPr>
        <w:spacing w:after="0" w:line="240" w:lineRule="auto"/>
        <w:jc w:val="both"/>
        <w:rPr>
          <w:rFonts w:ascii="Arial" w:eastAsia="Times New Roman" w:hAnsi="Arial" w:cs="Arial"/>
          <w:b/>
          <w:lang w:eastAsia="es-ES"/>
        </w:rPr>
      </w:pPr>
    </w:p>
    <w:p w14:paraId="6B1667C7" w14:textId="11FA4080" w:rsidR="006C1FB8" w:rsidRPr="00FB0E74" w:rsidRDefault="006C1FB8" w:rsidP="006C1FB8">
      <w:pPr>
        <w:spacing w:after="0" w:line="240" w:lineRule="auto"/>
        <w:jc w:val="both"/>
        <w:rPr>
          <w:rFonts w:ascii="Arial" w:eastAsia="Times New Roman" w:hAnsi="Arial" w:cs="Arial"/>
          <w:lang w:eastAsia="es-ES"/>
        </w:rPr>
      </w:pPr>
      <w:r w:rsidRPr="00FB0E74">
        <w:rPr>
          <w:rFonts w:ascii="Arial" w:eastAsia="Times New Roman" w:hAnsi="Arial" w:cs="Arial"/>
          <w:lang w:eastAsia="es-ES"/>
        </w:rPr>
        <w:t>El</w:t>
      </w:r>
      <w:r w:rsidRPr="00FB0E74">
        <w:rPr>
          <w:rFonts w:ascii="Arial" w:eastAsia="Times New Roman" w:hAnsi="Arial" w:cs="Arial"/>
          <w:b/>
          <w:lang w:eastAsia="es-ES"/>
        </w:rPr>
        <w:t xml:space="preserve"> CJF</w:t>
      </w:r>
      <w:r w:rsidR="0095145A" w:rsidRPr="00FB0E74">
        <w:rPr>
          <w:rFonts w:ascii="Arial" w:eastAsia="Times New Roman" w:hAnsi="Arial" w:cs="Arial"/>
          <w:b/>
          <w:lang w:eastAsia="es-ES"/>
        </w:rPr>
        <w:t>,</w:t>
      </w:r>
      <w:r w:rsidRPr="00FB0E74">
        <w:rPr>
          <w:rFonts w:ascii="Arial" w:eastAsia="Times New Roman" w:hAnsi="Arial" w:cs="Arial"/>
          <w:b/>
          <w:lang w:eastAsia="es-ES"/>
        </w:rPr>
        <w:t xml:space="preserve"> </w:t>
      </w:r>
      <w:r w:rsidRPr="00FB0E74">
        <w:rPr>
          <w:rFonts w:ascii="Arial" w:eastAsia="Times New Roman" w:hAnsi="Arial" w:cs="Arial"/>
          <w:lang w:eastAsia="es-ES"/>
        </w:rPr>
        <w:t>a través de la</w:t>
      </w:r>
      <w:r w:rsidRPr="00FB0E74">
        <w:rPr>
          <w:rFonts w:ascii="Arial" w:eastAsia="Times New Roman" w:hAnsi="Arial" w:cs="Arial"/>
          <w:b/>
          <w:lang w:eastAsia="es-ES"/>
        </w:rPr>
        <w:t xml:space="preserve"> DALM </w:t>
      </w:r>
      <w:r w:rsidRPr="00FB0E74">
        <w:rPr>
          <w:rFonts w:ascii="Arial" w:eastAsia="Times New Roman" w:hAnsi="Arial" w:cs="Arial"/>
          <w:bCs/>
          <w:lang w:eastAsia="es-ES"/>
        </w:rPr>
        <w:t>de la</w:t>
      </w:r>
      <w:r w:rsidRPr="00FB0E74">
        <w:rPr>
          <w:rFonts w:ascii="Arial" w:eastAsia="Times New Roman" w:hAnsi="Arial" w:cs="Arial"/>
          <w:b/>
          <w:lang w:eastAsia="es-ES"/>
        </w:rPr>
        <w:t xml:space="preserve"> DGRM</w:t>
      </w:r>
      <w:r w:rsidRPr="00FB0E74">
        <w:rPr>
          <w:rFonts w:ascii="Arial" w:eastAsia="Times New Roman" w:hAnsi="Arial" w:cs="Arial"/>
          <w:lang w:eastAsia="es-ES"/>
        </w:rPr>
        <w:t xml:space="preserve">, </w:t>
      </w:r>
      <w:r w:rsidRPr="00FB0E74">
        <w:rPr>
          <w:rFonts w:ascii="Arial" w:eastAsia="Times New Roman" w:hAnsi="Arial" w:cs="Arial"/>
          <w:b/>
          <w:bCs/>
          <w:lang w:eastAsia="es-ES"/>
        </w:rPr>
        <w:t xml:space="preserve">, </w:t>
      </w:r>
      <w:r w:rsidRPr="00FB0E74">
        <w:rPr>
          <w:rFonts w:ascii="Arial" w:eastAsia="Times New Roman" w:hAnsi="Arial" w:cs="Arial"/>
          <w:lang w:eastAsia="es-ES"/>
        </w:rPr>
        <w:t xml:space="preserve">por sí misma o a través de las áreas o del personal que designe de manera indistinta, tendrá en todo momento, en el ámbito de sus atribuciones, el derecho y obligación de </w:t>
      </w:r>
      <w:r w:rsidR="00053E9F" w:rsidRPr="00FB0E74">
        <w:rPr>
          <w:rFonts w:ascii="Arial" w:eastAsia="Times New Roman" w:hAnsi="Arial" w:cs="Arial"/>
          <w:lang w:eastAsia="es-ES"/>
        </w:rPr>
        <w:t xml:space="preserve">la administración, control y seguimiento del </w:t>
      </w:r>
      <w:r w:rsidRPr="00FB0E74">
        <w:rPr>
          <w:rFonts w:ascii="Arial" w:eastAsia="Times New Roman" w:hAnsi="Arial" w:cs="Arial"/>
          <w:lang w:eastAsia="es-ES"/>
        </w:rPr>
        <w:t xml:space="preserve">cumplimiento del objeto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formalizado</w:t>
      </w:r>
      <w:r w:rsidR="003739DF">
        <w:rPr>
          <w:rFonts w:ascii="Arial" w:eastAsia="Times New Roman" w:hAnsi="Arial" w:cs="Arial"/>
          <w:lang w:eastAsia="es-ES"/>
        </w:rPr>
        <w:t xml:space="preserve"> de acuerdo con lo señalado en el mismo</w:t>
      </w:r>
      <w:r w:rsidRPr="00FB0E74">
        <w:rPr>
          <w:rFonts w:ascii="Arial" w:eastAsia="Times New Roman" w:hAnsi="Arial" w:cs="Arial"/>
          <w:lang w:eastAsia="es-ES"/>
        </w:rPr>
        <w:t>, verificar</w:t>
      </w:r>
      <w:r w:rsidR="003739DF">
        <w:rPr>
          <w:rFonts w:ascii="Arial" w:eastAsia="Times New Roman" w:hAnsi="Arial" w:cs="Arial"/>
          <w:lang w:eastAsia="es-ES"/>
        </w:rPr>
        <w:t xml:space="preserve"> las especificaciones contenidas</w:t>
      </w:r>
      <w:r w:rsidRPr="00FB0E74">
        <w:rPr>
          <w:rFonts w:ascii="Arial" w:eastAsia="Times New Roman" w:hAnsi="Arial" w:cs="Arial"/>
          <w:lang w:eastAsia="es-ES"/>
        </w:rPr>
        <w:t xml:space="preserve"> en </w:t>
      </w:r>
      <w:r w:rsidR="00DE5BB3">
        <w:rPr>
          <w:rFonts w:ascii="Arial" w:eastAsia="Times New Roman" w:hAnsi="Arial" w:cs="Arial"/>
          <w:lang w:eastAsia="es-ES"/>
        </w:rPr>
        <w:t>el</w:t>
      </w:r>
      <w:r w:rsidR="00DE5BB3" w:rsidRPr="00FB0E74">
        <w:rPr>
          <w:rFonts w:ascii="Arial" w:eastAsia="Times New Roman" w:hAnsi="Arial" w:cs="Arial"/>
          <w:lang w:eastAsia="es-ES"/>
        </w:rPr>
        <w:t xml:space="preserve"> </w:t>
      </w:r>
      <w:r w:rsidR="0071522B" w:rsidRPr="00FB0E74">
        <w:rPr>
          <w:rFonts w:ascii="Arial" w:eastAsia="Times New Roman" w:hAnsi="Arial" w:cs="Arial"/>
          <w:b/>
          <w:bCs/>
          <w:lang w:eastAsia="es-ES"/>
        </w:rPr>
        <w:t>Anexo Técnico2</w:t>
      </w:r>
      <w:r w:rsidR="0071522B" w:rsidRPr="00FB0E74">
        <w:rPr>
          <w:rFonts w:ascii="Arial" w:eastAsia="Times New Roman" w:hAnsi="Arial" w:cs="Arial"/>
          <w:lang w:eastAsia="es-ES"/>
        </w:rPr>
        <w:t xml:space="preserve"> integrado en el</w:t>
      </w:r>
      <w:r w:rsidRPr="00FB0E74">
        <w:rPr>
          <w:rFonts w:ascii="Arial" w:eastAsia="Times New Roman" w:hAnsi="Arial" w:cs="Arial"/>
          <w:lang w:eastAsia="es-ES"/>
        </w:rPr>
        <w:t xml:space="preserve"> </w:t>
      </w:r>
      <w:r w:rsidR="000A65B4" w:rsidRPr="00FB0E74">
        <w:rPr>
          <w:rFonts w:ascii="Arial" w:eastAsia="Times New Roman" w:hAnsi="Arial" w:cs="Arial"/>
          <w:b/>
          <w:lang w:eastAsia="es-ES"/>
        </w:rPr>
        <w:t>Anexo 1</w:t>
      </w:r>
      <w:r w:rsidR="003739DF">
        <w:rPr>
          <w:rFonts w:ascii="Arial" w:eastAsia="Times New Roman" w:hAnsi="Arial" w:cs="Arial"/>
          <w:b/>
          <w:lang w:eastAsia="es-ES"/>
        </w:rPr>
        <w:t xml:space="preserve"> </w:t>
      </w:r>
      <w:r w:rsidR="003739DF">
        <w:rPr>
          <w:rFonts w:ascii="Arial" w:eastAsia="Times New Roman" w:hAnsi="Arial" w:cs="Arial"/>
          <w:bCs/>
          <w:lang w:eastAsia="es-ES"/>
        </w:rPr>
        <w:t>y, por lo tanto,</w:t>
      </w:r>
      <w:r w:rsidRPr="00FB0E74">
        <w:rPr>
          <w:rFonts w:ascii="Arial" w:eastAsia="Times New Roman" w:hAnsi="Arial" w:cs="Arial"/>
          <w:b/>
          <w:lang w:eastAsia="es-ES"/>
        </w:rPr>
        <w:t xml:space="preserve"> </w:t>
      </w:r>
      <w:r w:rsidRPr="64BAD52F">
        <w:rPr>
          <w:rFonts w:ascii="Arial" w:eastAsia="Times New Roman" w:hAnsi="Arial" w:cs="Arial"/>
          <w:lang w:eastAsia="es-ES"/>
        </w:rPr>
        <w:t>llevar</w:t>
      </w:r>
      <w:r w:rsidRPr="00FB0E74">
        <w:rPr>
          <w:rFonts w:ascii="Arial" w:eastAsia="Times New Roman" w:hAnsi="Arial" w:cs="Arial"/>
          <w:lang w:eastAsia="es-ES"/>
        </w:rPr>
        <w:t xml:space="preserve"> a cabo las revisiones de éstos, </w:t>
      </w:r>
      <w:r w:rsidR="0095145A" w:rsidRPr="00FB0E74">
        <w:rPr>
          <w:rFonts w:ascii="Arial" w:eastAsia="Times New Roman" w:hAnsi="Arial" w:cs="Arial"/>
          <w:lang w:eastAsia="es-ES"/>
        </w:rPr>
        <w:t xml:space="preserve">autorizará </w:t>
      </w:r>
      <w:r w:rsidRPr="00FB0E74">
        <w:rPr>
          <w:rFonts w:ascii="Arial" w:eastAsia="Times New Roman" w:hAnsi="Arial" w:cs="Arial"/>
          <w:lang w:eastAsia="es-ES"/>
        </w:rPr>
        <w:t>el pago de los bienes entregados, así como acordar</w:t>
      </w:r>
      <w:r w:rsidR="0095145A" w:rsidRPr="00FB0E74">
        <w:rPr>
          <w:rFonts w:ascii="Arial" w:eastAsia="Times New Roman" w:hAnsi="Arial" w:cs="Arial"/>
          <w:lang w:eastAsia="es-ES"/>
        </w:rPr>
        <w:t>á</w:t>
      </w:r>
      <w:r w:rsidRPr="00FB0E74">
        <w:rPr>
          <w:rFonts w:ascii="Arial" w:eastAsia="Times New Roman" w:hAnsi="Arial" w:cs="Arial"/>
          <w:lang w:eastAsia="es-ES"/>
        </w:rPr>
        <w:t xml:space="preserve"> todo lo relacionado con la adquisición de los mismos, </w:t>
      </w:r>
      <w:r w:rsidR="00711913">
        <w:rPr>
          <w:rFonts w:ascii="Arial" w:eastAsia="Times New Roman" w:hAnsi="Arial" w:cs="Arial"/>
          <w:lang w:eastAsia="es-ES"/>
        </w:rPr>
        <w:t xml:space="preserve">en consecuencia dichas áreas serán responsables de que los bienes se entreguen conforme a todas las características estipuladas en el presente </w:t>
      </w:r>
      <w:r w:rsidR="00711913" w:rsidRPr="64BAD52F">
        <w:rPr>
          <w:rFonts w:ascii="Arial" w:eastAsia="Times New Roman" w:hAnsi="Arial" w:cs="Arial"/>
          <w:b/>
          <w:lang w:eastAsia="es-ES"/>
        </w:rPr>
        <w:t>Contrato Abierto</w:t>
      </w:r>
      <w:r w:rsidR="00711913">
        <w:rPr>
          <w:rFonts w:ascii="Arial" w:eastAsia="Times New Roman" w:hAnsi="Arial" w:cs="Arial"/>
          <w:lang w:eastAsia="es-ES"/>
        </w:rPr>
        <w:t xml:space="preserve"> y sus anexos.</w:t>
      </w:r>
    </w:p>
    <w:p w14:paraId="79CE8F18" w14:textId="77777777" w:rsidR="00FB14A1" w:rsidRPr="00FB0E74" w:rsidRDefault="00FB14A1" w:rsidP="001C6E89">
      <w:pPr>
        <w:spacing w:after="0" w:line="240" w:lineRule="auto"/>
        <w:jc w:val="both"/>
        <w:rPr>
          <w:rFonts w:ascii="Arial" w:eastAsia="Times New Roman" w:hAnsi="Arial" w:cs="Arial"/>
          <w:lang w:eastAsia="es-ES"/>
        </w:rPr>
      </w:pPr>
    </w:p>
    <w:p w14:paraId="045474B3"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1.5. </w:t>
      </w:r>
      <w:r w:rsidRPr="00FB0E74">
        <w:rPr>
          <w:rFonts w:ascii="Arial" w:eastAsia="Times New Roman" w:hAnsi="Arial" w:cs="Arial"/>
          <w:b/>
          <w:lang w:eastAsia="es-ES"/>
        </w:rPr>
        <w:tab/>
        <w:t>CONDICIONES DE PAGO.</w:t>
      </w:r>
    </w:p>
    <w:p w14:paraId="370DAD80" w14:textId="77777777" w:rsidR="000345B5" w:rsidRDefault="000345B5" w:rsidP="001C6E89">
      <w:pPr>
        <w:spacing w:after="0" w:line="240" w:lineRule="auto"/>
        <w:jc w:val="both"/>
        <w:rPr>
          <w:rFonts w:ascii="Arial" w:eastAsia="Times New Roman" w:hAnsi="Arial" w:cs="Arial"/>
          <w:lang w:eastAsia="es-ES"/>
        </w:rPr>
      </w:pPr>
    </w:p>
    <w:p w14:paraId="6F6FCD23" w14:textId="40CB5F16" w:rsidR="00FC17F7" w:rsidRDefault="00FC17F7" w:rsidP="001C6E89">
      <w:pPr>
        <w:spacing w:after="0" w:line="240" w:lineRule="auto"/>
        <w:jc w:val="both"/>
        <w:rPr>
          <w:rFonts w:ascii="Arial" w:eastAsia="Times New Roman" w:hAnsi="Arial" w:cs="Arial"/>
          <w:lang w:eastAsia="es-ES"/>
        </w:rPr>
      </w:pPr>
      <w:r>
        <w:rPr>
          <w:rFonts w:ascii="Arial" w:eastAsia="Times New Roman" w:hAnsi="Arial" w:cs="Arial"/>
          <w:lang w:eastAsia="es-ES"/>
        </w:rPr>
        <w:t>Para el Anexo Técnico 1:</w:t>
      </w:r>
    </w:p>
    <w:p w14:paraId="217BEBAD" w14:textId="77777777" w:rsidR="00FC17F7" w:rsidRPr="00FB0E74" w:rsidRDefault="00FC17F7" w:rsidP="001C6E89">
      <w:pPr>
        <w:spacing w:after="0" w:line="240" w:lineRule="auto"/>
        <w:jc w:val="both"/>
        <w:rPr>
          <w:rFonts w:ascii="Arial" w:eastAsia="Times New Roman" w:hAnsi="Arial" w:cs="Arial"/>
          <w:lang w:eastAsia="es-ES"/>
        </w:rPr>
      </w:pPr>
    </w:p>
    <w:p w14:paraId="22C5E35D" w14:textId="4AF421F0" w:rsidR="00B64A00" w:rsidRPr="00FB0E74" w:rsidRDefault="00B64A00" w:rsidP="001C6E8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pagará el importe convenido en el domicilio ubicado en Carretera Picacho-Ajusco No. 170, cuarto piso Ala “B”, Col. Jardines en la Montaña, Demarcación Territorial Tlalpan, </w:t>
      </w:r>
      <w:r w:rsidR="001D38E9" w:rsidRPr="00FB0E74">
        <w:rPr>
          <w:rFonts w:ascii="Arial" w:eastAsia="Times New Roman" w:hAnsi="Arial" w:cs="Arial"/>
          <w:lang w:eastAsia="es-ES"/>
        </w:rPr>
        <w:t>Código Postal</w:t>
      </w:r>
      <w:r w:rsidRPr="00FB0E74">
        <w:rPr>
          <w:rFonts w:ascii="Arial" w:eastAsia="Times New Roman" w:hAnsi="Arial" w:cs="Arial"/>
          <w:lang w:eastAsia="es-ES"/>
        </w:rPr>
        <w:t xml:space="preserve"> 14210, Ciudad de México, </w:t>
      </w:r>
      <w:r w:rsidR="00B60799" w:rsidRPr="00FB0E74">
        <w:rPr>
          <w:rFonts w:ascii="Arial" w:eastAsia="Times New Roman" w:hAnsi="Arial" w:cs="Arial"/>
          <w:lang w:eastAsia="es-ES"/>
        </w:rPr>
        <w:t xml:space="preserve">una vez </w:t>
      </w:r>
      <w:r w:rsidR="003B3632" w:rsidRPr="00FB0E74">
        <w:rPr>
          <w:rFonts w:ascii="Arial" w:eastAsia="Times New Roman" w:hAnsi="Arial" w:cs="Arial"/>
          <w:lang w:eastAsia="es-ES"/>
        </w:rPr>
        <w:t>entregad</w:t>
      </w:r>
      <w:r w:rsidR="001C2DEB" w:rsidRPr="00FB0E74">
        <w:rPr>
          <w:rFonts w:ascii="Arial" w:eastAsia="Times New Roman" w:hAnsi="Arial" w:cs="Arial"/>
          <w:lang w:eastAsia="es-ES"/>
        </w:rPr>
        <w:t xml:space="preserve">os </w:t>
      </w:r>
      <w:r w:rsidR="003B3632" w:rsidRPr="00FB0E74">
        <w:rPr>
          <w:rFonts w:ascii="Arial" w:eastAsia="Times New Roman" w:hAnsi="Arial" w:cs="Arial"/>
          <w:lang w:eastAsia="es-ES"/>
        </w:rPr>
        <w:t xml:space="preserve">los </w:t>
      </w:r>
      <w:r w:rsidR="003B3632" w:rsidRPr="00FB0E74">
        <w:rPr>
          <w:rFonts w:ascii="Arial" w:eastAsia="Times New Roman" w:hAnsi="Arial" w:cs="Arial"/>
          <w:b/>
          <w:lang w:eastAsia="es-ES"/>
        </w:rPr>
        <w:t>Bienes</w:t>
      </w:r>
      <w:r w:rsidR="003B3632" w:rsidRPr="00FB0E74">
        <w:rPr>
          <w:rFonts w:ascii="Arial" w:eastAsia="Times New Roman" w:hAnsi="Arial" w:cs="Arial"/>
          <w:lang w:eastAsia="es-ES"/>
        </w:rPr>
        <w:t xml:space="preserve"> </w:t>
      </w:r>
      <w:r w:rsidR="00F316F4">
        <w:rPr>
          <w:rFonts w:ascii="Arial" w:eastAsia="Times New Roman" w:hAnsi="Arial" w:cs="Arial"/>
          <w:lang w:eastAsia="es-ES"/>
        </w:rPr>
        <w:t xml:space="preserve">correspondientes a cada </w:t>
      </w:r>
      <w:r w:rsidR="00801FDF">
        <w:rPr>
          <w:rFonts w:ascii="Arial" w:eastAsia="Times New Roman" w:hAnsi="Arial" w:cs="Arial"/>
          <w:lang w:eastAsia="es-ES"/>
        </w:rPr>
        <w:t>requerimiento,</w:t>
      </w:r>
      <w:r w:rsidR="003117DA">
        <w:rPr>
          <w:rFonts w:ascii="Arial" w:eastAsia="Times New Roman" w:hAnsi="Arial" w:cs="Arial"/>
          <w:lang w:eastAsia="es-ES"/>
        </w:rPr>
        <w:t xml:space="preserve"> </w:t>
      </w:r>
      <w:r w:rsidRPr="00FB0E74">
        <w:rPr>
          <w:rFonts w:ascii="Arial" w:eastAsia="Times New Roman" w:hAnsi="Arial" w:cs="Arial"/>
          <w:lang w:eastAsia="es-ES"/>
        </w:rPr>
        <w:t xml:space="preserve">a los </w:t>
      </w:r>
      <w:r w:rsidR="00B60799" w:rsidRPr="00FB0E74">
        <w:rPr>
          <w:rFonts w:ascii="Arial" w:eastAsia="Times New Roman" w:hAnsi="Arial" w:cs="Arial"/>
          <w:lang w:eastAsia="es-ES"/>
        </w:rPr>
        <w:t>20</w:t>
      </w:r>
      <w:r w:rsidRPr="00FB0E74">
        <w:rPr>
          <w:rFonts w:ascii="Arial" w:eastAsia="Times New Roman" w:hAnsi="Arial" w:cs="Arial"/>
          <w:lang w:eastAsia="es-ES"/>
        </w:rPr>
        <w:t xml:space="preserve"> días hábiles siguientes de la presentación </w:t>
      </w:r>
      <w:r w:rsidR="001C2DEB" w:rsidRPr="00FB0E74">
        <w:rPr>
          <w:rFonts w:ascii="Arial" w:eastAsia="Times New Roman" w:hAnsi="Arial" w:cs="Arial"/>
          <w:lang w:eastAsia="es-ES"/>
        </w:rPr>
        <w:t xml:space="preserve">impresa del comprobante fiscal digital por Internet (CFDI) </w:t>
      </w:r>
      <w:r w:rsidRPr="00FB0E74">
        <w:rPr>
          <w:rFonts w:ascii="Arial" w:eastAsia="Times New Roman" w:hAnsi="Arial" w:cs="Arial"/>
          <w:lang w:eastAsia="es-ES"/>
        </w:rPr>
        <w:t xml:space="preserve">de manera completa y correcta, en la </w:t>
      </w:r>
      <w:r w:rsidRPr="00FB0E74">
        <w:rPr>
          <w:rFonts w:ascii="Arial" w:eastAsia="Times New Roman" w:hAnsi="Arial" w:cs="Arial"/>
          <w:b/>
          <w:bCs/>
          <w:lang w:eastAsia="es-ES"/>
        </w:rPr>
        <w:t>DNIP</w:t>
      </w:r>
      <w:r w:rsidRPr="00FB0E74">
        <w:rPr>
          <w:rFonts w:ascii="Arial" w:eastAsia="Times New Roman" w:hAnsi="Arial" w:cs="Arial"/>
          <w:lang w:eastAsia="es-ES"/>
        </w:rPr>
        <w:t xml:space="preserve">, ubicada en: Carretera Picacho-Ajusco No. 170, Piso 7, Ala “A”, Colonia Jardines en la Montaña, Demarcación Territorial Tlalpan, Ciudad de México, </w:t>
      </w:r>
      <w:r w:rsidR="001D38E9" w:rsidRPr="00FB0E74">
        <w:rPr>
          <w:rFonts w:ascii="Arial" w:eastAsia="Times New Roman" w:hAnsi="Arial" w:cs="Arial"/>
          <w:lang w:eastAsia="es-ES"/>
        </w:rPr>
        <w:t>Código Postal</w:t>
      </w:r>
      <w:r w:rsidRPr="00FB0E74">
        <w:rPr>
          <w:rFonts w:ascii="Arial" w:eastAsia="Times New Roman" w:hAnsi="Arial" w:cs="Arial"/>
          <w:lang w:eastAsia="es-ES"/>
        </w:rPr>
        <w:t xml:space="preserve"> 14210, de la siguiente documentación en original y copia:</w:t>
      </w:r>
    </w:p>
    <w:p w14:paraId="1CB034CA" w14:textId="77777777" w:rsidR="003768D6" w:rsidRPr="00FB0E74" w:rsidRDefault="003768D6" w:rsidP="001C6E89">
      <w:pPr>
        <w:spacing w:after="0" w:line="240" w:lineRule="auto"/>
        <w:ind w:left="720" w:right="-700"/>
        <w:jc w:val="both"/>
        <w:rPr>
          <w:rFonts w:ascii="Arial" w:hAnsi="Arial" w:cs="Arial"/>
        </w:rPr>
      </w:pPr>
    </w:p>
    <w:p w14:paraId="7F2CB6E4" w14:textId="454D30B8" w:rsidR="00B40757" w:rsidRPr="00FB0E74" w:rsidRDefault="00B60799" w:rsidP="00674F8E">
      <w:pPr>
        <w:numPr>
          <w:ilvl w:val="0"/>
          <w:numId w:val="19"/>
        </w:numPr>
        <w:spacing w:after="0" w:line="240" w:lineRule="auto"/>
        <w:ind w:left="762" w:right="49"/>
        <w:jc w:val="both"/>
        <w:rPr>
          <w:rFonts w:ascii="Arial" w:hAnsi="Arial" w:cs="Arial"/>
        </w:rPr>
      </w:pPr>
      <w:r w:rsidRPr="00FB0E74">
        <w:rPr>
          <w:rFonts w:ascii="Arial" w:eastAsia="Times New Roman" w:hAnsi="Arial" w:cs="Arial"/>
          <w:lang w:eastAsia="es-ES"/>
        </w:rPr>
        <w:t>Comprobante Fiscal Digital por internet CFDI, formato PDF y XML</w:t>
      </w:r>
      <w:r w:rsidR="003768D6" w:rsidRPr="00FB0E74">
        <w:rPr>
          <w:rFonts w:ascii="Arial" w:eastAsia="Times New Roman" w:hAnsi="Arial" w:cs="Arial"/>
          <w:lang w:eastAsia="es-ES"/>
        </w:rPr>
        <w:t xml:space="preserve"> a nombre del </w:t>
      </w:r>
      <w:r w:rsidR="003768D6" w:rsidRPr="00FB0E74">
        <w:rPr>
          <w:rFonts w:ascii="Arial" w:eastAsia="Times New Roman" w:hAnsi="Arial" w:cs="Arial"/>
          <w:b/>
          <w:lang w:eastAsia="es-ES"/>
        </w:rPr>
        <w:t>“CONSEJO DE LA JUDICATURA FEDERAL”</w:t>
      </w:r>
      <w:r w:rsidR="003768D6" w:rsidRPr="00FB0E74">
        <w:rPr>
          <w:rFonts w:ascii="Arial" w:eastAsia="Times New Roman" w:hAnsi="Arial" w:cs="Arial"/>
          <w:lang w:eastAsia="es-ES"/>
        </w:rPr>
        <w:t xml:space="preserve"> con el </w:t>
      </w:r>
      <w:r w:rsidR="003768D6" w:rsidRPr="00FB0E74">
        <w:rPr>
          <w:rFonts w:ascii="Arial" w:eastAsia="Times New Roman" w:hAnsi="Arial" w:cs="Arial"/>
          <w:b/>
          <w:lang w:eastAsia="es-ES"/>
        </w:rPr>
        <w:t>R.F.C.</w:t>
      </w:r>
      <w:r w:rsidR="003768D6" w:rsidRPr="00FB0E74">
        <w:rPr>
          <w:rFonts w:ascii="Arial" w:eastAsia="Times New Roman" w:hAnsi="Arial" w:cs="Arial"/>
          <w:lang w:eastAsia="es-ES"/>
        </w:rPr>
        <w:t xml:space="preserve"> </w:t>
      </w:r>
      <w:r w:rsidR="003768D6" w:rsidRPr="00FB0E74">
        <w:rPr>
          <w:rFonts w:ascii="Arial" w:eastAsia="Times New Roman" w:hAnsi="Arial" w:cs="Arial"/>
          <w:b/>
          <w:lang w:eastAsia="es-ES"/>
        </w:rPr>
        <w:t>CJF950204TL0</w:t>
      </w:r>
      <w:r w:rsidR="003768D6" w:rsidRPr="00FB0E74">
        <w:rPr>
          <w:rFonts w:ascii="Arial" w:eastAsia="Times New Roman" w:hAnsi="Arial" w:cs="Arial"/>
          <w:lang w:eastAsia="es-ES"/>
        </w:rPr>
        <w:t xml:space="preserve"> y domicilio fiscal </w:t>
      </w:r>
      <w:r w:rsidR="00703E0D" w:rsidRPr="00FB0E74">
        <w:rPr>
          <w:rFonts w:ascii="Arial" w:eastAsia="Times New Roman" w:hAnsi="Arial" w:cs="Arial"/>
          <w:lang w:eastAsia="es-ES"/>
        </w:rPr>
        <w:t>en</w:t>
      </w:r>
      <w:r w:rsidR="003768D6" w:rsidRPr="00FB0E74">
        <w:rPr>
          <w:rFonts w:ascii="Arial" w:eastAsia="Times New Roman" w:hAnsi="Arial" w:cs="Arial"/>
          <w:lang w:eastAsia="es-ES"/>
        </w:rPr>
        <w:t xml:space="preserve"> Avenida Insurgentes Sur No. 2417, Colonia San Ángel, </w:t>
      </w:r>
      <w:r w:rsidR="00565257" w:rsidRPr="00FB0E74">
        <w:rPr>
          <w:rFonts w:ascii="Arial" w:eastAsia="Times New Roman" w:hAnsi="Arial" w:cs="Arial"/>
          <w:lang w:eastAsia="es-ES"/>
        </w:rPr>
        <w:t>Demarcación Territorial</w:t>
      </w:r>
      <w:r w:rsidR="003768D6" w:rsidRPr="00FB0E74">
        <w:rPr>
          <w:rFonts w:ascii="Arial" w:eastAsia="Times New Roman" w:hAnsi="Arial" w:cs="Arial"/>
          <w:lang w:eastAsia="es-ES"/>
        </w:rPr>
        <w:t xml:space="preserve"> Álvaro Obregón, </w:t>
      </w:r>
      <w:r w:rsidR="001D38E9" w:rsidRPr="00FB0E74">
        <w:rPr>
          <w:rFonts w:ascii="Arial" w:eastAsia="Times New Roman" w:hAnsi="Arial" w:cs="Arial"/>
          <w:lang w:eastAsia="es-ES"/>
        </w:rPr>
        <w:t>Código Postal</w:t>
      </w:r>
      <w:r w:rsidR="003768D6" w:rsidRPr="00FB0E74">
        <w:rPr>
          <w:rFonts w:ascii="Arial" w:eastAsia="Times New Roman" w:hAnsi="Arial" w:cs="Arial"/>
          <w:lang w:eastAsia="es-ES"/>
        </w:rPr>
        <w:t xml:space="preserve"> 01000, Ciudad de México, debidamente sellada y firmada de recibido</w:t>
      </w:r>
      <w:r w:rsidR="00B40757" w:rsidRPr="00FB0E74">
        <w:rPr>
          <w:rFonts w:ascii="Arial" w:hAnsi="Arial" w:cs="Arial"/>
        </w:rPr>
        <w:t xml:space="preserve">, debiendo incluir la descripción completa de los bienes </w:t>
      </w:r>
      <w:r w:rsidR="00843697" w:rsidRPr="00FB0E74">
        <w:rPr>
          <w:rFonts w:ascii="Arial" w:hAnsi="Arial" w:cs="Arial"/>
        </w:rPr>
        <w:t xml:space="preserve">ya sea </w:t>
      </w:r>
      <w:bookmarkStart w:id="6" w:name="_Hlk178163610"/>
      <w:r w:rsidR="00B40757" w:rsidRPr="00FB0E74">
        <w:rPr>
          <w:rFonts w:ascii="Arial" w:hAnsi="Arial" w:cs="Arial"/>
        </w:rPr>
        <w:t>indicados en la cláusula primera del presente Contrato Abierto</w:t>
      </w:r>
      <w:r w:rsidR="00843697" w:rsidRPr="00FB0E74">
        <w:rPr>
          <w:rFonts w:ascii="Arial" w:hAnsi="Arial" w:cs="Arial"/>
        </w:rPr>
        <w:t xml:space="preserve"> </w:t>
      </w:r>
      <w:r w:rsidR="002B5AF9" w:rsidRPr="00FB0E74">
        <w:rPr>
          <w:rFonts w:ascii="Arial" w:hAnsi="Arial" w:cs="Arial"/>
        </w:rPr>
        <w:t xml:space="preserve">y/o en el </w:t>
      </w:r>
      <w:r w:rsidR="002B5AF9" w:rsidRPr="00FB0E74">
        <w:rPr>
          <w:rFonts w:ascii="Arial" w:hAnsi="Arial" w:cs="Arial"/>
          <w:b/>
          <w:bCs/>
        </w:rPr>
        <w:t>Anexo 1</w:t>
      </w:r>
      <w:bookmarkEnd w:id="6"/>
      <w:r w:rsidR="00B40757" w:rsidRPr="00FB0E74">
        <w:rPr>
          <w:rFonts w:ascii="Arial" w:hAnsi="Arial" w:cs="Arial"/>
        </w:rPr>
        <w:t>. Dicho documento comprobatorio deberá cumplir con los requisitos fiscales establecidos por la legislación de la materia y con impuestos desglosados.</w:t>
      </w:r>
    </w:p>
    <w:p w14:paraId="7D52E259" w14:textId="77777777" w:rsidR="006C7A87" w:rsidRPr="00FB0E74" w:rsidRDefault="006C7A87" w:rsidP="009F5240">
      <w:pPr>
        <w:spacing w:after="0" w:line="240" w:lineRule="auto"/>
        <w:ind w:left="762" w:right="49"/>
        <w:jc w:val="both"/>
        <w:rPr>
          <w:rFonts w:ascii="Arial" w:hAnsi="Arial" w:cs="Arial"/>
        </w:rPr>
      </w:pPr>
    </w:p>
    <w:p w14:paraId="52E1FEB0" w14:textId="37F9A79A" w:rsidR="003768D6" w:rsidRPr="00FB0E74" w:rsidRDefault="003768D6" w:rsidP="009F5240">
      <w:pPr>
        <w:numPr>
          <w:ilvl w:val="0"/>
          <w:numId w:val="19"/>
        </w:numPr>
        <w:spacing w:after="0" w:line="240" w:lineRule="auto"/>
        <w:ind w:left="827" w:right="49"/>
        <w:jc w:val="both"/>
        <w:rPr>
          <w:rFonts w:ascii="Arial" w:hAnsi="Arial" w:cs="Arial"/>
        </w:rPr>
      </w:pPr>
      <w:r w:rsidRPr="00FB0E74">
        <w:rPr>
          <w:rFonts w:ascii="Arial" w:eastAsia="Times New Roman" w:hAnsi="Arial" w:cs="Arial"/>
          <w:lang w:eastAsia="es-ES"/>
        </w:rPr>
        <w:t xml:space="preserve">Copia del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w:t>
      </w:r>
    </w:p>
    <w:p w14:paraId="42F48506" w14:textId="77777777" w:rsidR="003768D6" w:rsidRPr="00FB0E74" w:rsidRDefault="003768D6" w:rsidP="009F5240">
      <w:pPr>
        <w:pStyle w:val="Listavistosa-nfasis11"/>
        <w:ind w:left="260" w:right="49"/>
        <w:rPr>
          <w:rFonts w:cs="Arial"/>
          <w:sz w:val="22"/>
          <w:szCs w:val="22"/>
          <w:lang w:val="es-MX"/>
        </w:rPr>
      </w:pPr>
    </w:p>
    <w:p w14:paraId="0222A86B" w14:textId="57E82682" w:rsidR="00905E71" w:rsidRPr="00FB0E74" w:rsidRDefault="003768D6" w:rsidP="009F5240">
      <w:pPr>
        <w:numPr>
          <w:ilvl w:val="0"/>
          <w:numId w:val="19"/>
        </w:numPr>
        <w:spacing w:after="0" w:line="240" w:lineRule="auto"/>
        <w:ind w:left="827" w:right="49"/>
        <w:jc w:val="both"/>
        <w:rPr>
          <w:rFonts w:ascii="Arial" w:hAnsi="Arial" w:cs="Arial"/>
        </w:rPr>
      </w:pPr>
      <w:r w:rsidRPr="00FB0E74">
        <w:rPr>
          <w:rFonts w:ascii="Arial" w:eastAsia="Times New Roman" w:hAnsi="Arial" w:cs="Arial"/>
          <w:lang w:eastAsia="es-ES"/>
        </w:rPr>
        <w:t xml:space="preserve">Copia de </w:t>
      </w:r>
      <w:r w:rsidRPr="00FB0E74">
        <w:rPr>
          <w:rFonts w:ascii="Arial" w:eastAsia="Times New Roman" w:hAnsi="Arial" w:cs="Arial"/>
          <w:b/>
          <w:lang w:eastAsia="es-ES"/>
        </w:rPr>
        <w:t>identificación oficial vigente</w:t>
      </w:r>
      <w:r w:rsidRPr="00FB0E74">
        <w:rPr>
          <w:rFonts w:ascii="Arial" w:eastAsia="Times New Roman" w:hAnsi="Arial" w:cs="Arial"/>
          <w:lang w:eastAsia="es-ES"/>
        </w:rPr>
        <w:t xml:space="preserve"> de la persona física o representante legal del </w:t>
      </w:r>
      <w:r w:rsidR="000C072A" w:rsidRPr="00FB0E74">
        <w:rPr>
          <w:rFonts w:ascii="Arial" w:eastAsia="Times New Roman" w:hAnsi="Arial" w:cs="Arial"/>
          <w:b/>
          <w:lang w:eastAsia="es-ES"/>
        </w:rPr>
        <w:t>Proveedor.</w:t>
      </w:r>
    </w:p>
    <w:p w14:paraId="001A3C8C" w14:textId="77777777" w:rsidR="00A42573" w:rsidRPr="00FB0E74" w:rsidRDefault="00A42573" w:rsidP="009F5240">
      <w:pPr>
        <w:spacing w:after="0" w:line="240" w:lineRule="auto"/>
        <w:ind w:left="260" w:right="49"/>
        <w:jc w:val="both"/>
        <w:rPr>
          <w:rFonts w:ascii="Arial" w:hAnsi="Arial" w:cs="Arial"/>
        </w:rPr>
      </w:pPr>
    </w:p>
    <w:p w14:paraId="16A5B3B6" w14:textId="58EA1D5B" w:rsidR="00582C33" w:rsidRDefault="00370B8D" w:rsidP="52D90A94">
      <w:pPr>
        <w:numPr>
          <w:ilvl w:val="0"/>
          <w:numId w:val="19"/>
        </w:numPr>
        <w:spacing w:after="0" w:line="240" w:lineRule="auto"/>
        <w:ind w:left="827" w:right="49"/>
        <w:jc w:val="both"/>
        <w:rPr>
          <w:rFonts w:ascii="Arial" w:hAnsi="Arial" w:cs="Arial"/>
        </w:rPr>
      </w:pPr>
      <w:r>
        <w:rPr>
          <w:rFonts w:ascii="Arial" w:hAnsi="Arial" w:cs="Arial"/>
        </w:rPr>
        <w:t>R</w:t>
      </w:r>
      <w:r w:rsidR="00CC2683">
        <w:rPr>
          <w:rFonts w:ascii="Arial" w:hAnsi="Arial" w:cs="Arial"/>
        </w:rPr>
        <w:t xml:space="preserve">emisión (es) requisitadas de conformidad con el formato adjunto como apéndice 5 del </w:t>
      </w:r>
      <w:r w:rsidR="00CC2683" w:rsidRPr="6929B3B5">
        <w:rPr>
          <w:rFonts w:ascii="Arial" w:hAnsi="Arial" w:cs="Arial"/>
          <w:b/>
        </w:rPr>
        <w:t>Anexo Técnico 1</w:t>
      </w:r>
      <w:r w:rsidR="00CC2683">
        <w:rPr>
          <w:rFonts w:ascii="Arial" w:hAnsi="Arial" w:cs="Arial"/>
        </w:rPr>
        <w:t xml:space="preserve">, debidamente sellados y con visto bueno de la </w:t>
      </w:r>
      <w:r w:rsidR="00CC2683" w:rsidRPr="6929B3B5">
        <w:rPr>
          <w:rFonts w:ascii="Arial" w:hAnsi="Arial" w:cs="Arial"/>
          <w:b/>
        </w:rPr>
        <w:t>DALM</w:t>
      </w:r>
      <w:r w:rsidR="00CC2683">
        <w:rPr>
          <w:rFonts w:ascii="Arial" w:hAnsi="Arial" w:cs="Arial"/>
        </w:rPr>
        <w:t xml:space="preserve"> de la </w:t>
      </w:r>
      <w:r w:rsidR="00CC2683" w:rsidRPr="6929B3B5">
        <w:rPr>
          <w:rFonts w:ascii="Arial" w:hAnsi="Arial" w:cs="Arial"/>
          <w:b/>
        </w:rPr>
        <w:t>DGRM</w:t>
      </w:r>
      <w:r w:rsidR="00CC2683">
        <w:rPr>
          <w:rFonts w:ascii="Arial" w:hAnsi="Arial" w:cs="Arial"/>
        </w:rPr>
        <w:t xml:space="preserve"> y, en su caso, de las Administraciones</w:t>
      </w:r>
      <w:r w:rsidR="000C02E9">
        <w:rPr>
          <w:rFonts w:ascii="Arial" w:hAnsi="Arial" w:cs="Arial"/>
        </w:rPr>
        <w:t xml:space="preserve"> Regionales</w:t>
      </w:r>
      <w:r w:rsidR="00CC2683">
        <w:rPr>
          <w:rFonts w:ascii="Arial" w:hAnsi="Arial" w:cs="Arial"/>
        </w:rPr>
        <w:t xml:space="preserve"> d</w:t>
      </w:r>
      <w:r w:rsidR="000C02E9">
        <w:rPr>
          <w:rFonts w:ascii="Arial" w:hAnsi="Arial" w:cs="Arial"/>
        </w:rPr>
        <w:t>e la CAR, según corresponda.</w:t>
      </w:r>
      <w:r w:rsidR="00582C33">
        <w:rPr>
          <w:rFonts w:ascii="Arial" w:hAnsi="Arial" w:cs="Arial"/>
        </w:rPr>
        <w:t xml:space="preserve"> </w:t>
      </w:r>
    </w:p>
    <w:p w14:paraId="49945181" w14:textId="6DEC0563" w:rsidR="00CC2683" w:rsidRDefault="00CC2683" w:rsidP="68A36FB3">
      <w:pPr>
        <w:pStyle w:val="Prrafodelista"/>
        <w:ind w:left="827"/>
        <w:jc w:val="both"/>
        <w:rPr>
          <w:rFonts w:ascii="Arial" w:hAnsi="Arial" w:cs="Arial"/>
        </w:rPr>
      </w:pPr>
    </w:p>
    <w:p w14:paraId="66A7FBDA" w14:textId="56EDCF33" w:rsidR="00BD1B58" w:rsidRPr="00FB0E74" w:rsidRDefault="00BD1B58" w:rsidP="61821D5D">
      <w:pPr>
        <w:spacing w:after="0" w:line="240" w:lineRule="auto"/>
        <w:ind w:left="426" w:right="49"/>
        <w:jc w:val="both"/>
        <w:rPr>
          <w:rFonts w:ascii="Arial" w:eastAsia="Times New Roman" w:hAnsi="Arial" w:cs="Arial"/>
          <w:lang w:eastAsia="es-ES"/>
        </w:rPr>
      </w:pPr>
      <w:r w:rsidRPr="00FB0E74">
        <w:rPr>
          <w:rFonts w:ascii="Arial" w:eastAsia="Times New Roman" w:hAnsi="Arial" w:cs="Arial"/>
          <w:lang w:eastAsia="es-ES"/>
        </w:rPr>
        <w:t xml:space="preserve">Lo anterior, previa validación y aceptación, de las características de los bienes, indicados en el </w:t>
      </w:r>
      <w:r w:rsidRPr="00FB0E74">
        <w:rPr>
          <w:rFonts w:ascii="Arial" w:eastAsia="Times New Roman" w:hAnsi="Arial" w:cs="Arial"/>
          <w:b/>
          <w:bCs/>
          <w:lang w:eastAsia="es-ES"/>
        </w:rPr>
        <w:t xml:space="preserve">Anexo </w:t>
      </w:r>
      <w:r w:rsidR="003B0B0C" w:rsidRPr="00FB0E74">
        <w:rPr>
          <w:rFonts w:ascii="Arial" w:eastAsia="Times New Roman" w:hAnsi="Arial" w:cs="Arial"/>
          <w:b/>
          <w:bCs/>
          <w:lang w:eastAsia="es-ES"/>
        </w:rPr>
        <w:t>1</w:t>
      </w:r>
      <w:r w:rsidR="003B0B0C" w:rsidRPr="00FB0E74">
        <w:rPr>
          <w:rFonts w:ascii="Arial" w:eastAsia="Times New Roman" w:hAnsi="Arial" w:cs="Arial"/>
          <w:lang w:eastAsia="es-ES"/>
        </w:rPr>
        <w:t xml:space="preserve"> </w:t>
      </w:r>
      <w:r w:rsidRPr="00FB0E74">
        <w:rPr>
          <w:rFonts w:ascii="Arial" w:eastAsia="Times New Roman" w:hAnsi="Arial" w:cs="Arial"/>
          <w:lang w:eastAsia="es-ES"/>
        </w:rPr>
        <w:t xml:space="preserve">y propuesta técnica del </w:t>
      </w:r>
      <w:r w:rsidR="00F7370D" w:rsidRPr="00BA30F1">
        <w:rPr>
          <w:rFonts w:ascii="Arial" w:eastAsia="Times New Roman" w:hAnsi="Arial" w:cs="Arial"/>
          <w:lang w:eastAsia="es-ES"/>
        </w:rPr>
        <w:t>Licitante</w:t>
      </w:r>
      <w:r w:rsidRPr="00FB0E74">
        <w:rPr>
          <w:rFonts w:ascii="Arial" w:eastAsia="Times New Roman" w:hAnsi="Arial" w:cs="Arial"/>
          <w:lang w:eastAsia="es-ES"/>
        </w:rPr>
        <w:t xml:space="preserve">, por cada una de las Administraciones Regionales que corresponda al domicilio de entrega indicado en el </w:t>
      </w:r>
      <w:r w:rsidRPr="00FB0E74">
        <w:rPr>
          <w:rFonts w:ascii="Arial" w:eastAsia="Times New Roman" w:hAnsi="Arial" w:cs="Arial"/>
          <w:b/>
          <w:bCs/>
          <w:lang w:eastAsia="es-ES"/>
        </w:rPr>
        <w:t>“Apéndice 3</w:t>
      </w:r>
      <w:r w:rsidRPr="00FB0E74">
        <w:rPr>
          <w:rFonts w:ascii="Arial" w:eastAsia="Times New Roman" w:hAnsi="Arial" w:cs="Arial"/>
          <w:lang w:eastAsia="es-ES"/>
        </w:rPr>
        <w:t xml:space="preserve">”, </w:t>
      </w:r>
      <w:r w:rsidR="000A5520" w:rsidRPr="00FB0E74">
        <w:rPr>
          <w:rFonts w:ascii="Arial" w:eastAsia="Times New Roman" w:hAnsi="Arial" w:cs="Arial"/>
          <w:lang w:eastAsia="es-ES"/>
        </w:rPr>
        <w:t xml:space="preserve">para la </w:t>
      </w:r>
      <w:r w:rsidR="000A5520" w:rsidRPr="00FB0E74">
        <w:rPr>
          <w:rFonts w:ascii="Arial" w:eastAsia="Times New Roman" w:hAnsi="Arial" w:cs="Arial"/>
          <w:b/>
          <w:bCs/>
          <w:lang w:eastAsia="es-ES"/>
        </w:rPr>
        <w:t>Ciudad de México y Zona Metropolitana (CDMX</w:t>
      </w:r>
      <w:r w:rsidR="000A5520" w:rsidRPr="00FB0E74">
        <w:rPr>
          <w:rFonts w:ascii="Arial" w:eastAsia="Times New Roman" w:hAnsi="Arial" w:cs="Arial"/>
          <w:lang w:eastAsia="es-ES"/>
        </w:rPr>
        <w:t xml:space="preserve"> y </w:t>
      </w:r>
      <w:r w:rsidR="000A5520" w:rsidRPr="00FB0E74">
        <w:rPr>
          <w:rFonts w:ascii="Arial" w:eastAsia="Times New Roman" w:hAnsi="Arial" w:cs="Arial"/>
          <w:b/>
          <w:bCs/>
          <w:lang w:eastAsia="es-ES"/>
        </w:rPr>
        <w:t>ZM)</w:t>
      </w:r>
      <w:r w:rsidR="000A5520" w:rsidRPr="00FB0E74">
        <w:rPr>
          <w:rFonts w:ascii="Arial" w:eastAsia="Times New Roman" w:hAnsi="Arial" w:cs="Arial"/>
          <w:lang w:eastAsia="es-ES"/>
        </w:rPr>
        <w:t xml:space="preserve"> la Dirección de Almacenes de la </w:t>
      </w:r>
      <w:r w:rsidR="000A5520" w:rsidRPr="00FB0E74">
        <w:rPr>
          <w:rFonts w:ascii="Arial" w:eastAsia="Times New Roman" w:hAnsi="Arial" w:cs="Arial"/>
          <w:b/>
          <w:bCs/>
          <w:lang w:eastAsia="es-ES"/>
        </w:rPr>
        <w:t>DGRM</w:t>
      </w:r>
      <w:r w:rsidR="000A5520" w:rsidRPr="00FB0E74">
        <w:rPr>
          <w:rFonts w:ascii="Arial" w:eastAsia="Times New Roman" w:hAnsi="Arial" w:cs="Arial"/>
          <w:lang w:eastAsia="es-ES"/>
        </w:rPr>
        <w:t xml:space="preserve">, cuyo resultado quedará </w:t>
      </w:r>
      <w:r w:rsidR="000A5520" w:rsidRPr="00FB0E74">
        <w:rPr>
          <w:rFonts w:ascii="Arial" w:eastAsia="Times New Roman" w:hAnsi="Arial" w:cs="Arial"/>
          <w:lang w:eastAsia="es-ES"/>
        </w:rPr>
        <w:lastRenderedPageBreak/>
        <w:t xml:space="preserve">asentado en la cédula </w:t>
      </w:r>
      <w:r w:rsidR="000A5520" w:rsidRPr="00FB0E74">
        <w:rPr>
          <w:rFonts w:ascii="Arial" w:eastAsia="Times New Roman" w:hAnsi="Arial" w:cs="Arial"/>
          <w:b/>
          <w:bCs/>
          <w:lang w:eastAsia="es-ES"/>
        </w:rPr>
        <w:t>“Aceptación de Bienes”</w:t>
      </w:r>
      <w:r w:rsidR="000A5520" w:rsidRPr="00FB0E74">
        <w:rPr>
          <w:rFonts w:ascii="Arial" w:eastAsia="Times New Roman" w:hAnsi="Arial" w:cs="Arial"/>
          <w:lang w:eastAsia="es-ES"/>
        </w:rPr>
        <w:t>, detallando que las mismas cumplen a entera satisfacción con los requisitos y especificaciones solicitados y propuestas.</w:t>
      </w:r>
    </w:p>
    <w:p w14:paraId="7B94BD7D" w14:textId="77777777" w:rsidR="003768D6" w:rsidRDefault="003768D6" w:rsidP="00A42573">
      <w:pPr>
        <w:tabs>
          <w:tab w:val="left" w:pos="927"/>
        </w:tabs>
        <w:spacing w:after="0" w:line="240" w:lineRule="auto"/>
        <w:ind w:right="49"/>
        <w:jc w:val="both"/>
        <w:rPr>
          <w:rFonts w:ascii="Arial" w:hAnsi="Arial" w:cs="Arial"/>
        </w:rPr>
      </w:pPr>
    </w:p>
    <w:p w14:paraId="52547D43" w14:textId="68BDEAFE" w:rsidR="00370B8D" w:rsidRDefault="00370B8D" w:rsidP="00370B8D">
      <w:pPr>
        <w:spacing w:after="0" w:line="240" w:lineRule="auto"/>
        <w:jc w:val="both"/>
        <w:rPr>
          <w:rFonts w:ascii="Arial" w:eastAsia="Times New Roman" w:hAnsi="Arial" w:cs="Arial"/>
          <w:lang w:eastAsia="es-ES"/>
        </w:rPr>
      </w:pPr>
      <w:r>
        <w:rPr>
          <w:rFonts w:ascii="Arial" w:eastAsia="Times New Roman" w:hAnsi="Arial" w:cs="Arial"/>
          <w:lang w:eastAsia="es-ES"/>
        </w:rPr>
        <w:t>Para el Anexo Técnico 2:</w:t>
      </w:r>
    </w:p>
    <w:p w14:paraId="0E565F04" w14:textId="77777777" w:rsidR="00370B8D" w:rsidRPr="00FB0E74" w:rsidRDefault="00370B8D" w:rsidP="00370B8D">
      <w:pPr>
        <w:spacing w:after="0" w:line="240" w:lineRule="auto"/>
        <w:jc w:val="both"/>
        <w:rPr>
          <w:rFonts w:ascii="Arial" w:eastAsia="Times New Roman" w:hAnsi="Arial" w:cs="Arial"/>
          <w:lang w:eastAsia="es-ES"/>
        </w:rPr>
      </w:pPr>
    </w:p>
    <w:p w14:paraId="2287D09B" w14:textId="77777777" w:rsidR="00370B8D" w:rsidRPr="00FB0E74" w:rsidRDefault="00370B8D" w:rsidP="00370B8D">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pagará el importe convenido en el domicilio ubicado en Carretera Picacho-Ajusco No. 170, cuarto piso Ala “B”, Col. Jardines en la Montaña, Demarcación Territorial Tlalpan, Código Postal 14210, Ciudad de México, una vez entregados los </w:t>
      </w:r>
      <w:r w:rsidRPr="00FB0E74">
        <w:rPr>
          <w:rFonts w:ascii="Arial" w:eastAsia="Times New Roman" w:hAnsi="Arial" w:cs="Arial"/>
          <w:b/>
          <w:lang w:eastAsia="es-ES"/>
        </w:rPr>
        <w:t>Bienes</w:t>
      </w:r>
      <w:r w:rsidRPr="00FB0E74">
        <w:rPr>
          <w:rFonts w:ascii="Arial" w:eastAsia="Times New Roman" w:hAnsi="Arial" w:cs="Arial"/>
          <w:lang w:eastAsia="es-ES"/>
        </w:rPr>
        <w:t xml:space="preserve"> </w:t>
      </w:r>
      <w:r>
        <w:rPr>
          <w:rFonts w:ascii="Arial" w:eastAsia="Times New Roman" w:hAnsi="Arial" w:cs="Arial"/>
          <w:lang w:eastAsia="es-ES"/>
        </w:rPr>
        <w:t xml:space="preserve">correspondientes a cada requerimiento, </w:t>
      </w:r>
      <w:r w:rsidRPr="00FB0E74">
        <w:rPr>
          <w:rFonts w:ascii="Arial" w:eastAsia="Times New Roman" w:hAnsi="Arial" w:cs="Arial"/>
          <w:lang w:eastAsia="es-ES"/>
        </w:rPr>
        <w:t xml:space="preserve">a los 20 días hábiles siguientes de la presentación impresa del comprobante fiscal digital por Internet (CFDI) de manera completa y correcta, en la </w:t>
      </w:r>
      <w:r w:rsidRPr="00FB0E74">
        <w:rPr>
          <w:rFonts w:ascii="Arial" w:eastAsia="Times New Roman" w:hAnsi="Arial" w:cs="Arial"/>
          <w:b/>
          <w:bCs/>
          <w:lang w:eastAsia="es-ES"/>
        </w:rPr>
        <w:t>DNIP</w:t>
      </w:r>
      <w:r w:rsidRPr="00FB0E74">
        <w:rPr>
          <w:rFonts w:ascii="Arial" w:eastAsia="Times New Roman" w:hAnsi="Arial" w:cs="Arial"/>
          <w:lang w:eastAsia="es-ES"/>
        </w:rPr>
        <w:t>, ubicada en: Carretera Picacho-Ajusco No. 170, Piso 7, Ala “A”, Colonia Jardines en la Montaña, Demarcación Territorial Tlalpan, Ciudad de México, Código Postal 14210, de la siguiente documentación en original y copia:</w:t>
      </w:r>
    </w:p>
    <w:p w14:paraId="4F5A8DF8" w14:textId="77777777" w:rsidR="00370B8D" w:rsidRPr="00FB0E74" w:rsidRDefault="00370B8D" w:rsidP="00370B8D">
      <w:pPr>
        <w:spacing w:after="0" w:line="240" w:lineRule="auto"/>
        <w:ind w:left="720" w:right="-700"/>
        <w:jc w:val="both"/>
        <w:rPr>
          <w:rFonts w:ascii="Arial" w:hAnsi="Arial" w:cs="Arial"/>
        </w:rPr>
      </w:pPr>
    </w:p>
    <w:p w14:paraId="60053DC1" w14:textId="77777777" w:rsidR="00370B8D" w:rsidRPr="00FB0E74" w:rsidRDefault="00370B8D" w:rsidP="00370B8D">
      <w:pPr>
        <w:numPr>
          <w:ilvl w:val="0"/>
          <w:numId w:val="78"/>
        </w:numPr>
        <w:spacing w:after="0" w:line="240" w:lineRule="auto"/>
        <w:ind w:right="49"/>
        <w:jc w:val="both"/>
        <w:rPr>
          <w:rFonts w:ascii="Arial" w:hAnsi="Arial" w:cs="Arial"/>
        </w:rPr>
      </w:pPr>
      <w:r w:rsidRPr="00FB0E74">
        <w:rPr>
          <w:rFonts w:ascii="Arial" w:eastAsia="Times New Roman" w:hAnsi="Arial" w:cs="Arial"/>
          <w:lang w:eastAsia="es-ES"/>
        </w:rPr>
        <w:t xml:space="preserve">Comprobante Fiscal Digital por internet CFDI, formato PDF y XML a nombre del </w:t>
      </w:r>
      <w:r w:rsidRPr="00FB0E74">
        <w:rPr>
          <w:rFonts w:ascii="Arial" w:eastAsia="Times New Roman" w:hAnsi="Arial" w:cs="Arial"/>
          <w:b/>
          <w:lang w:eastAsia="es-ES"/>
        </w:rPr>
        <w:t>“CONSEJO DE LA JUDICATURA FEDERAL”</w:t>
      </w:r>
      <w:r w:rsidRPr="00FB0E74">
        <w:rPr>
          <w:rFonts w:ascii="Arial" w:eastAsia="Times New Roman" w:hAnsi="Arial" w:cs="Arial"/>
          <w:lang w:eastAsia="es-ES"/>
        </w:rPr>
        <w:t xml:space="preserve"> con el </w:t>
      </w:r>
      <w:r w:rsidRPr="00FB0E74">
        <w:rPr>
          <w:rFonts w:ascii="Arial" w:eastAsia="Times New Roman" w:hAnsi="Arial" w:cs="Arial"/>
          <w:b/>
          <w:lang w:eastAsia="es-ES"/>
        </w:rPr>
        <w:t>R.F.C.</w:t>
      </w:r>
      <w:r w:rsidRPr="00FB0E74">
        <w:rPr>
          <w:rFonts w:ascii="Arial" w:eastAsia="Times New Roman" w:hAnsi="Arial" w:cs="Arial"/>
          <w:lang w:eastAsia="es-ES"/>
        </w:rPr>
        <w:t xml:space="preserve"> </w:t>
      </w:r>
      <w:r w:rsidRPr="00FB0E74">
        <w:rPr>
          <w:rFonts w:ascii="Arial" w:eastAsia="Times New Roman" w:hAnsi="Arial" w:cs="Arial"/>
          <w:b/>
          <w:lang w:eastAsia="es-ES"/>
        </w:rPr>
        <w:t>CJF950204TL0</w:t>
      </w:r>
      <w:r w:rsidRPr="00FB0E74">
        <w:rPr>
          <w:rFonts w:ascii="Arial" w:eastAsia="Times New Roman" w:hAnsi="Arial" w:cs="Arial"/>
          <w:lang w:eastAsia="es-ES"/>
        </w:rPr>
        <w:t xml:space="preserve"> y domicilio fiscal en Avenida Insurgentes Sur No. 2417, Colonia San Ángel, Demarcación Territorial Álvaro Obregón, Código Postal 01000, Ciudad de México, debidamente sellada y firmada de recibido</w:t>
      </w:r>
      <w:r w:rsidRPr="00FB0E74">
        <w:rPr>
          <w:rFonts w:ascii="Arial" w:hAnsi="Arial" w:cs="Arial"/>
        </w:rPr>
        <w:t xml:space="preserve">, debiendo incluir la descripción completa de los bienes ya sea indicados en la cláusula primera del presente Contrato Abierto y/o en el </w:t>
      </w:r>
      <w:r w:rsidRPr="00FB0E74">
        <w:rPr>
          <w:rFonts w:ascii="Arial" w:hAnsi="Arial" w:cs="Arial"/>
          <w:b/>
          <w:bCs/>
        </w:rPr>
        <w:t>Anexo 1</w:t>
      </w:r>
      <w:r w:rsidRPr="00FB0E74">
        <w:rPr>
          <w:rFonts w:ascii="Arial" w:hAnsi="Arial" w:cs="Arial"/>
        </w:rPr>
        <w:t>. Dicho documento comprobatorio deberá cumplir con los requisitos fiscales establecidos por la legislación de la materia y con impuestos desglosados.</w:t>
      </w:r>
    </w:p>
    <w:p w14:paraId="441F0D13" w14:textId="77777777" w:rsidR="00370B8D" w:rsidRPr="00FB0E74" w:rsidRDefault="00370B8D" w:rsidP="00370B8D">
      <w:pPr>
        <w:spacing w:after="0" w:line="240" w:lineRule="auto"/>
        <w:ind w:left="762" w:right="49"/>
        <w:jc w:val="both"/>
        <w:rPr>
          <w:rFonts w:ascii="Arial" w:hAnsi="Arial" w:cs="Arial"/>
        </w:rPr>
      </w:pPr>
    </w:p>
    <w:p w14:paraId="76456452" w14:textId="77777777" w:rsidR="00370B8D" w:rsidRPr="00FB0E74" w:rsidRDefault="00370B8D" w:rsidP="00370B8D">
      <w:pPr>
        <w:numPr>
          <w:ilvl w:val="0"/>
          <w:numId w:val="78"/>
        </w:numPr>
        <w:spacing w:after="0" w:line="240" w:lineRule="auto"/>
        <w:ind w:left="827" w:right="49"/>
        <w:jc w:val="both"/>
        <w:rPr>
          <w:rFonts w:ascii="Arial" w:hAnsi="Arial" w:cs="Arial"/>
        </w:rPr>
      </w:pPr>
      <w:r w:rsidRPr="00FB0E74">
        <w:rPr>
          <w:rFonts w:ascii="Arial" w:eastAsia="Times New Roman" w:hAnsi="Arial" w:cs="Arial"/>
          <w:lang w:eastAsia="es-ES"/>
        </w:rPr>
        <w:t xml:space="preserve">Copia del </w:t>
      </w:r>
      <w:r w:rsidRPr="00FB0E74">
        <w:rPr>
          <w:rFonts w:ascii="Arial" w:eastAsia="Times New Roman" w:hAnsi="Arial" w:cs="Arial"/>
          <w:b/>
          <w:lang w:eastAsia="es-ES"/>
        </w:rPr>
        <w:t>Contrato Abierto</w:t>
      </w:r>
      <w:r w:rsidRPr="00FB0E74">
        <w:rPr>
          <w:rFonts w:ascii="Arial" w:eastAsia="Times New Roman" w:hAnsi="Arial" w:cs="Arial"/>
          <w:lang w:eastAsia="es-ES"/>
        </w:rPr>
        <w:t>.</w:t>
      </w:r>
    </w:p>
    <w:p w14:paraId="5F26967F" w14:textId="77777777" w:rsidR="00370B8D" w:rsidRPr="00FB0E74" w:rsidRDefault="00370B8D" w:rsidP="00370B8D">
      <w:pPr>
        <w:pStyle w:val="Listavistosa-nfasis11"/>
        <w:ind w:left="260" w:right="49"/>
        <w:rPr>
          <w:rFonts w:cs="Arial"/>
          <w:sz w:val="22"/>
          <w:szCs w:val="22"/>
          <w:lang w:val="es-MX"/>
        </w:rPr>
      </w:pPr>
    </w:p>
    <w:p w14:paraId="666877F3" w14:textId="77777777" w:rsidR="00370B8D" w:rsidRPr="00FB0E74" w:rsidRDefault="00370B8D" w:rsidP="00370B8D">
      <w:pPr>
        <w:numPr>
          <w:ilvl w:val="0"/>
          <w:numId w:val="78"/>
        </w:numPr>
        <w:spacing w:after="0" w:line="240" w:lineRule="auto"/>
        <w:ind w:left="827" w:right="49"/>
        <w:jc w:val="both"/>
        <w:rPr>
          <w:rFonts w:ascii="Arial" w:hAnsi="Arial" w:cs="Arial"/>
        </w:rPr>
      </w:pPr>
      <w:r w:rsidRPr="00FB0E74">
        <w:rPr>
          <w:rFonts w:ascii="Arial" w:eastAsia="Times New Roman" w:hAnsi="Arial" w:cs="Arial"/>
          <w:lang w:eastAsia="es-ES"/>
        </w:rPr>
        <w:t xml:space="preserve">Copia de </w:t>
      </w:r>
      <w:r w:rsidRPr="00FB0E74">
        <w:rPr>
          <w:rFonts w:ascii="Arial" w:eastAsia="Times New Roman" w:hAnsi="Arial" w:cs="Arial"/>
          <w:b/>
          <w:lang w:eastAsia="es-ES"/>
        </w:rPr>
        <w:t>identificación oficial vigente</w:t>
      </w:r>
      <w:r w:rsidRPr="00FB0E74">
        <w:rPr>
          <w:rFonts w:ascii="Arial" w:eastAsia="Times New Roman" w:hAnsi="Arial" w:cs="Arial"/>
          <w:lang w:eastAsia="es-ES"/>
        </w:rPr>
        <w:t xml:space="preserve"> de la persona física o representante legal del </w:t>
      </w:r>
      <w:r w:rsidRPr="00FB0E74">
        <w:rPr>
          <w:rFonts w:ascii="Arial" w:eastAsia="Times New Roman" w:hAnsi="Arial" w:cs="Arial"/>
          <w:b/>
          <w:lang w:eastAsia="es-ES"/>
        </w:rPr>
        <w:t>Proveedor.</w:t>
      </w:r>
    </w:p>
    <w:p w14:paraId="50CEA21B" w14:textId="77777777" w:rsidR="00370B8D" w:rsidRPr="00FB0E74" w:rsidRDefault="00370B8D" w:rsidP="00370B8D">
      <w:pPr>
        <w:spacing w:after="0" w:line="240" w:lineRule="auto"/>
        <w:ind w:left="260" w:right="49"/>
        <w:jc w:val="both"/>
        <w:rPr>
          <w:rFonts w:ascii="Arial" w:hAnsi="Arial" w:cs="Arial"/>
        </w:rPr>
      </w:pPr>
    </w:p>
    <w:p w14:paraId="222DD72D" w14:textId="444015FA" w:rsidR="00370B8D" w:rsidRDefault="00370B8D" w:rsidP="00370B8D">
      <w:pPr>
        <w:numPr>
          <w:ilvl w:val="0"/>
          <w:numId w:val="78"/>
        </w:numPr>
        <w:spacing w:after="0" w:line="240" w:lineRule="auto"/>
        <w:ind w:left="827" w:right="49"/>
        <w:jc w:val="both"/>
        <w:rPr>
          <w:rFonts w:ascii="Arial" w:hAnsi="Arial" w:cs="Arial"/>
        </w:rPr>
      </w:pPr>
      <w:r>
        <w:rPr>
          <w:rFonts w:ascii="Arial" w:eastAsia="Times New Roman" w:hAnsi="Arial" w:cs="Arial"/>
          <w:lang w:eastAsia="es-ES"/>
        </w:rPr>
        <w:t>R</w:t>
      </w:r>
      <w:r w:rsidRPr="00FB0E74">
        <w:rPr>
          <w:rFonts w:ascii="Arial" w:eastAsia="Times New Roman" w:hAnsi="Arial" w:cs="Arial"/>
          <w:lang w:eastAsia="es-ES"/>
        </w:rPr>
        <w:t xml:space="preserve">emisión (es) y/o CFDI debidamente sellados y con visto bueno </w:t>
      </w:r>
      <w:r>
        <w:rPr>
          <w:rFonts w:ascii="Arial" w:eastAsia="Times New Roman" w:hAnsi="Arial" w:cs="Arial"/>
          <w:lang w:eastAsia="es-ES"/>
        </w:rPr>
        <w:t xml:space="preserve">de </w:t>
      </w:r>
      <w:r w:rsidRPr="00FB0E74">
        <w:rPr>
          <w:rFonts w:ascii="Arial" w:hAnsi="Arial" w:cs="Arial"/>
          <w:bCs/>
        </w:rPr>
        <w:t xml:space="preserve">la </w:t>
      </w:r>
      <w:r>
        <w:rPr>
          <w:rFonts w:ascii="Arial" w:hAnsi="Arial" w:cs="Arial"/>
          <w:b/>
        </w:rPr>
        <w:t>DALM</w:t>
      </w:r>
      <w:r w:rsidRPr="00FB0E74">
        <w:rPr>
          <w:rFonts w:ascii="Arial" w:hAnsi="Arial" w:cs="Arial"/>
          <w:bCs/>
        </w:rPr>
        <w:t xml:space="preserve"> de la</w:t>
      </w:r>
      <w:r w:rsidRPr="00FB0E74">
        <w:rPr>
          <w:rFonts w:ascii="Arial" w:hAnsi="Arial" w:cs="Arial"/>
          <w:b/>
        </w:rPr>
        <w:t xml:space="preserve"> D</w:t>
      </w:r>
      <w:r>
        <w:rPr>
          <w:rFonts w:ascii="Arial" w:hAnsi="Arial" w:cs="Arial"/>
          <w:b/>
        </w:rPr>
        <w:t>GRM</w:t>
      </w:r>
      <w:r w:rsidRPr="00FB0E74">
        <w:rPr>
          <w:rFonts w:ascii="Arial" w:hAnsi="Arial" w:cs="Arial"/>
        </w:rPr>
        <w:t>.</w:t>
      </w:r>
    </w:p>
    <w:p w14:paraId="09959770" w14:textId="77777777" w:rsidR="00370B8D" w:rsidRDefault="00370B8D" w:rsidP="00A42573">
      <w:pPr>
        <w:tabs>
          <w:tab w:val="left" w:pos="927"/>
        </w:tabs>
        <w:spacing w:after="0" w:line="240" w:lineRule="auto"/>
        <w:ind w:right="49"/>
        <w:jc w:val="both"/>
        <w:rPr>
          <w:rFonts w:ascii="Arial" w:hAnsi="Arial" w:cs="Arial"/>
        </w:rPr>
      </w:pPr>
    </w:p>
    <w:p w14:paraId="76F722B8" w14:textId="7215ED91" w:rsidR="00370B8D" w:rsidRDefault="00C004F7" w:rsidP="00A42573">
      <w:pPr>
        <w:tabs>
          <w:tab w:val="left" w:pos="927"/>
        </w:tabs>
        <w:spacing w:after="0" w:line="240" w:lineRule="auto"/>
        <w:ind w:right="49"/>
        <w:jc w:val="both"/>
        <w:rPr>
          <w:rFonts w:ascii="Arial" w:hAnsi="Arial" w:cs="Arial"/>
        </w:rPr>
      </w:pPr>
      <w:r w:rsidRPr="00C004F7">
        <w:rPr>
          <w:rFonts w:ascii="Arial" w:hAnsi="Arial" w:cs="Arial"/>
        </w:rPr>
        <w:t>No se realizará el pago de CFDI en tanto no se hayan entregado, en su totalidad los bienes de las entregas.</w:t>
      </w:r>
    </w:p>
    <w:p w14:paraId="352420C0" w14:textId="77777777" w:rsidR="00370B8D" w:rsidRPr="00FB0E74" w:rsidRDefault="00370B8D" w:rsidP="00A42573">
      <w:pPr>
        <w:tabs>
          <w:tab w:val="left" w:pos="927"/>
        </w:tabs>
        <w:spacing w:after="0" w:line="240" w:lineRule="auto"/>
        <w:ind w:right="49"/>
        <w:jc w:val="both"/>
        <w:rPr>
          <w:rFonts w:ascii="Arial" w:hAnsi="Arial" w:cs="Arial"/>
        </w:rPr>
      </w:pPr>
    </w:p>
    <w:p w14:paraId="14365A5A" w14:textId="281FC66C" w:rsidR="003768D6" w:rsidRPr="00FB0E74" w:rsidRDefault="003768D6" w:rsidP="00A42573">
      <w:pPr>
        <w:tabs>
          <w:tab w:val="left" w:pos="927"/>
        </w:tabs>
        <w:spacing w:after="0" w:line="240" w:lineRule="auto"/>
        <w:ind w:right="49"/>
        <w:jc w:val="both"/>
        <w:rPr>
          <w:rFonts w:ascii="Arial" w:hAnsi="Arial" w:cs="Arial"/>
        </w:rPr>
      </w:pPr>
      <w:r w:rsidRPr="00FB0E74">
        <w:rPr>
          <w:rFonts w:ascii="Arial" w:eastAsia="Times New Roman" w:hAnsi="Arial" w:cs="Arial"/>
          <w:lang w:eastAsia="es-ES"/>
        </w:rPr>
        <w:t>La documentación relacionada deberá pre</w:t>
      </w:r>
      <w:r w:rsidR="00D344DC" w:rsidRPr="00FB0E74">
        <w:rPr>
          <w:rFonts w:ascii="Arial" w:eastAsia="Times New Roman" w:hAnsi="Arial" w:cs="Arial"/>
          <w:lang w:eastAsia="es-ES"/>
        </w:rPr>
        <w:t xml:space="preserve">sentarse al concluir la </w:t>
      </w:r>
      <w:r w:rsidR="003B3632" w:rsidRPr="00FB0E74">
        <w:rPr>
          <w:rFonts w:ascii="Arial" w:eastAsia="Times New Roman" w:hAnsi="Arial" w:cs="Arial"/>
          <w:lang w:eastAsia="es-ES"/>
        </w:rPr>
        <w:t xml:space="preserve">entrega de los </w:t>
      </w:r>
      <w:r w:rsidR="003B3632" w:rsidRPr="00FB0E74">
        <w:rPr>
          <w:rFonts w:ascii="Arial" w:eastAsia="Times New Roman" w:hAnsi="Arial" w:cs="Arial"/>
          <w:b/>
          <w:lang w:eastAsia="es-ES"/>
        </w:rPr>
        <w:t>Bienes</w:t>
      </w:r>
      <w:r w:rsidR="009A72F3" w:rsidRPr="00FB0E74">
        <w:rPr>
          <w:rFonts w:ascii="Arial" w:eastAsia="Times New Roman" w:hAnsi="Arial" w:cs="Arial"/>
          <w:lang w:eastAsia="es-ES"/>
        </w:rPr>
        <w:t>,</w:t>
      </w:r>
      <w:r w:rsidRPr="00FB0E74">
        <w:rPr>
          <w:rFonts w:ascii="Arial" w:eastAsia="Times New Roman" w:hAnsi="Arial" w:cs="Arial"/>
          <w:lang w:eastAsia="es-ES"/>
        </w:rPr>
        <w:t xml:space="preserve"> objeto del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quedando establecido que, de no hacerlo, el </w:t>
      </w:r>
      <w:r w:rsidRPr="00FB0E74">
        <w:rPr>
          <w:rFonts w:ascii="Arial" w:eastAsia="Times New Roman" w:hAnsi="Arial" w:cs="Arial"/>
          <w:b/>
          <w:lang w:eastAsia="es-ES"/>
        </w:rPr>
        <w:t>CJF</w:t>
      </w:r>
      <w:r w:rsidRPr="00FB0E74">
        <w:rPr>
          <w:rFonts w:ascii="Arial" w:eastAsia="Times New Roman" w:hAnsi="Arial" w:cs="Arial"/>
          <w:lang w:eastAsia="es-ES"/>
        </w:rPr>
        <w:t xml:space="preserve"> no será responsable de los atrasos que se generen por aspectos presupuestales.</w:t>
      </w:r>
    </w:p>
    <w:p w14:paraId="0434DE94" w14:textId="77777777" w:rsidR="003768D6" w:rsidRPr="00FB0E74" w:rsidRDefault="003768D6" w:rsidP="001C6E89">
      <w:pPr>
        <w:tabs>
          <w:tab w:val="left" w:pos="927"/>
        </w:tabs>
        <w:spacing w:after="0" w:line="240" w:lineRule="auto"/>
        <w:ind w:right="49"/>
        <w:jc w:val="both"/>
        <w:rPr>
          <w:rFonts w:ascii="Arial" w:hAnsi="Arial" w:cs="Arial"/>
        </w:rPr>
      </w:pPr>
    </w:p>
    <w:p w14:paraId="6E9CE0E2" w14:textId="6C2B152A" w:rsidR="00322493" w:rsidRPr="00FB0E74" w:rsidRDefault="00322493" w:rsidP="00322493">
      <w:pPr>
        <w:tabs>
          <w:tab w:val="left" w:pos="927"/>
        </w:tabs>
        <w:spacing w:after="0" w:line="240" w:lineRule="auto"/>
        <w:ind w:right="49"/>
        <w:jc w:val="both"/>
        <w:rPr>
          <w:rFonts w:ascii="Arial" w:hAnsi="Arial" w:cs="Arial"/>
        </w:rPr>
      </w:pPr>
      <w:r w:rsidRPr="00FB0E74">
        <w:rPr>
          <w:rFonts w:ascii="Arial" w:eastAsia="Times New Roman" w:hAnsi="Arial" w:cs="Arial"/>
          <w:lang w:eastAsia="es-ES"/>
        </w:rPr>
        <w:t xml:space="preserve">No se realizará el pago de </w:t>
      </w:r>
      <w:r w:rsidR="00CB643F" w:rsidRPr="00FB0E74">
        <w:rPr>
          <w:rFonts w:ascii="Arial" w:eastAsia="Times New Roman" w:hAnsi="Arial" w:cs="Arial"/>
          <w:lang w:eastAsia="es-ES"/>
        </w:rPr>
        <w:t xml:space="preserve">CFDI </w:t>
      </w:r>
      <w:r w:rsidRPr="00FB0E74">
        <w:rPr>
          <w:rFonts w:ascii="Arial" w:eastAsia="Times New Roman" w:hAnsi="Arial" w:cs="Arial"/>
          <w:lang w:eastAsia="es-ES"/>
        </w:rPr>
        <w:t xml:space="preserve">en tanto no se hayan </w:t>
      </w:r>
      <w:r w:rsidR="00926456" w:rsidRPr="00FB0E74">
        <w:rPr>
          <w:rFonts w:ascii="Arial" w:eastAsia="Times New Roman" w:hAnsi="Arial" w:cs="Arial"/>
          <w:lang w:eastAsia="es-ES"/>
        </w:rPr>
        <w:t>entregado</w:t>
      </w:r>
      <w:r w:rsidR="00D13C85">
        <w:rPr>
          <w:rFonts w:ascii="Arial" w:eastAsia="Times New Roman" w:hAnsi="Arial" w:cs="Arial"/>
          <w:lang w:eastAsia="es-ES"/>
        </w:rPr>
        <w:t>,</w:t>
      </w:r>
      <w:r w:rsidR="00926456" w:rsidRPr="00FB0E74">
        <w:rPr>
          <w:rFonts w:ascii="Arial" w:eastAsia="Times New Roman" w:hAnsi="Arial" w:cs="Arial"/>
          <w:lang w:eastAsia="es-ES"/>
        </w:rPr>
        <w:t xml:space="preserve"> </w:t>
      </w:r>
      <w:r w:rsidR="00385EC8" w:rsidRPr="00FB0E74">
        <w:rPr>
          <w:rFonts w:ascii="Arial" w:eastAsia="Times New Roman" w:hAnsi="Arial" w:cs="Arial"/>
          <w:lang w:eastAsia="es-ES"/>
        </w:rPr>
        <w:t xml:space="preserve">en su totalidad </w:t>
      </w:r>
      <w:r w:rsidRPr="00FB0E74">
        <w:rPr>
          <w:rFonts w:ascii="Arial" w:eastAsia="Times New Roman" w:hAnsi="Arial" w:cs="Arial"/>
          <w:lang w:eastAsia="es-ES"/>
        </w:rPr>
        <w:t xml:space="preserve">los </w:t>
      </w:r>
      <w:r w:rsidRPr="00FB0E74">
        <w:rPr>
          <w:rFonts w:ascii="Arial" w:hAnsi="Arial" w:cs="Arial"/>
          <w:b/>
          <w:lang w:eastAsia="es-ES"/>
        </w:rPr>
        <w:t>Bienes</w:t>
      </w:r>
      <w:r w:rsidR="00F31FC8" w:rsidRPr="00FB0E74">
        <w:rPr>
          <w:rFonts w:ascii="Arial" w:eastAsia="Times New Roman" w:hAnsi="Arial" w:cs="Arial"/>
          <w:lang w:eastAsia="es-ES"/>
        </w:rPr>
        <w:t xml:space="preserve"> de las entregas</w:t>
      </w:r>
      <w:r w:rsidRPr="00FB0E74">
        <w:rPr>
          <w:rFonts w:ascii="Arial" w:eastAsia="Times New Roman" w:hAnsi="Arial" w:cs="Arial"/>
          <w:lang w:eastAsia="es-ES"/>
        </w:rPr>
        <w:t>.</w:t>
      </w:r>
    </w:p>
    <w:p w14:paraId="1BF4C2AC" w14:textId="77777777" w:rsidR="003768D6" w:rsidRPr="00FB0E74" w:rsidRDefault="003768D6" w:rsidP="001C6E89">
      <w:pPr>
        <w:tabs>
          <w:tab w:val="left" w:pos="927"/>
        </w:tabs>
        <w:spacing w:after="0" w:line="240" w:lineRule="auto"/>
        <w:ind w:right="49"/>
        <w:jc w:val="both"/>
        <w:rPr>
          <w:rFonts w:ascii="Arial" w:hAnsi="Arial" w:cs="Arial"/>
        </w:rPr>
      </w:pPr>
    </w:p>
    <w:p w14:paraId="605FC77C" w14:textId="77777777" w:rsidR="0083055B" w:rsidRPr="00FB0E74" w:rsidRDefault="003768D6" w:rsidP="001C6E8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xml:space="preserve">El pago se podrá realizar mediante transferencia electrónica a la cuenta bancaria que el </w:t>
      </w:r>
      <w:r w:rsidR="00634FDC"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proporcione al </w:t>
      </w:r>
      <w:r w:rsidRPr="00FB0E74">
        <w:rPr>
          <w:rFonts w:ascii="Arial" w:eastAsia="Times New Roman" w:hAnsi="Arial" w:cs="Arial"/>
          <w:b/>
          <w:lang w:eastAsia="es-ES"/>
        </w:rPr>
        <w:t>CJF</w:t>
      </w:r>
      <w:r w:rsidRPr="00FB0E74">
        <w:rPr>
          <w:rFonts w:ascii="Arial" w:eastAsia="Times New Roman" w:hAnsi="Arial" w:cs="Arial"/>
          <w:lang w:eastAsia="es-ES"/>
        </w:rPr>
        <w:t xml:space="preserve"> dentro del formato diseñado para tal efecto, el cual deberá solicitarlo en la </w:t>
      </w:r>
      <w:r w:rsidRPr="00FB0E74">
        <w:rPr>
          <w:rFonts w:ascii="Arial" w:eastAsia="Times New Roman" w:hAnsi="Arial" w:cs="Arial"/>
          <w:b/>
          <w:lang w:eastAsia="es-ES"/>
        </w:rPr>
        <w:t>DGPPT</w:t>
      </w:r>
      <w:r w:rsidRPr="00FB0E74">
        <w:rPr>
          <w:rFonts w:ascii="Arial" w:eastAsia="Times New Roman" w:hAnsi="Arial" w:cs="Arial"/>
          <w:lang w:eastAsia="es-ES"/>
        </w:rPr>
        <w:t>.</w:t>
      </w:r>
    </w:p>
    <w:p w14:paraId="7C36D22C" w14:textId="77777777" w:rsidR="0083055B" w:rsidRPr="00FB0E74" w:rsidRDefault="0083055B" w:rsidP="001C6E89">
      <w:pPr>
        <w:spacing w:after="0" w:line="240" w:lineRule="auto"/>
        <w:ind w:right="49"/>
        <w:jc w:val="both"/>
        <w:rPr>
          <w:rFonts w:ascii="Arial" w:eastAsia="Times New Roman" w:hAnsi="Arial" w:cs="Arial"/>
          <w:lang w:eastAsia="es-ES"/>
        </w:rPr>
      </w:pPr>
    </w:p>
    <w:p w14:paraId="596B861F" w14:textId="138DA8EC" w:rsidR="003768D6" w:rsidRPr="00FB0E74" w:rsidRDefault="003768D6" w:rsidP="001C6E8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xml:space="preserve">Una vez requisitado ya sea en computadora, máquina de escribir o, en su defecto, en tinta negra y con letra de molde legible, se deberá entregar en la </w:t>
      </w:r>
      <w:r w:rsidRPr="00FB0E74">
        <w:rPr>
          <w:rFonts w:ascii="Arial" w:eastAsia="Times New Roman" w:hAnsi="Arial" w:cs="Arial"/>
          <w:b/>
          <w:lang w:eastAsia="es-ES"/>
        </w:rPr>
        <w:t>DGPPT</w:t>
      </w:r>
      <w:r w:rsidRPr="00FB0E74">
        <w:rPr>
          <w:rFonts w:ascii="Arial" w:eastAsia="Times New Roman" w:hAnsi="Arial" w:cs="Arial"/>
          <w:lang w:eastAsia="es-ES"/>
        </w:rPr>
        <w:t xml:space="preserve">, conforme al </w:t>
      </w:r>
      <w:r w:rsidR="00E33CC7" w:rsidRPr="00FB0E74">
        <w:rPr>
          <w:rFonts w:ascii="Arial" w:eastAsia="Times New Roman" w:hAnsi="Arial" w:cs="Arial"/>
          <w:b/>
          <w:lang w:eastAsia="es-ES"/>
        </w:rPr>
        <w:t xml:space="preserve">Anexo </w:t>
      </w:r>
      <w:r w:rsidRPr="00FB0E74">
        <w:rPr>
          <w:rFonts w:ascii="Arial" w:eastAsia="Times New Roman" w:hAnsi="Arial" w:cs="Arial"/>
          <w:b/>
          <w:lang w:eastAsia="es-ES"/>
        </w:rPr>
        <w:t>12</w:t>
      </w:r>
      <w:r w:rsidR="00DF79DF" w:rsidRPr="00FB0E74">
        <w:rPr>
          <w:rFonts w:ascii="Arial" w:eastAsia="Times New Roman" w:hAnsi="Arial" w:cs="Arial"/>
          <w:b/>
          <w:lang w:eastAsia="es-ES"/>
        </w:rPr>
        <w:t xml:space="preserve"> “</w:t>
      </w:r>
      <w:r w:rsidR="00DF79DF" w:rsidRPr="00FB0E74">
        <w:rPr>
          <w:rFonts w:ascii="Arial" w:eastAsia="Times New Roman" w:hAnsi="Arial" w:cs="Arial"/>
          <w:b/>
          <w:i/>
          <w:lang w:eastAsia="es-ES"/>
        </w:rPr>
        <w:t>FORMATO INSTITUCIONAL (PARA TRANSFERENCIA ELECTRÓNICA)</w:t>
      </w:r>
      <w:r w:rsidR="00DF79DF" w:rsidRPr="00FB0E74">
        <w:rPr>
          <w:rFonts w:ascii="Arial" w:eastAsia="Times New Roman" w:hAnsi="Arial" w:cs="Arial"/>
          <w:b/>
          <w:lang w:eastAsia="es-ES"/>
        </w:rPr>
        <w:t>”</w:t>
      </w:r>
      <w:r w:rsidRPr="00FB0E74">
        <w:rPr>
          <w:rFonts w:ascii="Arial" w:eastAsia="Times New Roman" w:hAnsi="Arial" w:cs="Arial"/>
          <w:b/>
          <w:lang w:eastAsia="es-ES"/>
        </w:rPr>
        <w:t>.</w:t>
      </w:r>
    </w:p>
    <w:p w14:paraId="0D052756" w14:textId="77777777" w:rsidR="003768D6" w:rsidRPr="00FB0E74" w:rsidRDefault="003768D6" w:rsidP="001C6E89">
      <w:pPr>
        <w:spacing w:after="0" w:line="240" w:lineRule="auto"/>
        <w:ind w:right="49"/>
        <w:jc w:val="both"/>
        <w:rPr>
          <w:rFonts w:ascii="Arial" w:eastAsia="Times New Roman" w:hAnsi="Arial" w:cs="Arial"/>
          <w:lang w:eastAsia="es-ES"/>
        </w:rPr>
      </w:pPr>
    </w:p>
    <w:p w14:paraId="2745B83A" w14:textId="31592A42" w:rsidR="00374399" w:rsidRPr="00FB0E74" w:rsidRDefault="00374399" w:rsidP="0037439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xml:space="preserve">Los </w:t>
      </w:r>
      <w:r w:rsidRPr="00FB0E74">
        <w:rPr>
          <w:rFonts w:ascii="Arial" w:eastAsia="Times New Roman" w:hAnsi="Arial" w:cs="Arial"/>
          <w:b/>
          <w:bCs/>
          <w:lang w:eastAsia="es-ES"/>
        </w:rPr>
        <w:t>CFDI</w:t>
      </w:r>
      <w:r w:rsidRPr="00FB0E74">
        <w:rPr>
          <w:rFonts w:ascii="Arial" w:eastAsia="Times New Roman" w:hAnsi="Arial" w:cs="Arial"/>
          <w:lang w:eastAsia="es-ES"/>
        </w:rPr>
        <w:t xml:space="preserve"> que amparan el importe de la contratación deberán incluir la descripción completa de los </w:t>
      </w:r>
      <w:r w:rsidRPr="00FB0E74">
        <w:rPr>
          <w:rFonts w:ascii="Arial" w:eastAsia="Times New Roman" w:hAnsi="Arial" w:cs="Arial"/>
          <w:b/>
          <w:bCs/>
          <w:lang w:eastAsia="es-ES"/>
        </w:rPr>
        <w:t>Bienes</w:t>
      </w:r>
      <w:r w:rsidRPr="00FB0E74">
        <w:rPr>
          <w:rFonts w:ascii="Arial" w:eastAsia="Times New Roman" w:hAnsi="Arial" w:cs="Arial"/>
          <w:lang w:eastAsia="es-ES"/>
        </w:rPr>
        <w:t xml:space="preserve"> indicados</w:t>
      </w:r>
      <w:r w:rsidR="007E3392" w:rsidRPr="00FB0E74">
        <w:rPr>
          <w:rFonts w:ascii="Arial" w:eastAsia="Times New Roman" w:hAnsi="Arial" w:cs="Arial"/>
          <w:lang w:eastAsia="es-ES"/>
        </w:rPr>
        <w:t xml:space="preserve"> en la cláusula primera del presente Contrato Abierto y/o en el </w:t>
      </w:r>
      <w:r w:rsidR="007E3392" w:rsidRPr="00FB0E74">
        <w:rPr>
          <w:rFonts w:ascii="Arial" w:eastAsia="Times New Roman" w:hAnsi="Arial" w:cs="Arial"/>
          <w:b/>
          <w:bCs/>
          <w:lang w:eastAsia="es-ES"/>
        </w:rPr>
        <w:t>Anexo 1</w:t>
      </w:r>
      <w:r w:rsidRPr="00FB0E74">
        <w:rPr>
          <w:rFonts w:ascii="Arial" w:eastAsia="Times New Roman" w:hAnsi="Arial" w:cs="Arial"/>
          <w:lang w:eastAsia="es-ES"/>
        </w:rPr>
        <w:t xml:space="preserve">, así como la marca, costo unitario y el monto total del mismo, con desglose del impuesto al valor agregado, así como los datos del </w:t>
      </w:r>
      <w:r w:rsidR="00F61F1D" w:rsidRPr="00BA30F1">
        <w:rPr>
          <w:rFonts w:ascii="Arial" w:eastAsia="Times New Roman" w:hAnsi="Arial" w:cs="Arial"/>
          <w:lang w:eastAsia="es-ES"/>
        </w:rPr>
        <w:t>Licitante</w:t>
      </w:r>
      <w:r w:rsidR="00F61F1D">
        <w:rPr>
          <w:rFonts w:ascii="Arial" w:eastAsia="Times New Roman" w:hAnsi="Arial" w:cs="Arial"/>
          <w:lang w:eastAsia="es-ES"/>
        </w:rPr>
        <w:t xml:space="preserve"> </w:t>
      </w:r>
      <w:r w:rsidRPr="00FB0E74">
        <w:rPr>
          <w:rFonts w:ascii="Arial" w:eastAsia="Times New Roman" w:hAnsi="Arial" w:cs="Arial"/>
          <w:lang w:eastAsia="es-ES"/>
        </w:rPr>
        <w:t xml:space="preserve">(Nombre completo, </w:t>
      </w:r>
      <w:r w:rsidRPr="00FB0E74">
        <w:rPr>
          <w:rFonts w:ascii="Arial" w:eastAsia="Times New Roman" w:hAnsi="Arial" w:cs="Arial"/>
          <w:b/>
          <w:bCs/>
          <w:lang w:eastAsia="es-ES"/>
        </w:rPr>
        <w:t>R.F.C.</w:t>
      </w:r>
      <w:r w:rsidRPr="00FB0E74">
        <w:rPr>
          <w:rFonts w:ascii="Arial" w:eastAsia="Times New Roman" w:hAnsi="Arial" w:cs="Arial"/>
          <w:lang w:eastAsia="es-ES"/>
        </w:rPr>
        <w:t xml:space="preserve"> </w:t>
      </w:r>
      <w:r w:rsidR="00C26E5C" w:rsidRPr="00FB0E74">
        <w:rPr>
          <w:rFonts w:ascii="Arial" w:eastAsia="Times New Roman" w:hAnsi="Arial" w:cs="Arial"/>
          <w:lang w:eastAsia="es-ES"/>
        </w:rPr>
        <w:t xml:space="preserve">número de contrato </w:t>
      </w:r>
      <w:r w:rsidRPr="00FB0E74">
        <w:rPr>
          <w:rFonts w:ascii="Arial" w:eastAsia="Times New Roman" w:hAnsi="Arial" w:cs="Arial"/>
          <w:lang w:eastAsia="es-ES"/>
        </w:rPr>
        <w:t>y Domicilio Fiscal).</w:t>
      </w:r>
    </w:p>
    <w:p w14:paraId="2C19C526" w14:textId="77777777" w:rsidR="00822389" w:rsidRPr="00FB0E74" w:rsidRDefault="00822389" w:rsidP="00374399">
      <w:pPr>
        <w:spacing w:after="0" w:line="240" w:lineRule="auto"/>
        <w:ind w:right="49"/>
        <w:jc w:val="both"/>
        <w:rPr>
          <w:rFonts w:ascii="Arial" w:eastAsia="Times New Roman" w:hAnsi="Arial" w:cs="Arial"/>
          <w:lang w:eastAsia="es-ES"/>
        </w:rPr>
      </w:pPr>
    </w:p>
    <w:p w14:paraId="38B95ABE" w14:textId="2612BCA8" w:rsidR="00374399" w:rsidRPr="00FB0E74" w:rsidRDefault="00374399" w:rsidP="0037439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xml:space="preserve">En el caso de que alguno de los </w:t>
      </w:r>
      <w:r w:rsidRPr="00FB0E74">
        <w:rPr>
          <w:rFonts w:ascii="Arial" w:eastAsia="Times New Roman" w:hAnsi="Arial" w:cs="Arial"/>
          <w:b/>
          <w:bCs/>
          <w:lang w:eastAsia="es-ES"/>
        </w:rPr>
        <w:t>CFDI</w:t>
      </w:r>
      <w:r w:rsidRPr="00FB0E74">
        <w:rPr>
          <w:rFonts w:ascii="Arial" w:eastAsia="Times New Roman" w:hAnsi="Arial" w:cs="Arial"/>
          <w:lang w:eastAsia="es-ES"/>
        </w:rPr>
        <w:t xml:space="preserve"> entregados por el </w:t>
      </w:r>
      <w:r w:rsidR="00760817" w:rsidRPr="00FB0E74">
        <w:rPr>
          <w:rFonts w:ascii="Arial" w:eastAsia="Times New Roman" w:hAnsi="Arial" w:cs="Arial"/>
          <w:lang w:eastAsia="es-ES"/>
        </w:rPr>
        <w:t xml:space="preserve">proveedor </w:t>
      </w:r>
      <w:r w:rsidRPr="00FB0E74">
        <w:rPr>
          <w:rFonts w:ascii="Arial" w:eastAsia="Times New Roman" w:hAnsi="Arial" w:cs="Arial"/>
          <w:lang w:eastAsia="es-ES"/>
        </w:rPr>
        <w:t xml:space="preserve">para su trámite de pago, no coincida con los conceptos, </w:t>
      </w:r>
      <w:r w:rsidR="00760817" w:rsidRPr="00FB0E74">
        <w:rPr>
          <w:rFonts w:ascii="Arial" w:eastAsia="Times New Roman" w:hAnsi="Arial" w:cs="Arial"/>
          <w:lang w:eastAsia="es-ES"/>
        </w:rPr>
        <w:t xml:space="preserve">además de </w:t>
      </w:r>
      <w:r w:rsidRPr="00FB0E74">
        <w:rPr>
          <w:rFonts w:ascii="Arial" w:eastAsia="Times New Roman" w:hAnsi="Arial" w:cs="Arial"/>
          <w:lang w:eastAsia="es-ES"/>
        </w:rPr>
        <w:t xml:space="preserve">las especificaciones de los bienes entregados, presenten errores o deficiencias, se indicará por escrito al </w:t>
      </w:r>
      <w:r w:rsidRPr="00FB0E74">
        <w:rPr>
          <w:rFonts w:ascii="Arial" w:eastAsia="Times New Roman" w:hAnsi="Arial" w:cs="Arial"/>
          <w:b/>
          <w:bCs/>
          <w:lang w:eastAsia="es-ES"/>
        </w:rPr>
        <w:t>Proveedor</w:t>
      </w:r>
      <w:r w:rsidRPr="00FB0E74">
        <w:rPr>
          <w:rFonts w:ascii="Arial" w:eastAsia="Times New Roman" w:hAnsi="Arial" w:cs="Arial"/>
          <w:lang w:eastAsia="es-ES"/>
        </w:rPr>
        <w:t xml:space="preserve">, dentro de los </w:t>
      </w:r>
      <w:r w:rsidRPr="00FB0E74">
        <w:rPr>
          <w:rFonts w:ascii="Arial" w:eastAsia="Times New Roman" w:hAnsi="Arial" w:cs="Arial"/>
          <w:b/>
          <w:bCs/>
          <w:lang w:eastAsia="es-ES"/>
        </w:rPr>
        <w:t>3</w:t>
      </w:r>
      <w:r w:rsidRPr="00FB0E74">
        <w:rPr>
          <w:rFonts w:ascii="Arial" w:eastAsia="Times New Roman" w:hAnsi="Arial" w:cs="Arial"/>
          <w:lang w:eastAsia="es-ES"/>
        </w:rPr>
        <w:t xml:space="preserve"> días hábiles siguientes a la fecha de su recepción, las deficiencias que deberá corregir. </w:t>
      </w:r>
    </w:p>
    <w:p w14:paraId="39DB046A" w14:textId="77777777" w:rsidR="00374399" w:rsidRPr="00FB0E74" w:rsidRDefault="00374399" w:rsidP="0037439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w:t>
      </w:r>
    </w:p>
    <w:p w14:paraId="224524BC" w14:textId="69DC517E" w:rsidR="00374399" w:rsidRPr="00FB0E74" w:rsidRDefault="00374399" w:rsidP="0037439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En el supuesto de omisiones e irregularidades en la presentación de los documentos a que se refiere la presente</w:t>
      </w:r>
      <w:r w:rsidR="00B44D3A" w:rsidRPr="00FB0E74">
        <w:rPr>
          <w:rFonts w:ascii="Arial" w:eastAsia="Times New Roman" w:hAnsi="Arial" w:cs="Arial"/>
          <w:lang w:eastAsia="es-ES"/>
        </w:rPr>
        <w:t xml:space="preserve"> numeral</w:t>
      </w:r>
      <w:r w:rsidRPr="00FB0E74">
        <w:rPr>
          <w:rFonts w:ascii="Arial" w:eastAsia="Times New Roman" w:hAnsi="Arial" w:cs="Arial"/>
          <w:lang w:eastAsia="es-ES"/>
        </w:rPr>
        <w:t xml:space="preserve">, las mismas serán enteramente imputables al </w:t>
      </w:r>
      <w:r w:rsidRPr="00FB0E74">
        <w:rPr>
          <w:rFonts w:ascii="Arial" w:eastAsia="Times New Roman" w:hAnsi="Arial" w:cs="Arial"/>
          <w:b/>
          <w:bCs/>
          <w:lang w:eastAsia="es-ES"/>
        </w:rPr>
        <w:t>Proveedor</w:t>
      </w:r>
      <w:r w:rsidRPr="00FB0E74">
        <w:rPr>
          <w:rFonts w:ascii="Arial" w:eastAsia="Times New Roman" w:hAnsi="Arial" w:cs="Arial"/>
          <w:lang w:eastAsia="es-ES"/>
        </w:rPr>
        <w:t xml:space="preserve">, por lo que 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no tendrá responsabilidad alguna al respecto. </w:t>
      </w:r>
    </w:p>
    <w:p w14:paraId="519F0C0C" w14:textId="77777777" w:rsidR="00374399" w:rsidRPr="00FB0E74" w:rsidRDefault="00374399" w:rsidP="0037439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w:t>
      </w:r>
    </w:p>
    <w:p w14:paraId="5D9E1AB3" w14:textId="77777777" w:rsidR="00374399" w:rsidRPr="00FB0E74" w:rsidRDefault="00374399" w:rsidP="00374399">
      <w:pPr>
        <w:spacing w:after="0" w:line="240" w:lineRule="auto"/>
        <w:ind w:right="49"/>
        <w:jc w:val="both"/>
        <w:rPr>
          <w:rFonts w:ascii="Arial" w:eastAsia="Times New Roman" w:hAnsi="Arial" w:cs="Arial"/>
          <w:lang w:eastAsia="es-ES"/>
        </w:rPr>
      </w:pPr>
      <w:r w:rsidRPr="00FB0E74">
        <w:rPr>
          <w:rFonts w:ascii="Arial" w:eastAsia="Times New Roman" w:hAnsi="Arial" w:cs="Arial"/>
          <w:lang w:eastAsia="es-ES"/>
        </w:rPr>
        <w:t xml:space="preserve">Queda expresamente convenido que 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descontará del pago correspondiente al </w:t>
      </w:r>
      <w:r w:rsidRPr="00FB0E74">
        <w:rPr>
          <w:rFonts w:ascii="Arial" w:eastAsia="Times New Roman" w:hAnsi="Arial" w:cs="Arial"/>
          <w:b/>
          <w:bCs/>
          <w:lang w:eastAsia="es-ES"/>
        </w:rPr>
        <w:t>Proveedor</w:t>
      </w:r>
      <w:r w:rsidRPr="00FB0E74">
        <w:rPr>
          <w:rFonts w:ascii="Arial" w:eastAsia="Times New Roman" w:hAnsi="Arial" w:cs="Arial"/>
          <w:lang w:eastAsia="es-ES"/>
        </w:rPr>
        <w:t>, las cantidades que correspondan por concepto de penalización por el incumplimiento de las obligaciones a su cargo, así como los pagos que, en exceso, se le hayan realizado. </w:t>
      </w:r>
    </w:p>
    <w:p w14:paraId="1B17D621" w14:textId="77777777" w:rsidR="0073652F" w:rsidRPr="00FB0E74" w:rsidRDefault="0073652F" w:rsidP="001C6E89">
      <w:pPr>
        <w:tabs>
          <w:tab w:val="left" w:pos="927"/>
        </w:tabs>
        <w:spacing w:after="0" w:line="240" w:lineRule="auto"/>
        <w:ind w:right="49"/>
        <w:jc w:val="both"/>
        <w:rPr>
          <w:rFonts w:ascii="Arial" w:eastAsia="Times New Roman" w:hAnsi="Arial" w:cs="Arial"/>
          <w:lang w:eastAsia="es-ES"/>
        </w:rPr>
      </w:pPr>
    </w:p>
    <w:p w14:paraId="20DE0FD1" w14:textId="2FE00D23" w:rsidR="1334C705" w:rsidRDefault="1334C705" w:rsidP="1334C705">
      <w:pPr>
        <w:tabs>
          <w:tab w:val="left" w:pos="927"/>
        </w:tabs>
        <w:spacing w:after="0" w:line="240" w:lineRule="auto"/>
        <w:ind w:right="49"/>
        <w:jc w:val="both"/>
        <w:rPr>
          <w:rFonts w:ascii="Arial" w:eastAsia="Times New Roman" w:hAnsi="Arial" w:cs="Arial"/>
          <w:lang w:eastAsia="es-ES"/>
        </w:rPr>
      </w:pPr>
    </w:p>
    <w:p w14:paraId="3B34DC19" w14:textId="6BCA71A4" w:rsidR="746935CC" w:rsidRDefault="746935CC" w:rsidP="746935CC">
      <w:pPr>
        <w:tabs>
          <w:tab w:val="left" w:pos="927"/>
        </w:tabs>
        <w:spacing w:after="0" w:line="240" w:lineRule="auto"/>
        <w:ind w:right="49"/>
        <w:jc w:val="both"/>
        <w:rPr>
          <w:rFonts w:ascii="Arial" w:eastAsia="Times New Roman" w:hAnsi="Arial" w:cs="Arial"/>
          <w:lang w:eastAsia="es-ES"/>
        </w:rPr>
      </w:pPr>
    </w:p>
    <w:p w14:paraId="643A99F7"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1.6.</w:t>
      </w:r>
      <w:r w:rsidRPr="00FB0E74">
        <w:rPr>
          <w:rFonts w:ascii="Arial" w:eastAsia="Times New Roman" w:hAnsi="Arial" w:cs="Arial"/>
          <w:b/>
          <w:lang w:eastAsia="es-ES"/>
        </w:rPr>
        <w:tab/>
        <w:t>ANTICIPO.</w:t>
      </w:r>
    </w:p>
    <w:p w14:paraId="37318A66" w14:textId="77777777" w:rsidR="003768D6" w:rsidRPr="00FB0E74" w:rsidRDefault="003768D6" w:rsidP="001C6E89">
      <w:pPr>
        <w:spacing w:after="0" w:line="240" w:lineRule="auto"/>
        <w:jc w:val="both"/>
        <w:rPr>
          <w:rFonts w:ascii="Arial" w:eastAsia="Times New Roman" w:hAnsi="Arial" w:cs="Arial"/>
          <w:lang w:eastAsia="es-ES"/>
        </w:rPr>
      </w:pPr>
    </w:p>
    <w:p w14:paraId="02973397" w14:textId="77777777" w:rsidR="00DF68C7"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Para los </w:t>
      </w:r>
      <w:r w:rsidR="00746BC8" w:rsidRPr="00FB0E74">
        <w:rPr>
          <w:rFonts w:ascii="Arial" w:eastAsia="Times New Roman" w:hAnsi="Arial" w:cs="Arial"/>
          <w:b/>
          <w:lang w:eastAsia="es-ES"/>
        </w:rPr>
        <w:t>B</w:t>
      </w:r>
      <w:r w:rsidRPr="00FB0E74">
        <w:rPr>
          <w:rFonts w:ascii="Arial" w:eastAsia="Times New Roman" w:hAnsi="Arial" w:cs="Arial"/>
          <w:b/>
          <w:lang w:eastAsia="es-ES"/>
        </w:rPr>
        <w:t>ienes</w:t>
      </w:r>
      <w:r w:rsidRPr="00FB0E74">
        <w:rPr>
          <w:rFonts w:ascii="Arial" w:eastAsia="Times New Roman" w:hAnsi="Arial" w:cs="Arial"/>
          <w:lang w:eastAsia="es-ES"/>
        </w:rPr>
        <w:t xml:space="preserve"> objeto del presente procedimiento, el </w:t>
      </w:r>
      <w:r w:rsidRPr="00FB0E74">
        <w:rPr>
          <w:rFonts w:ascii="Arial" w:eastAsia="Times New Roman" w:hAnsi="Arial" w:cs="Arial"/>
          <w:b/>
          <w:lang w:eastAsia="es-ES"/>
        </w:rPr>
        <w:t>CJF</w:t>
      </w:r>
      <w:r w:rsidRPr="00FB0E74">
        <w:rPr>
          <w:rFonts w:ascii="Arial" w:eastAsia="Times New Roman" w:hAnsi="Arial" w:cs="Arial"/>
          <w:lang w:eastAsia="es-ES"/>
        </w:rPr>
        <w:t xml:space="preserve"> no otorgará ningún tipo de anticipo.</w:t>
      </w:r>
    </w:p>
    <w:p w14:paraId="494CC95E" w14:textId="77777777" w:rsidR="00D95955" w:rsidRDefault="00D95955" w:rsidP="001C6E89">
      <w:pPr>
        <w:spacing w:after="0" w:line="240" w:lineRule="auto"/>
        <w:jc w:val="both"/>
        <w:rPr>
          <w:rFonts w:ascii="Arial" w:eastAsia="Times New Roman" w:hAnsi="Arial" w:cs="Arial"/>
          <w:lang w:eastAsia="es-ES"/>
        </w:rPr>
      </w:pPr>
    </w:p>
    <w:p w14:paraId="46FE8656" w14:textId="2A7C8DF0" w:rsidR="00D95955" w:rsidRPr="001F150B" w:rsidRDefault="00D95955" w:rsidP="001C6E89">
      <w:pPr>
        <w:spacing w:after="0" w:line="240" w:lineRule="auto"/>
        <w:jc w:val="both"/>
        <w:rPr>
          <w:rFonts w:ascii="Arial" w:eastAsia="Times New Roman" w:hAnsi="Arial" w:cs="Arial"/>
          <w:b/>
          <w:bCs/>
          <w:lang w:eastAsia="es-ES"/>
        </w:rPr>
      </w:pPr>
      <w:r w:rsidRPr="001F150B">
        <w:rPr>
          <w:rFonts w:ascii="Arial" w:eastAsia="Times New Roman" w:hAnsi="Arial" w:cs="Arial"/>
          <w:b/>
          <w:bCs/>
          <w:lang w:eastAsia="es-ES"/>
        </w:rPr>
        <w:t>1.7.  RECURSOS ECONÓMICOS.</w:t>
      </w:r>
    </w:p>
    <w:p w14:paraId="0FD62247" w14:textId="77777777" w:rsidR="001F1722" w:rsidRPr="00FB0E74" w:rsidRDefault="001F1722" w:rsidP="001C6E89">
      <w:pPr>
        <w:spacing w:after="0" w:line="240" w:lineRule="auto"/>
        <w:jc w:val="both"/>
        <w:rPr>
          <w:rFonts w:ascii="Arial" w:eastAsia="Times New Roman" w:hAnsi="Arial" w:cs="Arial"/>
          <w:lang w:eastAsia="es-ES"/>
        </w:rPr>
      </w:pPr>
    </w:p>
    <w:p w14:paraId="2D0A6D66" w14:textId="28750CB8" w:rsidR="009D61B2" w:rsidRPr="00FB0E74" w:rsidRDefault="00D95955" w:rsidP="001F150B">
      <w:pPr>
        <w:spacing w:after="0" w:line="240" w:lineRule="auto"/>
        <w:jc w:val="both"/>
        <w:rPr>
          <w:rFonts w:ascii="Arial" w:eastAsia="Times New Roman" w:hAnsi="Arial" w:cs="Arial"/>
          <w:b/>
          <w:lang w:eastAsia="es-ES"/>
        </w:rPr>
      </w:pPr>
      <w:r w:rsidRPr="5DAC02BB">
        <w:rPr>
          <w:rFonts w:ascii="Arial" w:eastAsia="Times New Roman" w:hAnsi="Arial" w:cs="Arial"/>
          <w:lang w:val="es-ES" w:eastAsia="es-ES"/>
        </w:rPr>
        <w:t xml:space="preserve">El ejercicio de los recursos para 2025 estará sujeto para fines de su ejecución y pago, al presupuesto que apruebe la H. Cámara de Diputados, así como al calendario de gasto que se autorice al </w:t>
      </w:r>
      <w:r w:rsidRPr="5DAC02BB">
        <w:rPr>
          <w:rFonts w:ascii="Arial" w:eastAsia="Times New Roman" w:hAnsi="Arial" w:cs="Arial"/>
          <w:b/>
          <w:lang w:val="es-ES" w:eastAsia="es-ES"/>
        </w:rPr>
        <w:t>PJF</w:t>
      </w:r>
      <w:r w:rsidRPr="5DAC02BB">
        <w:rPr>
          <w:rFonts w:ascii="Arial" w:eastAsia="Times New Roman" w:hAnsi="Arial" w:cs="Arial"/>
          <w:lang w:val="es-ES" w:eastAsia="es-ES"/>
        </w:rPr>
        <w:t xml:space="preserve">, por lo que sus efectos estarán condicionados a la existencia de los recursos presupuestarios respectivos, sin que la </w:t>
      </w:r>
      <w:r w:rsidR="006C380D">
        <w:rPr>
          <w:rFonts w:ascii="Arial" w:eastAsia="Times New Roman" w:hAnsi="Arial" w:cs="Arial"/>
          <w:lang w:val="es-ES" w:eastAsia="es-ES"/>
        </w:rPr>
        <w:t>falta de éstos origine</w:t>
      </w:r>
      <w:r w:rsidRPr="5DAC02BB">
        <w:rPr>
          <w:rFonts w:ascii="Arial" w:eastAsia="Times New Roman" w:hAnsi="Arial" w:cs="Arial"/>
          <w:lang w:val="es-ES" w:eastAsia="es-ES"/>
        </w:rPr>
        <w:t xml:space="preserve"> responsabilidad alguna para el </w:t>
      </w:r>
      <w:r w:rsidRPr="5DAC02BB">
        <w:rPr>
          <w:rFonts w:ascii="Arial" w:eastAsia="Times New Roman" w:hAnsi="Arial" w:cs="Arial"/>
          <w:b/>
          <w:lang w:val="es-ES" w:eastAsia="es-ES"/>
        </w:rPr>
        <w:t>CJF</w:t>
      </w:r>
      <w:r w:rsidR="006C380D">
        <w:rPr>
          <w:rFonts w:ascii="Arial" w:eastAsia="Times New Roman" w:hAnsi="Arial" w:cs="Arial"/>
          <w:b/>
          <w:lang w:val="es-ES" w:eastAsia="es-ES"/>
        </w:rPr>
        <w:t>.</w:t>
      </w:r>
    </w:p>
    <w:p w14:paraId="7B5E5D83" w14:textId="77777777" w:rsidR="0071522B" w:rsidRPr="00FB0E74" w:rsidRDefault="0071522B" w:rsidP="00374399">
      <w:pPr>
        <w:spacing w:after="0" w:line="240" w:lineRule="auto"/>
        <w:rPr>
          <w:rFonts w:ascii="Arial" w:eastAsia="Times New Roman" w:hAnsi="Arial" w:cs="Arial"/>
          <w:b/>
          <w:lang w:eastAsia="es-ES"/>
        </w:rPr>
      </w:pPr>
    </w:p>
    <w:p w14:paraId="66133340" w14:textId="77777777" w:rsidR="0071522B" w:rsidRPr="00FB0E74" w:rsidRDefault="0071522B" w:rsidP="00374399">
      <w:pPr>
        <w:spacing w:after="0" w:line="240" w:lineRule="auto"/>
        <w:rPr>
          <w:rFonts w:ascii="Arial" w:eastAsia="Times New Roman" w:hAnsi="Arial" w:cs="Arial"/>
          <w:b/>
          <w:lang w:eastAsia="es-ES"/>
        </w:rPr>
      </w:pPr>
    </w:p>
    <w:p w14:paraId="1BD73450"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 xml:space="preserve">CAPÍTULO 2 </w:t>
      </w:r>
    </w:p>
    <w:p w14:paraId="29FEB2A9" w14:textId="77777777" w:rsidR="003768D6" w:rsidRPr="00FB0E74" w:rsidRDefault="003768D6" w:rsidP="001C6E89">
      <w:pPr>
        <w:spacing w:after="0" w:line="240" w:lineRule="auto"/>
        <w:jc w:val="center"/>
        <w:rPr>
          <w:rFonts w:ascii="Arial" w:eastAsia="Times New Roman" w:hAnsi="Arial" w:cs="Arial"/>
          <w:b/>
          <w:lang w:eastAsia="es-ES"/>
        </w:rPr>
      </w:pPr>
    </w:p>
    <w:p w14:paraId="2B18CFD1"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DISPOSICIONES GENERALES</w:t>
      </w:r>
    </w:p>
    <w:p w14:paraId="71E95745" w14:textId="77777777" w:rsidR="008B3343" w:rsidRPr="00FB0E74" w:rsidRDefault="008B3343" w:rsidP="001C6E89">
      <w:pPr>
        <w:spacing w:after="0" w:line="240" w:lineRule="auto"/>
        <w:jc w:val="center"/>
        <w:rPr>
          <w:rFonts w:ascii="Arial" w:eastAsia="Times New Roman" w:hAnsi="Arial" w:cs="Arial"/>
          <w:b/>
          <w:lang w:eastAsia="es-ES"/>
        </w:rPr>
      </w:pPr>
    </w:p>
    <w:p w14:paraId="1FC5E3CF"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2.1.</w:t>
      </w:r>
      <w:r w:rsidRPr="00FB0E74">
        <w:rPr>
          <w:rFonts w:ascii="Arial" w:eastAsia="Times New Roman" w:hAnsi="Arial" w:cs="Arial"/>
          <w:b/>
          <w:lang w:eastAsia="es-ES"/>
        </w:rPr>
        <w:tab/>
        <w:t>CONSULTA DE LAS BASES.</w:t>
      </w:r>
    </w:p>
    <w:p w14:paraId="05C14BDA" w14:textId="77777777" w:rsidR="003768D6" w:rsidRPr="00FB0E74" w:rsidRDefault="003768D6" w:rsidP="001C6E89">
      <w:pPr>
        <w:spacing w:after="0" w:line="240" w:lineRule="auto"/>
        <w:jc w:val="both"/>
        <w:rPr>
          <w:rFonts w:ascii="Arial" w:eastAsia="Times New Roman" w:hAnsi="Arial" w:cs="Arial"/>
          <w:lang w:eastAsia="es-ES"/>
        </w:rPr>
      </w:pPr>
    </w:p>
    <w:p w14:paraId="6387A0E4"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Las </w:t>
      </w:r>
      <w:r w:rsidRPr="00FB0E74">
        <w:rPr>
          <w:rFonts w:ascii="Arial" w:eastAsia="Times New Roman" w:hAnsi="Arial" w:cs="Arial"/>
          <w:b/>
          <w:lang w:eastAsia="es-ES"/>
        </w:rPr>
        <w:t>Bases</w:t>
      </w:r>
      <w:r w:rsidRPr="00FB0E74">
        <w:rPr>
          <w:rFonts w:ascii="Arial" w:eastAsia="Times New Roman" w:hAnsi="Arial" w:cs="Arial"/>
          <w:lang w:eastAsia="es-ES"/>
        </w:rPr>
        <w:t xml:space="preserve"> estarán disponibles para su consulta en: </w:t>
      </w:r>
    </w:p>
    <w:p w14:paraId="65343B98" w14:textId="77777777" w:rsidR="003768D6" w:rsidRPr="00FB0E74" w:rsidRDefault="003768D6" w:rsidP="001C6E89">
      <w:pPr>
        <w:spacing w:after="0" w:line="240" w:lineRule="auto"/>
        <w:jc w:val="both"/>
        <w:rPr>
          <w:rFonts w:ascii="Arial" w:eastAsia="Times New Roman" w:hAnsi="Arial" w:cs="Arial"/>
          <w:lang w:eastAsia="es-ES"/>
        </w:rPr>
      </w:pPr>
    </w:p>
    <w:p w14:paraId="1FDF1E39" w14:textId="3AABBDDC" w:rsidR="003768D6" w:rsidRPr="00FB0E74" w:rsidRDefault="00322493" w:rsidP="001C6E89">
      <w:pPr>
        <w:numPr>
          <w:ilvl w:val="0"/>
          <w:numId w:val="6"/>
        </w:numPr>
        <w:tabs>
          <w:tab w:val="num" w:pos="406"/>
        </w:tabs>
        <w:spacing w:after="0" w:line="240" w:lineRule="auto"/>
        <w:ind w:left="378" w:hanging="378"/>
        <w:jc w:val="both"/>
        <w:rPr>
          <w:rFonts w:ascii="Arial" w:eastAsia="Times New Roman" w:hAnsi="Arial" w:cs="Arial"/>
          <w:lang w:eastAsia="es-ES"/>
        </w:rPr>
      </w:pPr>
      <w:r w:rsidRPr="00FB0E74">
        <w:rPr>
          <w:rFonts w:ascii="Arial" w:eastAsia="Times New Roman" w:hAnsi="Arial" w:cs="Arial"/>
          <w:lang w:eastAsia="es-ES"/>
        </w:rPr>
        <w:t xml:space="preserve">En la </w:t>
      </w:r>
      <w:r w:rsidRPr="00FB0E74">
        <w:rPr>
          <w:rFonts w:ascii="Arial" w:eastAsia="Times New Roman" w:hAnsi="Arial" w:cs="Arial"/>
          <w:b/>
          <w:lang w:eastAsia="es-ES"/>
        </w:rPr>
        <w:t>DADQ</w:t>
      </w:r>
      <w:r w:rsidRPr="00FB0E74">
        <w:rPr>
          <w:rFonts w:ascii="Arial" w:eastAsia="Times New Roman" w:hAnsi="Arial" w:cs="Arial"/>
          <w:lang w:eastAsia="es-ES"/>
        </w:rPr>
        <w:t xml:space="preserve"> del </w:t>
      </w:r>
      <w:r w:rsidRPr="00FB0E74">
        <w:rPr>
          <w:rFonts w:ascii="Arial" w:eastAsia="Times New Roman" w:hAnsi="Arial" w:cs="Arial"/>
          <w:b/>
          <w:lang w:eastAsia="es-ES"/>
        </w:rPr>
        <w:t xml:space="preserve">CJF </w:t>
      </w:r>
      <w:r w:rsidRPr="00FB0E74">
        <w:rPr>
          <w:rFonts w:ascii="Arial" w:eastAsia="Times New Roman" w:hAnsi="Arial" w:cs="Arial"/>
          <w:lang w:eastAsia="es-ES"/>
        </w:rPr>
        <w:t xml:space="preserve">los </w:t>
      </w:r>
      <w:r w:rsidRPr="00FB0E74">
        <w:rPr>
          <w:rFonts w:ascii="Arial" w:hAnsi="Arial" w:cs="Arial"/>
        </w:rPr>
        <w:t>días</w:t>
      </w:r>
      <w:r w:rsidR="00073B84" w:rsidRPr="00FB0E74">
        <w:rPr>
          <w:rFonts w:ascii="Arial" w:hAnsi="Arial" w:cs="Arial"/>
          <w:b/>
          <w:bCs/>
        </w:rPr>
        <w:t xml:space="preserve"> </w:t>
      </w:r>
      <w:r w:rsidR="00515EAE" w:rsidRPr="00FB0E74">
        <w:rPr>
          <w:rFonts w:ascii="Arial" w:hAnsi="Arial" w:cs="Arial"/>
          <w:b/>
          <w:bCs/>
        </w:rPr>
        <w:t>19, 20 y 23</w:t>
      </w:r>
      <w:r w:rsidR="001A76AC" w:rsidRPr="00FB0E74">
        <w:rPr>
          <w:rFonts w:ascii="Arial" w:hAnsi="Arial" w:cs="Arial"/>
          <w:b/>
          <w:bCs/>
        </w:rPr>
        <w:t xml:space="preserve"> de diciembre 2024</w:t>
      </w:r>
      <w:r w:rsidRPr="00FB0E74">
        <w:rPr>
          <w:rFonts w:ascii="Arial" w:hAnsi="Arial" w:cs="Arial"/>
        </w:rPr>
        <w:t xml:space="preserve">, en un horario de </w:t>
      </w:r>
      <w:r w:rsidRPr="00FB0E74">
        <w:rPr>
          <w:rFonts w:ascii="Arial" w:hAnsi="Arial" w:cs="Arial"/>
          <w:b/>
          <w:bCs/>
        </w:rPr>
        <w:t>10:00 a 14:30</w:t>
      </w:r>
      <w:r w:rsidR="00F06A6F">
        <w:rPr>
          <w:rFonts w:ascii="Arial" w:hAnsi="Arial" w:cs="Arial"/>
          <w:b/>
          <w:bCs/>
        </w:rPr>
        <w:t xml:space="preserve"> </w:t>
      </w:r>
      <w:r w:rsidR="00F06A6F" w:rsidRPr="001F150B">
        <w:rPr>
          <w:rFonts w:ascii="Arial" w:hAnsi="Arial" w:cs="Arial"/>
        </w:rPr>
        <w:t>horas</w:t>
      </w:r>
      <w:r w:rsidRPr="00FA48E3">
        <w:rPr>
          <w:rFonts w:ascii="Arial" w:hAnsi="Arial" w:cs="Arial"/>
        </w:rPr>
        <w:t xml:space="preserve"> </w:t>
      </w:r>
      <w:r w:rsidRPr="00FB0E74">
        <w:rPr>
          <w:rFonts w:ascii="Arial" w:hAnsi="Arial" w:cs="Arial"/>
        </w:rPr>
        <w:t xml:space="preserve">y de </w:t>
      </w:r>
      <w:r w:rsidRPr="00FB0E74">
        <w:rPr>
          <w:rFonts w:ascii="Arial" w:hAnsi="Arial" w:cs="Arial"/>
          <w:b/>
          <w:bCs/>
        </w:rPr>
        <w:t>16:00 a 17:30</w:t>
      </w:r>
      <w:r w:rsidRPr="00FB0E74">
        <w:rPr>
          <w:rFonts w:ascii="Arial" w:hAnsi="Arial" w:cs="Arial"/>
        </w:rPr>
        <w:t xml:space="preserve"> horas de lunes a viernes en días hábiles, en el domicilio descrito en el glosario de las presentes </w:t>
      </w:r>
      <w:r w:rsidRPr="00FB0E74">
        <w:rPr>
          <w:rFonts w:ascii="Arial" w:hAnsi="Arial" w:cs="Arial"/>
          <w:b/>
          <w:bCs/>
        </w:rPr>
        <w:t>Bases</w:t>
      </w:r>
      <w:r w:rsidR="003768D6" w:rsidRPr="00FB0E74">
        <w:rPr>
          <w:rFonts w:ascii="Arial" w:eastAsia="Times New Roman" w:hAnsi="Arial" w:cs="Arial"/>
          <w:lang w:eastAsia="es-ES"/>
        </w:rPr>
        <w:t>.</w:t>
      </w:r>
    </w:p>
    <w:p w14:paraId="4D9728AE" w14:textId="77777777" w:rsidR="003768D6" w:rsidRPr="00FB0E74" w:rsidRDefault="003768D6" w:rsidP="001C6E89">
      <w:pPr>
        <w:spacing w:after="0" w:line="240" w:lineRule="auto"/>
        <w:jc w:val="both"/>
        <w:rPr>
          <w:rFonts w:ascii="Arial" w:eastAsia="Times New Roman" w:hAnsi="Arial" w:cs="Arial"/>
          <w:lang w:eastAsia="es-ES"/>
        </w:rPr>
      </w:pPr>
    </w:p>
    <w:p w14:paraId="3B0068FD" w14:textId="487E4383" w:rsidR="003768D6" w:rsidRPr="00FB0E74" w:rsidRDefault="003768D6" w:rsidP="001C6E89">
      <w:pPr>
        <w:numPr>
          <w:ilvl w:val="0"/>
          <w:numId w:val="6"/>
        </w:numPr>
        <w:tabs>
          <w:tab w:val="num" w:pos="406"/>
        </w:tabs>
        <w:spacing w:after="0" w:line="240" w:lineRule="auto"/>
        <w:ind w:left="378" w:hanging="378"/>
        <w:jc w:val="both"/>
        <w:rPr>
          <w:rFonts w:ascii="Arial" w:eastAsia="Times New Roman" w:hAnsi="Arial" w:cs="Arial"/>
          <w:lang w:eastAsia="es-ES"/>
        </w:rPr>
      </w:pPr>
      <w:r w:rsidRPr="00FB0E74">
        <w:rPr>
          <w:rFonts w:ascii="Arial" w:eastAsia="Times New Roman" w:hAnsi="Arial" w:cs="Arial"/>
          <w:lang w:eastAsia="es-ES"/>
        </w:rPr>
        <w:t xml:space="preserve">A través de la página del </w:t>
      </w:r>
      <w:r w:rsidRPr="00FB0E74">
        <w:rPr>
          <w:rFonts w:ascii="Arial" w:eastAsia="Times New Roman" w:hAnsi="Arial" w:cs="Arial"/>
          <w:b/>
          <w:lang w:eastAsia="es-ES"/>
        </w:rPr>
        <w:t>CJF</w:t>
      </w:r>
      <w:r w:rsidRPr="00FB0E74">
        <w:rPr>
          <w:rFonts w:ascii="Arial" w:eastAsia="Times New Roman" w:hAnsi="Arial" w:cs="Arial"/>
          <w:lang w:eastAsia="es-ES"/>
        </w:rPr>
        <w:t xml:space="preserve">: </w:t>
      </w:r>
      <w:hyperlink r:id="rId15" w:history="1">
        <w:r w:rsidRPr="00FB0E74">
          <w:rPr>
            <w:rFonts w:ascii="Arial" w:eastAsia="Times New Roman" w:hAnsi="Arial" w:cs="Arial"/>
            <w:u w:val="single"/>
            <w:lang w:eastAsia="es-ES"/>
          </w:rPr>
          <w:t>www.cjf.gob.mx</w:t>
        </w:r>
      </w:hyperlink>
      <w:r w:rsidRPr="00FB0E74">
        <w:rPr>
          <w:rFonts w:ascii="Arial" w:eastAsia="Times New Roman" w:hAnsi="Arial" w:cs="Arial"/>
          <w:lang w:eastAsia="es-ES"/>
        </w:rPr>
        <w:t xml:space="preserve">, dentro de la sección </w:t>
      </w:r>
      <w:r w:rsidRPr="00FB0E74">
        <w:rPr>
          <w:rFonts w:ascii="Arial" w:eastAsia="Times New Roman" w:hAnsi="Arial" w:cs="Arial"/>
          <w:b/>
          <w:lang w:eastAsia="es-ES"/>
        </w:rPr>
        <w:t>“Servicios”</w:t>
      </w:r>
      <w:r w:rsidRPr="00FB0E74">
        <w:rPr>
          <w:rFonts w:ascii="Arial" w:eastAsia="Times New Roman" w:hAnsi="Arial" w:cs="Arial"/>
          <w:lang w:eastAsia="es-ES"/>
        </w:rPr>
        <w:t xml:space="preserve"> en el apartado de </w:t>
      </w:r>
      <w:r w:rsidRPr="00FB0E74">
        <w:rPr>
          <w:rFonts w:ascii="Arial" w:eastAsia="Times New Roman" w:hAnsi="Arial" w:cs="Arial"/>
          <w:b/>
          <w:lang w:eastAsia="es-ES"/>
        </w:rPr>
        <w:t>“Licitaciones”,</w:t>
      </w:r>
      <w:r w:rsidRPr="00FB0E74">
        <w:rPr>
          <w:rFonts w:ascii="Arial" w:eastAsia="Times New Roman" w:hAnsi="Arial" w:cs="Arial"/>
          <w:lang w:eastAsia="es-ES"/>
        </w:rPr>
        <w:t xml:space="preserve"> en las correspondientes a </w:t>
      </w:r>
      <w:r w:rsidRPr="00FB0E74">
        <w:rPr>
          <w:rFonts w:ascii="Arial" w:eastAsia="Times New Roman" w:hAnsi="Arial" w:cs="Arial"/>
          <w:b/>
          <w:lang w:eastAsia="es-ES"/>
        </w:rPr>
        <w:t xml:space="preserve">“Recursos Materiales y Servicios Generales”, </w:t>
      </w:r>
      <w:r w:rsidRPr="00FB0E74">
        <w:rPr>
          <w:rFonts w:ascii="Arial" w:eastAsia="Times New Roman" w:hAnsi="Arial" w:cs="Arial"/>
          <w:lang w:eastAsia="es-ES"/>
        </w:rPr>
        <w:t>pestaña</w:t>
      </w:r>
      <w:r w:rsidRPr="00FB0E74">
        <w:rPr>
          <w:rFonts w:ascii="Arial" w:eastAsia="Times New Roman" w:hAnsi="Arial" w:cs="Arial"/>
          <w:b/>
          <w:lang w:eastAsia="es-ES"/>
        </w:rPr>
        <w:t xml:space="preserve"> “</w:t>
      </w:r>
      <w:r w:rsidR="00DB05F4" w:rsidRPr="00FB0E74">
        <w:rPr>
          <w:rFonts w:ascii="Arial" w:eastAsia="Times New Roman" w:hAnsi="Arial" w:cs="Arial"/>
          <w:b/>
          <w:lang w:eastAsia="es-ES"/>
        </w:rPr>
        <w:t>202</w:t>
      </w:r>
      <w:r w:rsidR="00002FB7" w:rsidRPr="00FB0E74">
        <w:rPr>
          <w:rFonts w:ascii="Arial" w:eastAsia="Times New Roman" w:hAnsi="Arial" w:cs="Arial"/>
          <w:b/>
          <w:lang w:eastAsia="es-ES"/>
        </w:rPr>
        <w:t>4</w:t>
      </w:r>
      <w:r w:rsidRPr="00FB0E74">
        <w:rPr>
          <w:rFonts w:ascii="Arial" w:eastAsia="Times New Roman" w:hAnsi="Arial" w:cs="Arial"/>
          <w:b/>
          <w:lang w:eastAsia="es-ES"/>
        </w:rPr>
        <w:t>”.</w:t>
      </w:r>
    </w:p>
    <w:p w14:paraId="19C87A38" w14:textId="77777777" w:rsidR="003768D6" w:rsidRPr="00FB0E74" w:rsidRDefault="003768D6" w:rsidP="001C6E89">
      <w:pPr>
        <w:spacing w:after="0" w:line="240" w:lineRule="auto"/>
        <w:ind w:left="360"/>
        <w:jc w:val="both"/>
        <w:rPr>
          <w:rFonts w:ascii="Arial" w:eastAsia="Times New Roman" w:hAnsi="Arial" w:cs="Arial"/>
          <w:lang w:eastAsia="es-ES"/>
        </w:rPr>
      </w:pPr>
    </w:p>
    <w:p w14:paraId="3B0574AF" w14:textId="77777777" w:rsidR="003768D6" w:rsidRPr="00FB0E74" w:rsidRDefault="003768D6" w:rsidP="001C6E89">
      <w:pPr>
        <w:spacing w:after="0" w:line="240" w:lineRule="auto"/>
        <w:jc w:val="both"/>
        <w:rPr>
          <w:rFonts w:ascii="Arial" w:eastAsia="Times New Roman" w:hAnsi="Arial" w:cs="Arial"/>
          <w:b/>
          <w:spacing w:val="-4"/>
          <w:lang w:eastAsia="es-ES"/>
        </w:rPr>
      </w:pPr>
      <w:r w:rsidRPr="00FB0E74">
        <w:rPr>
          <w:rFonts w:ascii="Arial" w:eastAsia="Times New Roman" w:hAnsi="Arial" w:cs="Arial"/>
          <w:b/>
          <w:lang w:eastAsia="es-ES"/>
        </w:rPr>
        <w:t>2.2.</w:t>
      </w:r>
      <w:r w:rsidRPr="00FB0E74">
        <w:rPr>
          <w:rFonts w:ascii="Arial" w:eastAsia="Times New Roman" w:hAnsi="Arial" w:cs="Arial"/>
          <w:b/>
          <w:lang w:eastAsia="es-ES"/>
        </w:rPr>
        <w:tab/>
      </w:r>
      <w:r w:rsidRPr="00FB0E74">
        <w:rPr>
          <w:rFonts w:ascii="Arial" w:eastAsia="Times New Roman" w:hAnsi="Arial" w:cs="Arial"/>
          <w:b/>
          <w:spacing w:val="-4"/>
          <w:lang w:eastAsia="es-ES"/>
        </w:rPr>
        <w:t>INSCRIPCIÓN AL PROCEDIMIENTO.</w:t>
      </w:r>
    </w:p>
    <w:p w14:paraId="5B5A3C35" w14:textId="77777777" w:rsidR="003768D6" w:rsidRPr="00FB0E74" w:rsidRDefault="003768D6" w:rsidP="001C6E89">
      <w:pPr>
        <w:spacing w:after="0" w:line="240" w:lineRule="auto"/>
        <w:jc w:val="both"/>
        <w:rPr>
          <w:rFonts w:ascii="Arial" w:eastAsia="Times New Roman" w:hAnsi="Arial" w:cs="Arial"/>
          <w:lang w:eastAsia="es-ES"/>
        </w:rPr>
      </w:pPr>
    </w:p>
    <w:p w14:paraId="3F399EE9" w14:textId="2D75AE76" w:rsidR="002625E1" w:rsidRDefault="00685846" w:rsidP="001C6E89">
      <w:pPr>
        <w:spacing w:after="0" w:line="240" w:lineRule="auto"/>
        <w:jc w:val="both"/>
        <w:rPr>
          <w:rFonts w:ascii="Arial" w:hAnsi="Arial" w:cs="Arial"/>
          <w:lang w:eastAsia="es-ES"/>
        </w:rPr>
      </w:pPr>
      <w:r w:rsidRPr="00FB0E74">
        <w:rPr>
          <w:rFonts w:ascii="Arial" w:hAnsi="Arial" w:cs="Arial"/>
        </w:rPr>
        <w:t>Es obligatoria la inscripción al procedimiento, la cual se podrá realizar únicamente durante los días</w:t>
      </w:r>
      <w:r w:rsidR="00073B84" w:rsidRPr="00FB0E74">
        <w:rPr>
          <w:rFonts w:ascii="Arial" w:hAnsi="Arial" w:cs="Arial"/>
          <w:b/>
          <w:bCs/>
        </w:rPr>
        <w:t xml:space="preserve"> </w:t>
      </w:r>
      <w:r w:rsidR="00292E3B" w:rsidRPr="00FB0E74">
        <w:rPr>
          <w:rFonts w:ascii="Arial" w:hAnsi="Arial" w:cs="Arial"/>
          <w:b/>
          <w:bCs/>
        </w:rPr>
        <w:t>19, 20 y 23</w:t>
      </w:r>
      <w:r w:rsidR="001A76AC" w:rsidRPr="00FB0E74">
        <w:rPr>
          <w:rFonts w:ascii="Arial" w:hAnsi="Arial" w:cs="Arial"/>
          <w:b/>
          <w:bCs/>
        </w:rPr>
        <w:t xml:space="preserve"> de diciembre 2024</w:t>
      </w:r>
      <w:r w:rsidRPr="00FB0E74">
        <w:rPr>
          <w:rFonts w:ascii="Arial" w:hAnsi="Arial" w:cs="Arial"/>
          <w:b/>
          <w:bCs/>
          <w:lang w:eastAsia="es-ES"/>
        </w:rPr>
        <w:t>, en un horario de 10:00 a 14:30 horas y de 16:00 a 17:30 horas</w:t>
      </w:r>
      <w:r w:rsidRPr="00FB0E74">
        <w:rPr>
          <w:rFonts w:ascii="Arial" w:hAnsi="Arial" w:cs="Arial"/>
        </w:rPr>
        <w:t xml:space="preserve">, firmando el acuse correspondiente a la recepción de las </w:t>
      </w:r>
      <w:r w:rsidRPr="00FB0E74">
        <w:rPr>
          <w:rFonts w:ascii="Arial" w:hAnsi="Arial" w:cs="Arial"/>
          <w:b/>
          <w:bCs/>
        </w:rPr>
        <w:t>Bases</w:t>
      </w:r>
      <w:r w:rsidRPr="00FB0E74">
        <w:rPr>
          <w:rFonts w:ascii="Arial" w:hAnsi="Arial" w:cs="Arial"/>
        </w:rPr>
        <w:t xml:space="preserve"> de </w:t>
      </w:r>
      <w:r w:rsidRPr="00FB0E74">
        <w:rPr>
          <w:rFonts w:ascii="Arial" w:hAnsi="Arial" w:cs="Arial"/>
          <w:b/>
          <w:bCs/>
        </w:rPr>
        <w:t>LPN</w:t>
      </w:r>
      <w:r w:rsidRPr="00FB0E74">
        <w:rPr>
          <w:rFonts w:ascii="Arial" w:hAnsi="Arial" w:cs="Arial"/>
        </w:rPr>
        <w:t xml:space="preserve">, por parte de la persona física o del </w:t>
      </w:r>
      <w:r w:rsidRPr="00FB0E74">
        <w:rPr>
          <w:rFonts w:ascii="Arial" w:hAnsi="Arial" w:cs="Arial"/>
        </w:rPr>
        <w:lastRenderedPageBreak/>
        <w:t xml:space="preserve">representante de la persona moral o física que desee participar en el presente procedimiento de licitación. La inscripción deberá realizarse en las </w:t>
      </w:r>
      <w:r w:rsidR="006E4998" w:rsidRPr="00FB0E74">
        <w:rPr>
          <w:rFonts w:ascii="Arial" w:hAnsi="Arial" w:cs="Arial"/>
        </w:rPr>
        <w:t>o</w:t>
      </w:r>
      <w:r w:rsidRPr="00FB0E74">
        <w:rPr>
          <w:rFonts w:ascii="Arial" w:hAnsi="Arial" w:cs="Arial"/>
        </w:rPr>
        <w:t xml:space="preserve">ficinas de la </w:t>
      </w:r>
      <w:r w:rsidRPr="00FB0E74">
        <w:rPr>
          <w:rFonts w:ascii="Arial" w:hAnsi="Arial" w:cs="Arial"/>
          <w:b/>
          <w:bCs/>
        </w:rPr>
        <w:t>D</w:t>
      </w:r>
      <w:r w:rsidR="00DC6FAC" w:rsidRPr="00FB0E74">
        <w:rPr>
          <w:rFonts w:ascii="Arial" w:hAnsi="Arial" w:cs="Arial"/>
          <w:b/>
          <w:bCs/>
        </w:rPr>
        <w:t>ADQ</w:t>
      </w:r>
      <w:r w:rsidRPr="00FB0E74">
        <w:rPr>
          <w:rFonts w:ascii="Arial" w:hAnsi="Arial" w:cs="Arial"/>
        </w:rPr>
        <w:t xml:space="preserve">, adscrita a la </w:t>
      </w:r>
      <w:r w:rsidRPr="00FB0E74">
        <w:rPr>
          <w:rFonts w:ascii="Arial" w:hAnsi="Arial" w:cs="Arial"/>
          <w:b/>
          <w:bCs/>
        </w:rPr>
        <w:t>D</w:t>
      </w:r>
      <w:r w:rsidR="00DC6FAC" w:rsidRPr="00FB0E74">
        <w:rPr>
          <w:rFonts w:ascii="Arial" w:hAnsi="Arial" w:cs="Arial"/>
          <w:b/>
          <w:bCs/>
        </w:rPr>
        <w:t>GRM</w:t>
      </w:r>
      <w:r w:rsidRPr="00FB0E74">
        <w:rPr>
          <w:rFonts w:ascii="Arial" w:hAnsi="Arial" w:cs="Arial"/>
        </w:rPr>
        <w:t xml:space="preserve">, ubicada en Carretera Picacho Ajusco No. 170, piso 7, Ala “A”, Col. Jardines en la Montaña, Demarcación Territorial Tlalpan, Ciudad de México, </w:t>
      </w:r>
      <w:r w:rsidR="001D38E9" w:rsidRPr="00FB0E74">
        <w:rPr>
          <w:rFonts w:ascii="Arial" w:hAnsi="Arial" w:cs="Arial"/>
        </w:rPr>
        <w:t>Código Postal</w:t>
      </w:r>
      <w:r w:rsidRPr="00FB0E74">
        <w:rPr>
          <w:rFonts w:ascii="Arial" w:hAnsi="Arial" w:cs="Arial"/>
        </w:rPr>
        <w:t xml:space="preserve"> 14210</w:t>
      </w:r>
      <w:r w:rsidR="00660128">
        <w:rPr>
          <w:rFonts w:ascii="Arial" w:hAnsi="Arial" w:cs="Arial"/>
        </w:rPr>
        <w:t xml:space="preserve"> </w:t>
      </w:r>
      <w:r w:rsidR="0042149A" w:rsidRPr="0042149A">
        <w:rPr>
          <w:rFonts w:ascii="Arial" w:hAnsi="Arial" w:cs="Arial"/>
        </w:rPr>
        <w:t>o, en su caso</w:t>
      </w:r>
      <w:r w:rsidR="0042149A">
        <w:rPr>
          <w:rFonts w:ascii="Arial" w:hAnsi="Arial" w:cs="Arial"/>
        </w:rPr>
        <w:t>,</w:t>
      </w:r>
      <w:r w:rsidR="0042149A" w:rsidRPr="0042149A">
        <w:rPr>
          <w:rFonts w:ascii="Arial" w:hAnsi="Arial" w:cs="Arial"/>
        </w:rPr>
        <w:t xml:space="preserve"> en los domicilios de las Administraciones Regionales o Delegaciones Administrativas indicados como </w:t>
      </w:r>
      <w:r w:rsidR="0042149A" w:rsidRPr="00012F2E">
        <w:rPr>
          <w:rFonts w:ascii="Arial" w:hAnsi="Arial" w:cs="Arial"/>
          <w:b/>
          <w:bCs/>
        </w:rPr>
        <w:t>Anexo 13</w:t>
      </w:r>
      <w:r w:rsidR="0042149A" w:rsidRPr="0042149A">
        <w:rPr>
          <w:rFonts w:ascii="Arial" w:hAnsi="Arial" w:cs="Arial"/>
        </w:rPr>
        <w:t xml:space="preserve"> de las </w:t>
      </w:r>
      <w:r w:rsidR="0042149A">
        <w:rPr>
          <w:rFonts w:ascii="Arial" w:hAnsi="Arial" w:cs="Arial"/>
        </w:rPr>
        <w:t xml:space="preserve">presentes </w:t>
      </w:r>
      <w:r w:rsidR="0002656C" w:rsidRPr="001F150B">
        <w:rPr>
          <w:rFonts w:ascii="Arial" w:hAnsi="Arial" w:cs="Arial"/>
          <w:b/>
          <w:bCs/>
        </w:rPr>
        <w:t>B</w:t>
      </w:r>
      <w:r w:rsidR="002B2EB1" w:rsidRPr="001F150B">
        <w:rPr>
          <w:rFonts w:ascii="Arial" w:hAnsi="Arial" w:cs="Arial"/>
          <w:b/>
          <w:bCs/>
        </w:rPr>
        <w:t>ases</w:t>
      </w:r>
      <w:r w:rsidR="0042149A">
        <w:rPr>
          <w:rFonts w:ascii="Arial" w:hAnsi="Arial" w:cs="Arial"/>
        </w:rPr>
        <w:t>, en todos los casos</w:t>
      </w:r>
      <w:r w:rsidR="00660128">
        <w:rPr>
          <w:rFonts w:ascii="Arial" w:hAnsi="Arial" w:cs="Arial"/>
        </w:rPr>
        <w:t xml:space="preserve"> </w:t>
      </w:r>
      <w:r w:rsidR="00FD0F24" w:rsidRPr="00FB0E74">
        <w:rPr>
          <w:rFonts w:ascii="Arial" w:eastAsia="Times New Roman" w:hAnsi="Arial" w:cs="Arial"/>
          <w:lang w:eastAsia="es-ES"/>
        </w:rPr>
        <w:t>presentando un escrito en el que el interesado manifieste, bajo protesta de decir verdad, que cuenta con facultades suficientes para comprometerse por sí o por su representada, mismo que contendrá los datos siguientes: (</w:t>
      </w:r>
      <w:r w:rsidR="00B51B02" w:rsidRPr="00FB0E74">
        <w:rPr>
          <w:rFonts w:ascii="Arial" w:eastAsia="Times New Roman" w:hAnsi="Arial" w:cs="Arial"/>
          <w:b/>
          <w:bCs/>
          <w:lang w:eastAsia="es-ES"/>
        </w:rPr>
        <w:t>i</w:t>
      </w:r>
      <w:r w:rsidR="00FD0F24" w:rsidRPr="00FB0E74">
        <w:rPr>
          <w:rFonts w:ascii="Arial" w:eastAsia="Times New Roman" w:hAnsi="Arial" w:cs="Arial"/>
          <w:lang w:eastAsia="es-ES"/>
        </w:rPr>
        <w:t xml:space="preserve">). </w:t>
      </w:r>
      <w:r w:rsidR="00FD0F24" w:rsidRPr="00FB0E74">
        <w:rPr>
          <w:rFonts w:ascii="Arial" w:hAnsi="Arial" w:cs="Arial"/>
        </w:rPr>
        <w:t>Nombre de la persona física o razón o denominación social de la persona moral, así como el de su apoderado o representante legal, debiendo adjuntar copia simple de su identificación oficial vigente; (</w:t>
      </w:r>
      <w:r w:rsidR="00B51B02" w:rsidRPr="00FB0E74">
        <w:rPr>
          <w:rFonts w:ascii="Arial" w:hAnsi="Arial" w:cs="Arial"/>
          <w:b/>
          <w:bCs/>
        </w:rPr>
        <w:t>ii</w:t>
      </w:r>
      <w:r w:rsidR="00FD0F24" w:rsidRPr="00FB0E74">
        <w:rPr>
          <w:rFonts w:ascii="Arial" w:hAnsi="Arial" w:cs="Arial"/>
        </w:rPr>
        <w:t>). Registro Federal de Contribuyentes y domicilio fiscal; (</w:t>
      </w:r>
      <w:r w:rsidR="00B51B02" w:rsidRPr="00FB0E74">
        <w:rPr>
          <w:rFonts w:ascii="Arial" w:hAnsi="Arial" w:cs="Arial"/>
          <w:b/>
          <w:bCs/>
        </w:rPr>
        <w:t>iii</w:t>
      </w:r>
      <w:r w:rsidR="00FD0F24" w:rsidRPr="00FB0E74">
        <w:rPr>
          <w:rFonts w:ascii="Arial" w:hAnsi="Arial" w:cs="Arial"/>
        </w:rPr>
        <w:t xml:space="preserve">). </w:t>
      </w:r>
      <w:r w:rsidR="00E03225" w:rsidRPr="00FB0E74">
        <w:rPr>
          <w:rFonts w:ascii="Arial" w:hAnsi="Arial" w:cs="Arial"/>
        </w:rPr>
        <w:t>Objeto social, datos de la escritura constitutiva y de la inscripción en el Registro Público de la Propiedad y de Comercio de la persona moral, así como sus modificaciones; y nombre, razón o denominación social de socios y accionistas;</w:t>
      </w:r>
      <w:r w:rsidR="00FD0F24" w:rsidRPr="00FB0E74">
        <w:rPr>
          <w:rFonts w:ascii="Arial" w:hAnsi="Arial" w:cs="Arial"/>
        </w:rPr>
        <w:t>(</w:t>
      </w:r>
      <w:r w:rsidR="00B51B02" w:rsidRPr="00FB0E74">
        <w:rPr>
          <w:rFonts w:ascii="Arial" w:hAnsi="Arial" w:cs="Arial"/>
          <w:b/>
          <w:bCs/>
        </w:rPr>
        <w:t>iv</w:t>
      </w:r>
      <w:r w:rsidR="00FD0F24" w:rsidRPr="00FB0E74">
        <w:rPr>
          <w:rFonts w:ascii="Arial" w:hAnsi="Arial" w:cs="Arial"/>
        </w:rPr>
        <w:t xml:space="preserve">). Instrumento en el que constan las facultades del apoderado o representante, así como su identificación oficial vigente. </w:t>
      </w:r>
      <w:r w:rsidR="00FD0F24" w:rsidRPr="00FB0E74">
        <w:rPr>
          <w:rFonts w:ascii="Arial" w:hAnsi="Arial" w:cs="Arial"/>
          <w:lang w:eastAsia="es-ES"/>
        </w:rPr>
        <w:t>La inscripción al procedimiento podrá realizarse por interpósita persona, siempre y cuando la persona física o moral interesada en participar en la Licitación lo autorice para entregar y recibir documentación mediante carta poder simple, firmada por dos testigos, debiendo presentar el original y copia de la identificación oficial vigente de las personas actuantes</w:t>
      </w:r>
      <w:r w:rsidR="00FD0F24" w:rsidRPr="00AE65A4">
        <w:rPr>
          <w:rFonts w:ascii="Arial" w:hAnsi="Arial" w:cs="Arial"/>
          <w:sz w:val="18"/>
          <w:szCs w:val="18"/>
          <w:lang w:eastAsia="es-ES"/>
        </w:rPr>
        <w:t>.</w:t>
      </w:r>
      <w:r w:rsidR="00AE65A4">
        <w:rPr>
          <w:rFonts w:ascii="Arial" w:hAnsi="Arial" w:cs="Arial"/>
          <w:sz w:val="18"/>
          <w:szCs w:val="18"/>
          <w:lang w:eastAsia="es-ES"/>
        </w:rPr>
        <w:t xml:space="preserve"> </w:t>
      </w:r>
    </w:p>
    <w:p w14:paraId="1C5E7BA5" w14:textId="77777777" w:rsidR="002625E1" w:rsidRDefault="002625E1" w:rsidP="001C6E89">
      <w:pPr>
        <w:spacing w:after="0" w:line="240" w:lineRule="auto"/>
        <w:jc w:val="both"/>
        <w:rPr>
          <w:rFonts w:ascii="Arial" w:hAnsi="Arial" w:cs="Arial"/>
          <w:lang w:eastAsia="es-ES"/>
        </w:rPr>
      </w:pPr>
    </w:p>
    <w:p w14:paraId="2FC4A6E7" w14:textId="59DA1366" w:rsidR="00685846" w:rsidRPr="001F150B" w:rsidRDefault="00607AC0" w:rsidP="001C6E89">
      <w:pPr>
        <w:spacing w:after="0" w:line="240" w:lineRule="auto"/>
        <w:jc w:val="both"/>
        <w:rPr>
          <w:rFonts w:ascii="Arial" w:eastAsia="Times New Roman" w:hAnsi="Arial" w:cs="Arial"/>
          <w:b/>
          <w:lang w:eastAsia="es-ES"/>
        </w:rPr>
      </w:pPr>
      <w:r>
        <w:rPr>
          <w:rFonts w:ascii="Arial" w:hAnsi="Arial" w:cs="Arial"/>
          <w:b/>
          <w:bCs/>
          <w:lang w:eastAsia="es-ES"/>
        </w:rPr>
        <w:t>A</w:t>
      </w:r>
      <w:r w:rsidRPr="61D58867">
        <w:rPr>
          <w:rFonts w:ascii="Arial" w:hAnsi="Arial" w:cs="Arial"/>
          <w:b/>
          <w:lang w:eastAsia="es-ES"/>
        </w:rPr>
        <w:t xml:space="preserve">dicionalmente a los </w:t>
      </w:r>
      <w:r w:rsidR="004B4836" w:rsidRPr="001F150B">
        <w:rPr>
          <w:rFonts w:ascii="Arial" w:hAnsi="Arial" w:cs="Arial"/>
          <w:b/>
          <w:lang w:eastAsia="es-ES"/>
        </w:rPr>
        <w:t>incisos anteriores, d</w:t>
      </w:r>
      <w:r w:rsidR="002625E1" w:rsidRPr="001F150B">
        <w:rPr>
          <w:rFonts w:ascii="Arial" w:hAnsi="Arial" w:cs="Arial"/>
          <w:b/>
          <w:lang w:eastAsia="es-ES"/>
        </w:rPr>
        <w:t>eberá presentar escrito en el que la persona física o el representante de la persona moral que desee participar en el procedimiento de licitación, manifieste</w:t>
      </w:r>
      <w:r w:rsidR="68F4DFDC" w:rsidRPr="001F150B">
        <w:rPr>
          <w:rFonts w:ascii="Arial" w:hAnsi="Arial" w:cs="Arial"/>
          <w:b/>
          <w:lang w:eastAsia="es-ES"/>
        </w:rPr>
        <w:t>,</w:t>
      </w:r>
      <w:r w:rsidR="002625E1" w:rsidRPr="001F150B">
        <w:rPr>
          <w:rFonts w:ascii="Arial" w:hAnsi="Arial" w:cs="Arial"/>
          <w:b/>
          <w:lang w:eastAsia="es-ES"/>
        </w:rPr>
        <w:t xml:space="preserve"> bajo protesta de decir verdad</w:t>
      </w:r>
      <w:r w:rsidR="1B5F53A6" w:rsidRPr="001F150B">
        <w:rPr>
          <w:rFonts w:ascii="Arial" w:hAnsi="Arial" w:cs="Arial"/>
          <w:b/>
          <w:lang w:eastAsia="es-ES"/>
        </w:rPr>
        <w:t>,</w:t>
      </w:r>
      <w:r w:rsidR="002625E1" w:rsidRPr="001F150B">
        <w:rPr>
          <w:rFonts w:ascii="Arial" w:hAnsi="Arial" w:cs="Arial"/>
          <w:b/>
          <w:lang w:eastAsia="es-ES"/>
        </w:rPr>
        <w:t xml:space="preserve"> que no se encuentra ubicado en alguno de los supuestos del artículo 299 del Acuerdo </w:t>
      </w:r>
      <w:r w:rsidR="005E2049" w:rsidRPr="001F150B">
        <w:rPr>
          <w:rFonts w:ascii="Arial" w:hAnsi="Arial" w:cs="Arial"/>
          <w:b/>
          <w:lang w:eastAsia="es-ES"/>
        </w:rPr>
        <w:t>A</w:t>
      </w:r>
      <w:r w:rsidR="002625E1" w:rsidRPr="61D58867">
        <w:rPr>
          <w:rFonts w:ascii="Arial" w:hAnsi="Arial" w:cs="Arial"/>
          <w:b/>
          <w:lang w:eastAsia="es-ES"/>
        </w:rPr>
        <w:t>dministrativ</w:t>
      </w:r>
      <w:r w:rsidR="005E2049" w:rsidRPr="61D58867">
        <w:rPr>
          <w:rFonts w:ascii="Arial" w:hAnsi="Arial" w:cs="Arial"/>
          <w:b/>
          <w:lang w:eastAsia="es-ES"/>
        </w:rPr>
        <w:t>o, de conformidad con el Anexo 14  de las presentes bases.</w:t>
      </w:r>
      <w:r w:rsidR="004B4836" w:rsidRPr="61D58867">
        <w:rPr>
          <w:rFonts w:ascii="Arial" w:hAnsi="Arial" w:cs="Arial"/>
          <w:b/>
          <w:lang w:eastAsia="es-ES"/>
        </w:rPr>
        <w:t xml:space="preserve"> </w:t>
      </w:r>
    </w:p>
    <w:p w14:paraId="58567AA4" w14:textId="77777777" w:rsidR="00F6583C" w:rsidRDefault="00F6583C" w:rsidP="001C6E89">
      <w:pPr>
        <w:spacing w:after="0" w:line="240" w:lineRule="auto"/>
        <w:jc w:val="both"/>
        <w:rPr>
          <w:rFonts w:ascii="Arial" w:hAnsi="Arial" w:cs="Arial"/>
        </w:rPr>
      </w:pPr>
      <w:bookmarkStart w:id="7" w:name="_Hlk133571838"/>
    </w:p>
    <w:p w14:paraId="11AD2DA7" w14:textId="308E260C" w:rsidR="00685846" w:rsidRPr="00FB0E74" w:rsidRDefault="00685846" w:rsidP="001C6E89">
      <w:pPr>
        <w:spacing w:after="0" w:line="240" w:lineRule="auto"/>
        <w:jc w:val="both"/>
        <w:rPr>
          <w:rFonts w:ascii="Arial" w:hAnsi="Arial" w:cs="Arial"/>
        </w:rPr>
      </w:pPr>
      <w:r w:rsidRPr="00FB0E74">
        <w:rPr>
          <w:rFonts w:ascii="Arial" w:hAnsi="Arial" w:cs="Arial"/>
        </w:rPr>
        <w:t xml:space="preserve">Cabe destacar que la información proporcionada será cotejada y verificada con la documentación que los </w:t>
      </w:r>
      <w:r w:rsidRPr="00FB0E74">
        <w:rPr>
          <w:rFonts w:ascii="Arial" w:hAnsi="Arial" w:cs="Arial"/>
          <w:b/>
          <w:bCs/>
        </w:rPr>
        <w:t>Licitantes</w:t>
      </w:r>
      <w:r w:rsidRPr="00FB0E74">
        <w:rPr>
          <w:rFonts w:ascii="Arial" w:hAnsi="Arial" w:cs="Arial"/>
        </w:rPr>
        <w:t xml:space="preserve"> exhiban con su propuesta económica </w:t>
      </w:r>
      <w:r w:rsidR="007A083C" w:rsidRPr="00FB0E74">
        <w:rPr>
          <w:rFonts w:ascii="Arial" w:hAnsi="Arial" w:cs="Arial"/>
        </w:rPr>
        <w:t>y</w:t>
      </w:r>
      <w:r w:rsidR="00AE350F" w:rsidRPr="00FB0E74">
        <w:rPr>
          <w:rFonts w:ascii="Arial" w:hAnsi="Arial" w:cs="Arial"/>
        </w:rPr>
        <w:t xml:space="preserve"> servirá también para el d</w:t>
      </w:r>
      <w:r w:rsidR="007A083C" w:rsidRPr="00FB0E74">
        <w:rPr>
          <w:rFonts w:ascii="Arial" w:hAnsi="Arial" w:cs="Arial"/>
        </w:rPr>
        <w:t xml:space="preserve">ictamen jurídico, </w:t>
      </w:r>
      <w:r w:rsidR="00AE24D1" w:rsidRPr="00FB0E74">
        <w:rPr>
          <w:rFonts w:ascii="Arial" w:hAnsi="Arial" w:cs="Arial"/>
        </w:rPr>
        <w:t xml:space="preserve">que en su momento emita la </w:t>
      </w:r>
      <w:r w:rsidR="00AE24D1" w:rsidRPr="00FB0E74">
        <w:rPr>
          <w:rFonts w:ascii="Arial" w:hAnsi="Arial" w:cs="Arial"/>
          <w:b/>
          <w:bCs/>
        </w:rPr>
        <w:t xml:space="preserve">DGAJ, </w:t>
      </w:r>
      <w:r w:rsidRPr="00FB0E74">
        <w:rPr>
          <w:rFonts w:ascii="Arial" w:hAnsi="Arial" w:cs="Arial"/>
        </w:rPr>
        <w:t xml:space="preserve">de conformidad con lo estipulado en el punto 3.2 </w:t>
      </w:r>
      <w:r w:rsidR="00DC6FAC" w:rsidRPr="00FB0E74">
        <w:rPr>
          <w:rFonts w:ascii="Arial" w:hAnsi="Arial" w:cs="Arial"/>
        </w:rPr>
        <w:t xml:space="preserve">y 5.4. </w:t>
      </w:r>
      <w:r w:rsidRPr="00FB0E74">
        <w:rPr>
          <w:rFonts w:ascii="Arial" w:hAnsi="Arial" w:cs="Arial"/>
        </w:rPr>
        <w:t xml:space="preserve">de las presentes </w:t>
      </w:r>
      <w:r w:rsidRPr="00FB0E74">
        <w:rPr>
          <w:rFonts w:ascii="Arial" w:hAnsi="Arial" w:cs="Arial"/>
          <w:b/>
          <w:bCs/>
        </w:rPr>
        <w:t>Bases</w:t>
      </w:r>
      <w:r w:rsidRPr="00FB0E74">
        <w:rPr>
          <w:rFonts w:ascii="Arial" w:hAnsi="Arial" w:cs="Arial"/>
        </w:rPr>
        <w:t xml:space="preserve"> y en términos de lo dispuesto en los artículos 302 y 316 fracción II, del </w:t>
      </w:r>
      <w:r w:rsidRPr="00FB0E74">
        <w:rPr>
          <w:rFonts w:ascii="Arial" w:hAnsi="Arial" w:cs="Arial"/>
          <w:b/>
          <w:bCs/>
        </w:rPr>
        <w:t>Acuerdo Administrativo</w:t>
      </w:r>
      <w:r w:rsidRPr="00FB0E74">
        <w:rPr>
          <w:rFonts w:ascii="Arial" w:hAnsi="Arial" w:cs="Arial"/>
        </w:rPr>
        <w:t xml:space="preserve">. </w:t>
      </w:r>
    </w:p>
    <w:p w14:paraId="3BBD09DA" w14:textId="77777777" w:rsidR="001C6E89" w:rsidRPr="00FB0E74" w:rsidRDefault="001C6E89" w:rsidP="001C6E89">
      <w:pPr>
        <w:spacing w:after="0" w:line="240" w:lineRule="auto"/>
        <w:jc w:val="both"/>
        <w:rPr>
          <w:rFonts w:ascii="Arial" w:hAnsi="Arial" w:cs="Arial"/>
        </w:rPr>
      </w:pPr>
    </w:p>
    <w:p w14:paraId="5E2FD426" w14:textId="46E66C77" w:rsidR="00685846" w:rsidRPr="00FB0E74" w:rsidRDefault="00685846" w:rsidP="001C6E89">
      <w:pPr>
        <w:spacing w:after="0" w:line="240" w:lineRule="auto"/>
        <w:jc w:val="both"/>
        <w:rPr>
          <w:rFonts w:ascii="Arial" w:hAnsi="Arial" w:cs="Arial"/>
        </w:rPr>
      </w:pPr>
      <w:r w:rsidRPr="00FB0E74">
        <w:rPr>
          <w:rFonts w:ascii="Arial" w:hAnsi="Arial" w:cs="Arial"/>
        </w:rPr>
        <w:t xml:space="preserve">En el caso de que la información proporcionada al momento de la inscripción no resulte coincidente con la documentación aportada con la propuesta económica, se tendrá por no acreditada la personalidad del </w:t>
      </w:r>
      <w:r w:rsidRPr="00FB0E74">
        <w:rPr>
          <w:rFonts w:ascii="Arial" w:hAnsi="Arial" w:cs="Arial"/>
          <w:b/>
          <w:bCs/>
        </w:rPr>
        <w:t>Licitante</w:t>
      </w:r>
      <w:r w:rsidRPr="00FB0E74">
        <w:rPr>
          <w:rFonts w:ascii="Arial" w:hAnsi="Arial" w:cs="Arial"/>
        </w:rPr>
        <w:t xml:space="preserve"> y, en consecuencia, se desechará su propuesta</w:t>
      </w:r>
      <w:r w:rsidR="000C072A" w:rsidRPr="00FB0E74">
        <w:rPr>
          <w:rFonts w:ascii="Arial" w:hAnsi="Arial" w:cs="Arial"/>
        </w:rPr>
        <w:t>, en términos de lo dispuesto en el artículo 3</w:t>
      </w:r>
      <w:r w:rsidR="00303892" w:rsidRPr="00FB0E74">
        <w:rPr>
          <w:rFonts w:ascii="Arial" w:hAnsi="Arial" w:cs="Arial"/>
        </w:rPr>
        <w:t>3</w:t>
      </w:r>
      <w:r w:rsidR="000C072A" w:rsidRPr="00FB0E74">
        <w:rPr>
          <w:rFonts w:ascii="Arial" w:hAnsi="Arial" w:cs="Arial"/>
        </w:rPr>
        <w:t xml:space="preserve">0 del </w:t>
      </w:r>
      <w:r w:rsidR="000C072A" w:rsidRPr="00FB0E74">
        <w:rPr>
          <w:rFonts w:ascii="Arial" w:hAnsi="Arial" w:cs="Arial"/>
          <w:b/>
          <w:bCs/>
        </w:rPr>
        <w:t>Acuerdo Administrativo</w:t>
      </w:r>
      <w:r w:rsidR="000C072A" w:rsidRPr="00FB0E74">
        <w:rPr>
          <w:rFonts w:ascii="Arial" w:hAnsi="Arial" w:cs="Arial"/>
        </w:rPr>
        <w:t>.</w:t>
      </w:r>
      <w:r w:rsidRPr="00FB0E74">
        <w:rPr>
          <w:rFonts w:ascii="Arial" w:hAnsi="Arial" w:cs="Arial"/>
        </w:rPr>
        <w:t xml:space="preserve"> </w:t>
      </w:r>
    </w:p>
    <w:p w14:paraId="2941E9E8" w14:textId="77777777" w:rsidR="001A0161" w:rsidRPr="00FB0E74" w:rsidRDefault="001A0161" w:rsidP="001C6E89">
      <w:pPr>
        <w:spacing w:after="0" w:line="240" w:lineRule="auto"/>
        <w:jc w:val="both"/>
        <w:rPr>
          <w:rFonts w:ascii="Arial" w:hAnsi="Arial" w:cs="Arial"/>
        </w:rPr>
      </w:pPr>
    </w:p>
    <w:bookmarkEnd w:id="7"/>
    <w:p w14:paraId="5C1371DC" w14:textId="437BED99" w:rsidR="00F25EBD" w:rsidRPr="00FB0E74" w:rsidRDefault="00F25EBD" w:rsidP="001C6E89">
      <w:pPr>
        <w:spacing w:after="0" w:line="240" w:lineRule="auto"/>
        <w:jc w:val="both"/>
        <w:rPr>
          <w:rFonts w:ascii="Arial" w:hAnsi="Arial" w:cs="Arial"/>
          <w:b/>
        </w:rPr>
      </w:pPr>
      <w:r w:rsidRPr="00FB0E74">
        <w:rPr>
          <w:rFonts w:ascii="Arial" w:hAnsi="Arial" w:cs="Arial"/>
          <w:b/>
        </w:rPr>
        <w:t xml:space="preserve">En caso de participación conjunta en términos de lo señalado en el numeral 3.1., </w:t>
      </w:r>
      <w:r w:rsidR="000E54C9" w:rsidRPr="00FB0E74">
        <w:rPr>
          <w:rFonts w:ascii="Arial" w:hAnsi="Arial" w:cs="Arial"/>
          <w:b/>
        </w:rPr>
        <w:t xml:space="preserve">de las presentes Bases </w:t>
      </w:r>
      <w:r w:rsidRPr="00FB0E74">
        <w:rPr>
          <w:rFonts w:ascii="Arial" w:hAnsi="Arial" w:cs="Arial"/>
          <w:b/>
        </w:rPr>
        <w:t xml:space="preserve">la inscripción al procedimiento deberá realizarse por cada uno de los </w:t>
      </w:r>
      <w:r w:rsidRPr="00FB0E74">
        <w:rPr>
          <w:rFonts w:ascii="Arial" w:eastAsia="Times New Roman" w:hAnsi="Arial" w:cs="Arial"/>
          <w:b/>
          <w:lang w:eastAsia="es-ES"/>
        </w:rPr>
        <w:t>Licitantes</w:t>
      </w:r>
      <w:r w:rsidRPr="00FB0E74">
        <w:rPr>
          <w:rFonts w:ascii="Arial" w:hAnsi="Arial" w:cs="Arial"/>
          <w:b/>
        </w:rPr>
        <w:t xml:space="preserve"> que conformen la participación conjunta.</w:t>
      </w:r>
    </w:p>
    <w:p w14:paraId="6629A7EA" w14:textId="77777777" w:rsidR="0022235E" w:rsidRPr="00FB0E74" w:rsidRDefault="0022235E" w:rsidP="001C6E89">
      <w:pPr>
        <w:spacing w:after="0" w:line="240" w:lineRule="auto"/>
        <w:jc w:val="both"/>
        <w:rPr>
          <w:rFonts w:ascii="Arial" w:hAnsi="Arial" w:cs="Arial"/>
          <w:b/>
        </w:rPr>
      </w:pPr>
    </w:p>
    <w:p w14:paraId="2B19576F" w14:textId="297FDBB3" w:rsidR="0022235E" w:rsidRPr="00FB0E74" w:rsidRDefault="0022235E" w:rsidP="001C6E89">
      <w:pPr>
        <w:spacing w:after="0" w:line="240" w:lineRule="auto"/>
        <w:jc w:val="both"/>
        <w:rPr>
          <w:rFonts w:ascii="Arial" w:eastAsia="Times New Roman" w:hAnsi="Arial" w:cs="Arial"/>
          <w:b/>
          <w:u w:val="single"/>
          <w:lang w:eastAsia="es-ES"/>
        </w:rPr>
      </w:pPr>
      <w:r w:rsidRPr="00FB0E74">
        <w:rPr>
          <w:rFonts w:ascii="Arial" w:eastAsia="Times New Roman" w:hAnsi="Arial" w:cs="Arial"/>
          <w:b/>
          <w:u w:val="single"/>
          <w:lang w:eastAsia="es-ES"/>
        </w:rPr>
        <w:t>Los interesados que no se inscriban conforme a lo establecido en este numeral, no podrán participar en el presente procedimiento.</w:t>
      </w:r>
    </w:p>
    <w:p w14:paraId="5DF8B7C3" w14:textId="77777777" w:rsidR="003768D6" w:rsidRPr="00FB0E74" w:rsidRDefault="003768D6" w:rsidP="001C6E89">
      <w:pPr>
        <w:spacing w:after="0" w:line="240" w:lineRule="auto"/>
        <w:jc w:val="both"/>
        <w:rPr>
          <w:rFonts w:ascii="Arial" w:eastAsia="Times New Roman" w:hAnsi="Arial" w:cs="Arial"/>
          <w:lang w:eastAsia="es-ES"/>
        </w:rPr>
      </w:pPr>
    </w:p>
    <w:p w14:paraId="29AE9ACB"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2.3. </w:t>
      </w:r>
      <w:r w:rsidRPr="00FB0E74">
        <w:rPr>
          <w:rFonts w:ascii="Arial" w:eastAsia="Times New Roman" w:hAnsi="Arial" w:cs="Arial"/>
          <w:b/>
          <w:lang w:eastAsia="es-ES"/>
        </w:rPr>
        <w:tab/>
        <w:t>IMPUESTOS Y DERECHOS.</w:t>
      </w:r>
    </w:p>
    <w:p w14:paraId="2A752741" w14:textId="77777777" w:rsidR="003768D6" w:rsidRPr="00FB0E74" w:rsidRDefault="003768D6" w:rsidP="001C6E89">
      <w:pPr>
        <w:spacing w:after="0" w:line="240" w:lineRule="auto"/>
        <w:jc w:val="both"/>
        <w:rPr>
          <w:rFonts w:ascii="Arial" w:eastAsia="Times New Roman" w:hAnsi="Arial" w:cs="Arial"/>
          <w:lang w:eastAsia="es-ES"/>
        </w:rPr>
      </w:pPr>
    </w:p>
    <w:p w14:paraId="6B6FA35B" w14:textId="77777777" w:rsidR="000345B5" w:rsidRPr="00FB0E74" w:rsidRDefault="000345B5"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Todos los impuestos y derechos que se causen con motivo de la adquisición serán a cargo del </w:t>
      </w:r>
      <w:r w:rsidR="00201954" w:rsidRPr="00FB0E74">
        <w:rPr>
          <w:rFonts w:ascii="Arial" w:eastAsia="Times New Roman" w:hAnsi="Arial" w:cs="Arial"/>
          <w:b/>
          <w:lang w:eastAsia="es-ES"/>
        </w:rPr>
        <w:t>P</w:t>
      </w:r>
      <w:r w:rsidRPr="00FB0E74">
        <w:rPr>
          <w:rFonts w:ascii="Arial" w:eastAsia="Times New Roman" w:hAnsi="Arial" w:cs="Arial"/>
          <w:b/>
          <w:lang w:eastAsia="es-ES"/>
        </w:rPr>
        <w:t>roveedor</w:t>
      </w:r>
      <w:r w:rsidRPr="00FB0E74">
        <w:rPr>
          <w:rFonts w:ascii="Arial" w:eastAsia="Times New Roman" w:hAnsi="Arial" w:cs="Arial"/>
          <w:lang w:eastAsia="es-ES"/>
        </w:rPr>
        <w:t xml:space="preserve">, los cuales deberán estar contemplados en los precios ofertados. </w:t>
      </w:r>
    </w:p>
    <w:p w14:paraId="34DAC37C" w14:textId="77777777" w:rsidR="000345B5" w:rsidRPr="00FB0E74" w:rsidRDefault="000345B5" w:rsidP="001C6E89">
      <w:pPr>
        <w:spacing w:after="0" w:line="240" w:lineRule="auto"/>
        <w:jc w:val="both"/>
        <w:rPr>
          <w:rFonts w:ascii="Arial" w:eastAsia="Times New Roman" w:hAnsi="Arial" w:cs="Arial"/>
          <w:lang w:eastAsia="es-ES"/>
        </w:rPr>
      </w:pPr>
    </w:p>
    <w:p w14:paraId="478A3567" w14:textId="77777777" w:rsidR="000345B5" w:rsidRPr="00FB0E74" w:rsidRDefault="000345B5"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Únicamente se trasladará el </w:t>
      </w:r>
      <w:r w:rsidRPr="00FB0E74">
        <w:rPr>
          <w:rFonts w:ascii="Arial" w:eastAsia="Times New Roman" w:hAnsi="Arial" w:cs="Arial"/>
          <w:b/>
          <w:lang w:eastAsia="es-ES"/>
        </w:rPr>
        <w:t>I.V.A.</w:t>
      </w:r>
      <w:r w:rsidRPr="00FB0E74">
        <w:rPr>
          <w:rFonts w:ascii="Arial" w:eastAsia="Times New Roman" w:hAnsi="Arial" w:cs="Arial"/>
          <w:lang w:eastAsia="es-ES"/>
        </w:rPr>
        <w:t xml:space="preserve">, mismo que deberá desglosarse al totalizar la propuesta y en el caso del </w:t>
      </w:r>
      <w:r w:rsidR="002C2A85" w:rsidRPr="00FB0E74">
        <w:rPr>
          <w:rFonts w:ascii="Arial" w:eastAsia="Times New Roman" w:hAnsi="Arial" w:cs="Arial"/>
          <w:b/>
          <w:lang w:eastAsia="es-ES"/>
        </w:rPr>
        <w:t>Proveedor</w:t>
      </w:r>
      <w:r w:rsidRPr="00FB0E74">
        <w:rPr>
          <w:rFonts w:ascii="Arial" w:eastAsia="Times New Roman" w:hAnsi="Arial" w:cs="Arial"/>
          <w:lang w:eastAsia="es-ES"/>
        </w:rPr>
        <w:t>, en la factura respectiva.</w:t>
      </w:r>
    </w:p>
    <w:p w14:paraId="1C2F8397" w14:textId="77777777" w:rsidR="00A94AB9" w:rsidRPr="00FB0E74" w:rsidRDefault="00A94AB9" w:rsidP="001C6E89">
      <w:pPr>
        <w:spacing w:after="0" w:line="240" w:lineRule="auto"/>
        <w:jc w:val="both"/>
        <w:rPr>
          <w:rFonts w:ascii="Arial" w:eastAsia="Times New Roman" w:hAnsi="Arial" w:cs="Arial"/>
          <w:b/>
          <w:lang w:eastAsia="es-ES"/>
        </w:rPr>
      </w:pPr>
    </w:p>
    <w:p w14:paraId="65D80328"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lastRenderedPageBreak/>
        <w:t>2.4.</w:t>
      </w:r>
      <w:r w:rsidRPr="00FB0E74">
        <w:rPr>
          <w:rFonts w:ascii="Arial" w:eastAsia="Times New Roman" w:hAnsi="Arial" w:cs="Arial"/>
          <w:b/>
          <w:lang w:eastAsia="es-ES"/>
        </w:rPr>
        <w:tab/>
        <w:t>PATENTES, MARCAS Y DERECHOS DE AUTOR.</w:t>
      </w:r>
    </w:p>
    <w:p w14:paraId="2AFE046D" w14:textId="77777777" w:rsidR="003768D6" w:rsidRPr="00FB0E74" w:rsidRDefault="003768D6" w:rsidP="001C6E89">
      <w:pPr>
        <w:spacing w:after="0" w:line="240" w:lineRule="auto"/>
        <w:jc w:val="both"/>
        <w:rPr>
          <w:rFonts w:ascii="Arial" w:eastAsia="Times New Roman" w:hAnsi="Arial" w:cs="Arial"/>
          <w:lang w:eastAsia="es-ES"/>
        </w:rPr>
      </w:pPr>
    </w:p>
    <w:p w14:paraId="6DFC9CD7" w14:textId="187D3662" w:rsidR="003768D6" w:rsidRPr="00FB0E74" w:rsidRDefault="003768D6" w:rsidP="001C6E89">
      <w:pPr>
        <w:spacing w:after="0" w:line="240" w:lineRule="auto"/>
        <w:jc w:val="both"/>
        <w:rPr>
          <w:rFonts w:ascii="Arial" w:hAnsi="Arial" w:cs="Arial"/>
          <w:b/>
        </w:rPr>
      </w:pPr>
      <w:r w:rsidRPr="00FB0E74">
        <w:rPr>
          <w:rFonts w:ascii="Arial" w:hAnsi="Arial" w:cs="Arial"/>
        </w:rPr>
        <w:t xml:space="preserve">Los </w:t>
      </w:r>
      <w:r w:rsidRPr="00FB0E74">
        <w:rPr>
          <w:rFonts w:ascii="Arial" w:hAnsi="Arial" w:cs="Arial"/>
          <w:b/>
        </w:rPr>
        <w:t>Licitantes</w:t>
      </w:r>
      <w:r w:rsidRPr="00FB0E74">
        <w:rPr>
          <w:rFonts w:ascii="Arial" w:hAnsi="Arial" w:cs="Arial"/>
        </w:rPr>
        <w:t xml:space="preserve"> deberán presentar carta original en papel membretado y con </w:t>
      </w:r>
      <w:r w:rsidRPr="00FB0E74">
        <w:rPr>
          <w:rFonts w:ascii="Arial" w:hAnsi="Arial" w:cs="Arial"/>
          <w:b/>
        </w:rPr>
        <w:t>firma autógrafa</w:t>
      </w:r>
      <w:r w:rsidRPr="00FB0E74">
        <w:rPr>
          <w:rFonts w:ascii="Arial" w:hAnsi="Arial" w:cs="Arial"/>
        </w:rPr>
        <w:t xml:space="preserve"> del representante legal, dirigida al </w:t>
      </w:r>
      <w:r w:rsidRPr="00FB0E74">
        <w:rPr>
          <w:rFonts w:ascii="Arial" w:hAnsi="Arial" w:cs="Arial"/>
          <w:b/>
        </w:rPr>
        <w:t>CJF</w:t>
      </w:r>
      <w:r w:rsidRPr="00FB0E74">
        <w:rPr>
          <w:rFonts w:ascii="Arial" w:hAnsi="Arial" w:cs="Arial"/>
        </w:rPr>
        <w:t xml:space="preserve">, avalando que los </w:t>
      </w:r>
      <w:r w:rsidR="006C5EC2" w:rsidRPr="00FB0E74">
        <w:rPr>
          <w:rFonts w:ascii="Arial" w:hAnsi="Arial" w:cs="Arial"/>
          <w:b/>
        </w:rPr>
        <w:t>bienes</w:t>
      </w:r>
      <w:r w:rsidRPr="00FB0E74">
        <w:rPr>
          <w:rFonts w:ascii="Arial" w:hAnsi="Arial" w:cs="Arial"/>
        </w:rPr>
        <w:t xml:space="preserve"> ofertados son 100% </w:t>
      </w:r>
      <w:r w:rsidR="001D38E9" w:rsidRPr="00FB0E74">
        <w:rPr>
          <w:rFonts w:ascii="Arial" w:hAnsi="Arial" w:cs="Arial"/>
        </w:rPr>
        <w:t xml:space="preserve">(cien por ciento) </w:t>
      </w:r>
      <w:r w:rsidRPr="00FB0E74">
        <w:rPr>
          <w:rFonts w:ascii="Arial" w:hAnsi="Arial" w:cs="Arial"/>
        </w:rPr>
        <w:t xml:space="preserve">originales en todas y cada una de sus partes, no remanufacturados, así como que su adquisición es de origen lícito y en su caso, que los impuestos y derechos que correspondan estén debidamente cubiertos, </w:t>
      </w:r>
      <w:r w:rsidR="006A3928" w:rsidRPr="00FB0E74">
        <w:rPr>
          <w:rFonts w:ascii="Arial" w:hAnsi="Arial" w:cs="Arial"/>
        </w:rPr>
        <w:t>de acuerdo con el</w:t>
      </w:r>
      <w:r w:rsidRPr="00FB0E74">
        <w:rPr>
          <w:rFonts w:ascii="Arial" w:hAnsi="Arial" w:cs="Arial"/>
        </w:rPr>
        <w:t xml:space="preserve"> formato de carta del </w:t>
      </w:r>
      <w:r w:rsidRPr="00FB0E74">
        <w:rPr>
          <w:rFonts w:ascii="Arial" w:hAnsi="Arial" w:cs="Arial"/>
          <w:b/>
        </w:rPr>
        <w:t>A</w:t>
      </w:r>
      <w:r w:rsidR="00AE24D1" w:rsidRPr="00FB0E74">
        <w:rPr>
          <w:rFonts w:ascii="Arial" w:hAnsi="Arial" w:cs="Arial"/>
          <w:b/>
        </w:rPr>
        <w:t>NEXO</w:t>
      </w:r>
      <w:r w:rsidRPr="00FB0E74">
        <w:rPr>
          <w:rFonts w:ascii="Arial" w:hAnsi="Arial" w:cs="Arial"/>
          <w:b/>
        </w:rPr>
        <w:t xml:space="preserve"> 3</w:t>
      </w:r>
      <w:r w:rsidR="006A3928" w:rsidRPr="00FB0E74">
        <w:rPr>
          <w:rFonts w:ascii="Arial" w:eastAsia="Times New Roman" w:hAnsi="Arial" w:cs="Arial"/>
          <w:b/>
          <w:lang w:eastAsia="es-ES"/>
        </w:rPr>
        <w:t xml:space="preserve"> </w:t>
      </w:r>
      <w:r w:rsidRPr="00FB0E74">
        <w:rPr>
          <w:rFonts w:ascii="Arial" w:eastAsia="Times New Roman" w:hAnsi="Arial" w:cs="Arial"/>
          <w:b/>
          <w:i/>
          <w:lang w:eastAsia="es-ES"/>
        </w:rPr>
        <w:t>“ENTREGA DE BIENES OR</w:t>
      </w:r>
      <w:r w:rsidR="000345B5" w:rsidRPr="00FB0E74">
        <w:rPr>
          <w:rFonts w:ascii="Arial" w:eastAsia="Times New Roman" w:hAnsi="Arial" w:cs="Arial"/>
          <w:b/>
          <w:i/>
          <w:lang w:eastAsia="es-ES"/>
        </w:rPr>
        <w:t>I</w:t>
      </w:r>
      <w:r w:rsidRPr="00FB0E74">
        <w:rPr>
          <w:rFonts w:ascii="Arial" w:eastAsia="Times New Roman" w:hAnsi="Arial" w:cs="Arial"/>
          <w:b/>
          <w:i/>
          <w:lang w:eastAsia="es-ES"/>
        </w:rPr>
        <w:t>GINALES”</w:t>
      </w:r>
      <w:r w:rsidR="00471016" w:rsidRPr="00FB0E74">
        <w:rPr>
          <w:rFonts w:ascii="Arial" w:eastAsia="Times New Roman" w:hAnsi="Arial" w:cs="Arial"/>
          <w:b/>
          <w:lang w:eastAsia="es-ES"/>
        </w:rPr>
        <w:t xml:space="preserve"> </w:t>
      </w:r>
      <w:r w:rsidR="00471016" w:rsidRPr="00FB0E74">
        <w:rPr>
          <w:rFonts w:ascii="Arial" w:eastAsia="Times New Roman" w:hAnsi="Arial" w:cs="Arial"/>
          <w:lang w:eastAsia="es-ES"/>
        </w:rPr>
        <w:t>de las presentes Bases</w:t>
      </w:r>
      <w:r w:rsidR="007E4929" w:rsidRPr="00FB0E74">
        <w:rPr>
          <w:rFonts w:ascii="Arial" w:eastAsia="Times New Roman" w:hAnsi="Arial" w:cs="Arial"/>
          <w:b/>
          <w:lang w:eastAsia="es-ES"/>
        </w:rPr>
        <w:t>.</w:t>
      </w:r>
    </w:p>
    <w:p w14:paraId="0F19DCBE" w14:textId="77777777" w:rsidR="003768D6" w:rsidRPr="00FB0E74" w:rsidRDefault="003768D6" w:rsidP="001C6E89">
      <w:pPr>
        <w:spacing w:after="0" w:line="240" w:lineRule="auto"/>
        <w:rPr>
          <w:rFonts w:ascii="Arial" w:eastAsia="Times New Roman" w:hAnsi="Arial" w:cs="Arial"/>
          <w:lang w:eastAsia="es-ES"/>
        </w:rPr>
      </w:pPr>
    </w:p>
    <w:p w14:paraId="6E362995" w14:textId="799048EB" w:rsidR="003768D6" w:rsidRPr="00FB0E74" w:rsidRDefault="003768D6" w:rsidP="001C6E89">
      <w:pPr>
        <w:spacing w:after="0" w:line="240" w:lineRule="auto"/>
        <w:jc w:val="both"/>
        <w:rPr>
          <w:rFonts w:ascii="Arial" w:hAnsi="Arial" w:cs="Arial"/>
        </w:rPr>
      </w:pPr>
      <w:r w:rsidRPr="00FB0E74">
        <w:rPr>
          <w:rFonts w:ascii="Arial" w:eastAsia="Times New Roman" w:hAnsi="Arial" w:cs="Arial"/>
          <w:lang w:eastAsia="es-ES"/>
        </w:rPr>
        <w:t xml:space="preserve">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serán responsables por las violaciones que se causen en materia de patentes, marcas o derechos de autor, con motivo de la adquisición, origen, uso, enajenación y explotación de los </w:t>
      </w:r>
      <w:r w:rsidR="00201954" w:rsidRPr="00FB0E74">
        <w:rPr>
          <w:rFonts w:ascii="Arial" w:eastAsia="Times New Roman" w:hAnsi="Arial" w:cs="Arial"/>
          <w:b/>
          <w:lang w:eastAsia="es-ES"/>
        </w:rPr>
        <w:t>B</w:t>
      </w:r>
      <w:r w:rsidRPr="00FB0E74">
        <w:rPr>
          <w:rFonts w:ascii="Arial" w:eastAsia="Times New Roman" w:hAnsi="Arial" w:cs="Arial"/>
          <w:b/>
          <w:lang w:eastAsia="es-ES"/>
        </w:rPr>
        <w:t>ienes</w:t>
      </w:r>
      <w:r w:rsidRPr="00FB0E74">
        <w:rPr>
          <w:rFonts w:ascii="Arial" w:eastAsia="Times New Roman" w:hAnsi="Arial" w:cs="Arial"/>
          <w:lang w:eastAsia="es-ES"/>
        </w:rPr>
        <w:t xml:space="preserve"> objeto de la </w:t>
      </w:r>
      <w:r w:rsidRPr="00FB0E74">
        <w:rPr>
          <w:rFonts w:ascii="Arial" w:eastAsia="Times New Roman" w:hAnsi="Arial" w:cs="Arial"/>
          <w:b/>
          <w:lang w:eastAsia="es-ES"/>
        </w:rPr>
        <w:t>LPN</w:t>
      </w:r>
      <w:r w:rsidRPr="00FB0E74">
        <w:rPr>
          <w:rFonts w:ascii="Arial" w:eastAsia="Times New Roman" w:hAnsi="Arial" w:cs="Arial"/>
          <w:lang w:eastAsia="es-ES"/>
        </w:rPr>
        <w:t xml:space="preserve">, por lo que se obligan a sacar en paz y a salvo al </w:t>
      </w:r>
      <w:r w:rsidRPr="00FB0E74">
        <w:rPr>
          <w:rFonts w:ascii="Arial" w:eastAsia="Times New Roman" w:hAnsi="Arial" w:cs="Arial"/>
          <w:b/>
          <w:lang w:eastAsia="es-ES"/>
        </w:rPr>
        <w:t>CJF,</w:t>
      </w:r>
      <w:r w:rsidRPr="00FB0E74">
        <w:rPr>
          <w:rFonts w:ascii="Arial" w:eastAsia="Times New Roman" w:hAnsi="Arial" w:cs="Arial"/>
          <w:lang w:eastAsia="es-ES"/>
        </w:rPr>
        <w:t xml:space="preserve"> en caso de cualquier reclamación </w:t>
      </w:r>
      <w:r w:rsidRPr="00FB0E74">
        <w:rPr>
          <w:rFonts w:ascii="Arial" w:hAnsi="Arial" w:cs="Arial"/>
        </w:rPr>
        <w:t xml:space="preserve">de un tercero que alegue derechos por violaciones a la Ley Federal de Protección a la Propiedad Industrial, y en lo aplicable a la Ley de la Propiedad Industrial, y a la Ley Federal del Derecho de Autor, sobre los </w:t>
      </w:r>
      <w:r w:rsidR="00746BC8" w:rsidRPr="00FB0E74">
        <w:rPr>
          <w:rFonts w:ascii="Arial" w:hAnsi="Arial" w:cs="Arial"/>
          <w:b/>
          <w:lang w:eastAsia="es-ES"/>
        </w:rPr>
        <w:t>Bienes</w:t>
      </w:r>
      <w:r w:rsidRPr="00FB0E74">
        <w:rPr>
          <w:rFonts w:ascii="Arial" w:hAnsi="Arial" w:cs="Arial"/>
        </w:rPr>
        <w:t xml:space="preserve">, materia de la presente </w:t>
      </w:r>
      <w:r w:rsidRPr="00FB0E74">
        <w:rPr>
          <w:rFonts w:ascii="Arial" w:hAnsi="Arial" w:cs="Arial"/>
          <w:b/>
        </w:rPr>
        <w:t>LPN</w:t>
      </w:r>
      <w:r w:rsidRPr="00FB0E74">
        <w:rPr>
          <w:rFonts w:ascii="Arial" w:hAnsi="Arial" w:cs="Arial"/>
        </w:rPr>
        <w:t>, sin cargo alguno para éste.</w:t>
      </w:r>
    </w:p>
    <w:p w14:paraId="2F4A49EC" w14:textId="5002A199" w:rsidR="00A077CA" w:rsidRPr="00FB0E74" w:rsidRDefault="00A077CA" w:rsidP="001C6E89">
      <w:pPr>
        <w:spacing w:after="0" w:line="240" w:lineRule="auto"/>
        <w:jc w:val="both"/>
        <w:rPr>
          <w:rFonts w:ascii="Arial" w:hAnsi="Arial" w:cs="Arial"/>
        </w:rPr>
      </w:pPr>
    </w:p>
    <w:p w14:paraId="4C9A9898" w14:textId="0D4CEDF8"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2.5.</w:t>
      </w:r>
      <w:r w:rsidRPr="00FB0E74">
        <w:rPr>
          <w:rFonts w:ascii="Arial" w:eastAsia="Times New Roman" w:hAnsi="Arial" w:cs="Arial"/>
          <w:b/>
          <w:lang w:eastAsia="es-ES"/>
        </w:rPr>
        <w:tab/>
        <w:t>RESTRICCIONES PARA PARTICIPAR</w:t>
      </w:r>
      <w:r w:rsidR="00BA01B7" w:rsidRPr="00FB0E74">
        <w:rPr>
          <w:rFonts w:ascii="Arial" w:eastAsia="Times New Roman" w:hAnsi="Arial" w:cs="Arial"/>
          <w:b/>
          <w:lang w:eastAsia="es-ES"/>
        </w:rPr>
        <w:t xml:space="preserve"> Y/O CONTRATAR</w:t>
      </w:r>
      <w:r w:rsidRPr="00FB0E74">
        <w:rPr>
          <w:rFonts w:ascii="Arial" w:eastAsia="Times New Roman" w:hAnsi="Arial" w:cs="Arial"/>
          <w:b/>
          <w:lang w:eastAsia="es-ES"/>
        </w:rPr>
        <w:t>.</w:t>
      </w:r>
    </w:p>
    <w:p w14:paraId="61DCE412" w14:textId="77777777" w:rsidR="003768D6" w:rsidRPr="00FB0E74" w:rsidRDefault="003768D6" w:rsidP="001C6E89">
      <w:pPr>
        <w:spacing w:after="0" w:line="240" w:lineRule="auto"/>
        <w:jc w:val="both"/>
        <w:rPr>
          <w:rFonts w:ascii="Arial" w:eastAsia="Times New Roman" w:hAnsi="Arial" w:cs="Arial"/>
          <w:lang w:eastAsia="es-ES"/>
        </w:rPr>
      </w:pPr>
    </w:p>
    <w:p w14:paraId="7226731B" w14:textId="169C1C81" w:rsidR="003768D6" w:rsidRPr="00FB0E74" w:rsidRDefault="000345B5" w:rsidP="001C6E89">
      <w:pPr>
        <w:spacing w:after="0" w:line="240" w:lineRule="auto"/>
        <w:jc w:val="both"/>
        <w:rPr>
          <w:rFonts w:ascii="Arial" w:eastAsia="Times New Roman" w:hAnsi="Arial" w:cs="Arial"/>
          <w:b/>
          <w:u w:val="single"/>
          <w:lang w:eastAsia="es-ES"/>
        </w:rPr>
      </w:pPr>
      <w:r w:rsidRPr="00FB0E74">
        <w:rPr>
          <w:rFonts w:ascii="Arial" w:eastAsia="Times New Roman" w:hAnsi="Arial" w:cs="Arial"/>
          <w:lang w:eastAsia="es-ES"/>
        </w:rPr>
        <w:t xml:space="preserve">No podrán participar en la presente </w:t>
      </w:r>
      <w:r w:rsidRPr="00FB0E74">
        <w:rPr>
          <w:rFonts w:ascii="Arial" w:eastAsia="Times New Roman" w:hAnsi="Arial" w:cs="Arial"/>
          <w:b/>
          <w:lang w:eastAsia="es-ES"/>
        </w:rPr>
        <w:t>LPN</w:t>
      </w:r>
      <w:r w:rsidRPr="00FB0E74">
        <w:rPr>
          <w:rFonts w:ascii="Arial" w:eastAsia="Times New Roman" w:hAnsi="Arial" w:cs="Arial"/>
          <w:lang w:eastAsia="es-ES"/>
        </w:rPr>
        <w:t xml:space="preserve"> las personas físicas o morales, que se encuentren en alguno de los supuestos de restricción para contratar, previstos en los </w:t>
      </w:r>
      <w:r w:rsidRPr="00FB0E74">
        <w:rPr>
          <w:rFonts w:ascii="Arial" w:eastAsia="Times New Roman" w:hAnsi="Arial" w:cs="Arial"/>
          <w:b/>
          <w:u w:val="single"/>
          <w:lang w:eastAsia="es-ES"/>
        </w:rPr>
        <w:t>artículos 299</w:t>
      </w:r>
      <w:r w:rsidR="004239A2" w:rsidRPr="00FB0E74">
        <w:rPr>
          <w:rFonts w:ascii="Arial" w:eastAsia="Times New Roman" w:hAnsi="Arial" w:cs="Arial"/>
          <w:b/>
          <w:u w:val="single"/>
          <w:lang w:eastAsia="es-ES"/>
        </w:rPr>
        <w:t xml:space="preserve"> y 316 fracción XXVII</w:t>
      </w:r>
      <w:r w:rsidRPr="00FB0E74">
        <w:rPr>
          <w:rFonts w:ascii="Arial" w:eastAsia="Times New Roman" w:hAnsi="Arial" w:cs="Arial"/>
          <w:b/>
          <w:u w:val="single"/>
          <w:lang w:eastAsia="es-ES"/>
        </w:rPr>
        <w:t xml:space="preserve"> del Acuerdo Administrativo, 32-D del Código Fiscal de la Federación y 49 fracci</w:t>
      </w:r>
      <w:r w:rsidR="00E80C68" w:rsidRPr="00FB0E74">
        <w:rPr>
          <w:rFonts w:ascii="Arial" w:eastAsia="Times New Roman" w:hAnsi="Arial" w:cs="Arial"/>
          <w:b/>
          <w:u w:val="single"/>
          <w:lang w:eastAsia="es-ES"/>
        </w:rPr>
        <w:t>o</w:t>
      </w:r>
      <w:r w:rsidRPr="00FB0E74">
        <w:rPr>
          <w:rFonts w:ascii="Arial" w:eastAsia="Times New Roman" w:hAnsi="Arial" w:cs="Arial"/>
          <w:b/>
          <w:u w:val="single"/>
          <w:lang w:eastAsia="es-ES"/>
        </w:rPr>
        <w:t>n</w:t>
      </w:r>
      <w:r w:rsidR="00E80C68" w:rsidRPr="00FB0E74">
        <w:rPr>
          <w:rFonts w:ascii="Arial" w:eastAsia="Times New Roman" w:hAnsi="Arial" w:cs="Arial"/>
          <w:b/>
          <w:u w:val="single"/>
          <w:lang w:eastAsia="es-ES"/>
        </w:rPr>
        <w:t>es</w:t>
      </w:r>
      <w:r w:rsidRPr="00FB0E74">
        <w:rPr>
          <w:rFonts w:ascii="Arial" w:eastAsia="Times New Roman" w:hAnsi="Arial" w:cs="Arial"/>
          <w:b/>
          <w:u w:val="single"/>
          <w:lang w:eastAsia="es-ES"/>
        </w:rPr>
        <w:t xml:space="preserve"> IX</w:t>
      </w:r>
      <w:r w:rsidR="00E80C68" w:rsidRPr="00FB0E74">
        <w:rPr>
          <w:rFonts w:ascii="Arial" w:eastAsia="Times New Roman" w:hAnsi="Arial" w:cs="Arial"/>
          <w:b/>
          <w:u w:val="single"/>
          <w:lang w:eastAsia="es-ES"/>
        </w:rPr>
        <w:t xml:space="preserve"> y X</w:t>
      </w:r>
      <w:r w:rsidRPr="00FB0E74">
        <w:rPr>
          <w:rFonts w:ascii="Arial" w:eastAsia="Times New Roman" w:hAnsi="Arial" w:cs="Arial"/>
          <w:b/>
          <w:u w:val="single"/>
          <w:lang w:eastAsia="es-ES"/>
        </w:rPr>
        <w:t xml:space="preserve">, de la Ley General de Responsabilidades Administrativas, así como </w:t>
      </w:r>
      <w:r w:rsidR="009F537A" w:rsidRPr="00FB0E74">
        <w:rPr>
          <w:rFonts w:ascii="Arial" w:eastAsia="Times New Roman" w:hAnsi="Arial" w:cs="Arial"/>
          <w:b/>
          <w:u w:val="single"/>
          <w:lang w:eastAsia="es-ES"/>
        </w:rPr>
        <w:t xml:space="preserve">aquellas </w:t>
      </w:r>
      <w:r w:rsidRPr="00FB0E74">
        <w:rPr>
          <w:rFonts w:ascii="Arial" w:eastAsia="Times New Roman" w:hAnsi="Arial" w:cs="Arial"/>
          <w:b/>
          <w:u w:val="single"/>
          <w:lang w:eastAsia="es-ES"/>
        </w:rPr>
        <w:t xml:space="preserve">que </w:t>
      </w:r>
      <w:r w:rsidR="009F537A" w:rsidRPr="00FB0E74">
        <w:rPr>
          <w:rFonts w:ascii="Arial" w:eastAsia="Times New Roman" w:hAnsi="Arial" w:cs="Arial"/>
          <w:b/>
          <w:u w:val="single"/>
          <w:lang w:eastAsia="es-ES"/>
        </w:rPr>
        <w:t>no</w:t>
      </w:r>
      <w:r w:rsidRPr="00FB0E74">
        <w:rPr>
          <w:rFonts w:ascii="Arial" w:eastAsia="Times New Roman" w:hAnsi="Arial" w:cs="Arial"/>
          <w:b/>
          <w:u w:val="single"/>
          <w:lang w:eastAsia="es-ES"/>
        </w:rPr>
        <w:t xml:space="preserve"> cumpl</w:t>
      </w:r>
      <w:r w:rsidR="009F537A" w:rsidRPr="00FB0E74">
        <w:rPr>
          <w:rFonts w:ascii="Arial" w:eastAsia="Times New Roman" w:hAnsi="Arial" w:cs="Arial"/>
          <w:b/>
          <w:u w:val="single"/>
          <w:lang w:eastAsia="es-ES"/>
        </w:rPr>
        <w:t>an</w:t>
      </w:r>
      <w:r w:rsidRPr="00FB0E74">
        <w:rPr>
          <w:rFonts w:ascii="Arial" w:eastAsia="Times New Roman" w:hAnsi="Arial" w:cs="Arial"/>
          <w:b/>
          <w:u w:val="single"/>
          <w:lang w:eastAsia="es-ES"/>
        </w:rPr>
        <w:t xml:space="preserve"> con los requisitos establecidos en el artículo 324 del Acuerdo Administrativo</w:t>
      </w:r>
      <w:r w:rsidR="00B50F93" w:rsidRPr="00FB0E74">
        <w:rPr>
          <w:rFonts w:ascii="Arial" w:eastAsia="Times New Roman" w:hAnsi="Arial" w:cs="Arial"/>
          <w:b/>
          <w:u w:val="single"/>
          <w:lang w:eastAsia="es-ES"/>
        </w:rPr>
        <w:t>.</w:t>
      </w:r>
    </w:p>
    <w:p w14:paraId="50139BE4" w14:textId="77777777" w:rsidR="008A558C" w:rsidRPr="00FB0E74" w:rsidRDefault="008A558C" w:rsidP="001C6E89">
      <w:pPr>
        <w:spacing w:after="0" w:line="240" w:lineRule="auto"/>
        <w:jc w:val="both"/>
        <w:rPr>
          <w:rFonts w:ascii="Arial" w:hAnsi="Arial" w:cs="Arial"/>
          <w:i/>
        </w:rPr>
      </w:pPr>
    </w:p>
    <w:p w14:paraId="481ADA94" w14:textId="77777777" w:rsidR="003768D6" w:rsidRPr="00FB0E74" w:rsidRDefault="003768D6" w:rsidP="001C6E89">
      <w:pPr>
        <w:spacing w:after="0" w:line="240" w:lineRule="auto"/>
        <w:rPr>
          <w:rFonts w:ascii="Arial" w:hAnsi="Arial" w:cs="Arial"/>
        </w:rPr>
      </w:pPr>
    </w:p>
    <w:p w14:paraId="49403EB3" w14:textId="77777777" w:rsidR="003768D6" w:rsidRPr="00FB0E74" w:rsidRDefault="003768D6" w:rsidP="001C6E89">
      <w:pPr>
        <w:spacing w:after="0" w:line="240" w:lineRule="auto"/>
        <w:ind w:left="283" w:hanging="283"/>
        <w:jc w:val="both"/>
        <w:rPr>
          <w:rFonts w:ascii="Arial" w:eastAsia="Times New Roman" w:hAnsi="Arial" w:cs="Arial"/>
          <w:b/>
          <w:lang w:eastAsia="es-ES"/>
        </w:rPr>
      </w:pPr>
      <w:r w:rsidRPr="00FB0E74">
        <w:rPr>
          <w:rFonts w:ascii="Arial" w:eastAsia="Times New Roman" w:hAnsi="Arial" w:cs="Arial"/>
          <w:b/>
          <w:lang w:eastAsia="es-ES"/>
        </w:rPr>
        <w:t>2.6.</w:t>
      </w:r>
      <w:r w:rsidRPr="00FB0E74">
        <w:rPr>
          <w:rFonts w:ascii="Arial" w:eastAsia="Times New Roman" w:hAnsi="Arial" w:cs="Arial"/>
          <w:b/>
          <w:lang w:eastAsia="es-ES"/>
        </w:rPr>
        <w:tab/>
        <w:t>LICITACIÓN PÚBLICA NACIONAL DESIERTA.</w:t>
      </w:r>
    </w:p>
    <w:p w14:paraId="40B23830" w14:textId="77777777" w:rsidR="003768D6" w:rsidRPr="00FB0E74" w:rsidRDefault="003768D6" w:rsidP="001C6E89">
      <w:pPr>
        <w:spacing w:after="0" w:line="240" w:lineRule="auto"/>
        <w:rPr>
          <w:rFonts w:ascii="Arial" w:eastAsia="Times New Roman" w:hAnsi="Arial" w:cs="Arial"/>
          <w:lang w:eastAsia="es-ES"/>
        </w:rPr>
      </w:pPr>
    </w:p>
    <w:p w14:paraId="10225724" w14:textId="770A296D" w:rsidR="003768D6" w:rsidRPr="00FB0E74" w:rsidRDefault="003768D6" w:rsidP="001C6E89">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Se declarará desierta la </w:t>
      </w:r>
      <w:r w:rsidRPr="00FB0E74">
        <w:rPr>
          <w:rFonts w:ascii="Arial" w:eastAsia="Times New Roman" w:hAnsi="Arial" w:cs="Arial"/>
          <w:b/>
          <w:lang w:eastAsia="es-ES"/>
        </w:rPr>
        <w:t>LPN</w:t>
      </w:r>
      <w:r w:rsidR="00666D52" w:rsidRPr="00FB0E74">
        <w:rPr>
          <w:rFonts w:ascii="Arial" w:eastAsia="Times New Roman" w:hAnsi="Arial" w:cs="Arial"/>
          <w:lang w:eastAsia="es-ES"/>
        </w:rPr>
        <w:t xml:space="preserve">, </w:t>
      </w:r>
      <w:r w:rsidRPr="00FB0E74">
        <w:rPr>
          <w:rFonts w:ascii="Arial" w:eastAsia="Times New Roman" w:hAnsi="Arial" w:cs="Arial"/>
          <w:lang w:eastAsia="es-ES"/>
        </w:rPr>
        <w:t>en los siguientes supuestos:</w:t>
      </w:r>
    </w:p>
    <w:p w14:paraId="1075C16B"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1089E856" w14:textId="77777777" w:rsidR="003768D6" w:rsidRPr="00FB0E74" w:rsidRDefault="003768D6" w:rsidP="001C6E89">
      <w:pPr>
        <w:tabs>
          <w:tab w:val="left" w:pos="708"/>
          <w:tab w:val="left" w:pos="1416"/>
          <w:tab w:val="left" w:pos="2124"/>
          <w:tab w:val="left" w:pos="2832"/>
          <w:tab w:val="left" w:pos="3540"/>
          <w:tab w:val="left" w:pos="4248"/>
          <w:tab w:val="right" w:pos="9972"/>
        </w:tabs>
        <w:spacing w:after="0" w:line="240" w:lineRule="auto"/>
        <w:ind w:left="378" w:hanging="364"/>
        <w:jc w:val="both"/>
        <w:rPr>
          <w:rFonts w:ascii="Arial" w:eastAsia="Times New Roman" w:hAnsi="Arial" w:cs="Arial"/>
          <w:lang w:eastAsia="es-ES"/>
        </w:rPr>
      </w:pPr>
      <w:r w:rsidRPr="00FB0E74">
        <w:rPr>
          <w:rFonts w:ascii="Arial" w:eastAsia="Times New Roman" w:hAnsi="Arial" w:cs="Arial"/>
          <w:lang w:eastAsia="es-ES"/>
        </w:rPr>
        <w:t>I.</w:t>
      </w:r>
      <w:r w:rsidRPr="00FB0E74">
        <w:rPr>
          <w:rFonts w:ascii="Arial" w:eastAsia="Times New Roman" w:hAnsi="Arial" w:cs="Arial"/>
          <w:lang w:eastAsia="es-ES"/>
        </w:rPr>
        <w:tab/>
        <w:t xml:space="preserve">Cuando </w:t>
      </w:r>
      <w:r w:rsidR="00666D52" w:rsidRPr="00FB0E74">
        <w:rPr>
          <w:rFonts w:ascii="Arial" w:eastAsia="Times New Roman" w:hAnsi="Arial" w:cs="Arial"/>
          <w:lang w:eastAsia="es-ES"/>
        </w:rPr>
        <w:t xml:space="preserve">ninguna persona se inscriba </w:t>
      </w:r>
      <w:r w:rsidRPr="00FB0E74">
        <w:rPr>
          <w:rFonts w:ascii="Arial" w:eastAsia="Times New Roman" w:hAnsi="Arial" w:cs="Arial"/>
          <w:lang w:eastAsia="es-ES"/>
        </w:rPr>
        <w:t xml:space="preserve">a la </w:t>
      </w:r>
      <w:r w:rsidRPr="00FB0E74">
        <w:rPr>
          <w:rFonts w:ascii="Arial" w:eastAsia="Times New Roman" w:hAnsi="Arial" w:cs="Arial"/>
          <w:b/>
          <w:lang w:eastAsia="es-ES"/>
        </w:rPr>
        <w:t>LPN</w:t>
      </w:r>
      <w:r w:rsidRPr="00FB0E74">
        <w:rPr>
          <w:rFonts w:ascii="Arial" w:eastAsia="Times New Roman" w:hAnsi="Arial" w:cs="Arial"/>
          <w:lang w:eastAsia="es-ES"/>
        </w:rPr>
        <w:t>;</w:t>
      </w:r>
    </w:p>
    <w:p w14:paraId="15A2E324" w14:textId="77777777" w:rsidR="003768D6" w:rsidRPr="00FB0E74" w:rsidRDefault="003768D6" w:rsidP="001C6E89">
      <w:pPr>
        <w:spacing w:after="0" w:line="240" w:lineRule="auto"/>
        <w:ind w:left="378" w:hanging="364"/>
        <w:jc w:val="both"/>
        <w:rPr>
          <w:rFonts w:ascii="Arial" w:eastAsia="Times New Roman" w:hAnsi="Arial" w:cs="Arial"/>
          <w:lang w:eastAsia="es-ES"/>
        </w:rPr>
      </w:pPr>
      <w:r w:rsidRPr="00FB0E74">
        <w:rPr>
          <w:rFonts w:ascii="Arial" w:eastAsia="Times New Roman" w:hAnsi="Arial" w:cs="Arial"/>
          <w:lang w:eastAsia="es-ES"/>
        </w:rPr>
        <w:t>II.</w:t>
      </w:r>
      <w:r w:rsidRPr="00FB0E74">
        <w:rPr>
          <w:rFonts w:ascii="Arial" w:eastAsia="Times New Roman" w:hAnsi="Arial" w:cs="Arial"/>
          <w:lang w:eastAsia="es-ES"/>
        </w:rPr>
        <w:tab/>
        <w:t xml:space="preserve">Cuando ninguna de las propuestas presentadas reúna los requisitos establecidos en las </w:t>
      </w:r>
      <w:r w:rsidRPr="00FB0E74">
        <w:rPr>
          <w:rFonts w:ascii="Arial" w:eastAsia="Times New Roman" w:hAnsi="Arial" w:cs="Arial"/>
          <w:b/>
          <w:lang w:eastAsia="es-ES"/>
        </w:rPr>
        <w:t>Bases</w:t>
      </w:r>
      <w:r w:rsidRPr="00FB0E74">
        <w:rPr>
          <w:rFonts w:ascii="Arial" w:eastAsia="Times New Roman" w:hAnsi="Arial" w:cs="Arial"/>
          <w:lang w:eastAsia="es-ES"/>
        </w:rPr>
        <w:t>; y</w:t>
      </w:r>
    </w:p>
    <w:p w14:paraId="24F0A2E3" w14:textId="77777777" w:rsidR="003768D6" w:rsidRPr="00FB0E74" w:rsidRDefault="003768D6" w:rsidP="001C6E89">
      <w:pPr>
        <w:spacing w:after="0" w:line="240" w:lineRule="auto"/>
        <w:ind w:left="378" w:hanging="364"/>
        <w:jc w:val="both"/>
        <w:rPr>
          <w:rFonts w:ascii="Arial" w:eastAsia="Times New Roman" w:hAnsi="Arial" w:cs="Arial"/>
          <w:lang w:eastAsia="es-ES"/>
        </w:rPr>
      </w:pPr>
      <w:r w:rsidRPr="00FB0E74">
        <w:rPr>
          <w:rFonts w:ascii="Arial" w:eastAsia="Times New Roman" w:hAnsi="Arial" w:cs="Arial"/>
          <w:lang w:eastAsia="es-ES"/>
        </w:rPr>
        <w:t>III.</w:t>
      </w:r>
      <w:r w:rsidRPr="00FB0E74">
        <w:rPr>
          <w:rFonts w:ascii="Arial" w:eastAsia="Times New Roman" w:hAnsi="Arial" w:cs="Arial"/>
          <w:lang w:eastAsia="es-ES"/>
        </w:rPr>
        <w:tab/>
        <w:t>Cuando los precios propuestos no fueren aceptables, de conformidad con la información con que se cuente.</w:t>
      </w:r>
    </w:p>
    <w:p w14:paraId="3EA5AAE4" w14:textId="77777777" w:rsidR="003768D6" w:rsidRPr="00FB0E74" w:rsidRDefault="003768D6" w:rsidP="001C6E89">
      <w:pPr>
        <w:spacing w:after="0" w:line="240" w:lineRule="auto"/>
        <w:ind w:hanging="142"/>
        <w:jc w:val="both"/>
        <w:rPr>
          <w:rFonts w:ascii="Arial" w:eastAsia="Times New Roman" w:hAnsi="Arial" w:cs="Arial"/>
          <w:lang w:eastAsia="es-ES"/>
        </w:rPr>
      </w:pPr>
    </w:p>
    <w:p w14:paraId="7499D127"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caso de ser declarada desierta la </w:t>
      </w:r>
      <w:r w:rsidRPr="00FB0E74">
        <w:rPr>
          <w:rFonts w:ascii="Arial" w:eastAsia="Times New Roman" w:hAnsi="Arial" w:cs="Arial"/>
          <w:b/>
          <w:lang w:eastAsia="es-ES"/>
        </w:rPr>
        <w:t>LPN</w:t>
      </w:r>
      <w:r w:rsidRPr="00FB0E74">
        <w:rPr>
          <w:rFonts w:ascii="Arial" w:eastAsia="Times New Roman" w:hAnsi="Arial" w:cs="Arial"/>
          <w:lang w:eastAsia="es-ES"/>
        </w:rPr>
        <w:t xml:space="preserve">, </w:t>
      </w:r>
      <w:r w:rsidR="002B42A2" w:rsidRPr="00FB0E74">
        <w:rPr>
          <w:rFonts w:ascii="Arial" w:eastAsia="Times New Roman" w:hAnsi="Arial" w:cs="Arial"/>
          <w:lang w:eastAsia="es-ES"/>
        </w:rPr>
        <w:t xml:space="preserve">se podrá proceder conforme a lo establecido en el artículo 331 del </w:t>
      </w:r>
      <w:r w:rsidR="002B42A2" w:rsidRPr="00FB0E74">
        <w:rPr>
          <w:rFonts w:ascii="Arial" w:eastAsia="Times New Roman" w:hAnsi="Arial" w:cs="Arial"/>
          <w:b/>
          <w:lang w:eastAsia="es-ES"/>
        </w:rPr>
        <w:t>Acuerdo Administrativo</w:t>
      </w:r>
      <w:r w:rsidR="002B42A2" w:rsidRPr="00FB0E74">
        <w:rPr>
          <w:rFonts w:ascii="Arial" w:eastAsia="Times New Roman" w:hAnsi="Arial" w:cs="Arial"/>
          <w:lang w:eastAsia="es-ES"/>
        </w:rPr>
        <w:t>.</w:t>
      </w:r>
    </w:p>
    <w:p w14:paraId="61F7176D" w14:textId="77777777" w:rsidR="003345FA" w:rsidRPr="00FB0E74" w:rsidRDefault="003345FA" w:rsidP="001C6E89">
      <w:pPr>
        <w:numPr>
          <w:ilvl w:val="12"/>
          <w:numId w:val="0"/>
        </w:numPr>
        <w:spacing w:after="0" w:line="240" w:lineRule="auto"/>
        <w:jc w:val="both"/>
        <w:rPr>
          <w:rFonts w:ascii="Arial" w:eastAsia="Times New Roman" w:hAnsi="Arial" w:cs="Arial"/>
          <w:b/>
          <w:lang w:eastAsia="es-ES"/>
        </w:rPr>
      </w:pPr>
    </w:p>
    <w:p w14:paraId="4954B0FA" w14:textId="77004F82" w:rsidR="003768D6" w:rsidRPr="00FB0E74" w:rsidRDefault="003768D6" w:rsidP="001C6E8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2.7. </w:t>
      </w:r>
      <w:r w:rsidRPr="00FB0E74">
        <w:rPr>
          <w:rFonts w:ascii="Arial" w:eastAsia="Times New Roman" w:hAnsi="Arial" w:cs="Arial"/>
          <w:b/>
          <w:lang w:eastAsia="es-ES"/>
        </w:rPr>
        <w:tab/>
        <w:t>CANCELACIÓN DE LA LICITACIÓN.</w:t>
      </w:r>
    </w:p>
    <w:p w14:paraId="51165111"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6030E8BE" w14:textId="77777777" w:rsidR="003768D6" w:rsidRPr="00FB0E74" w:rsidRDefault="003768D6" w:rsidP="001C6E89">
      <w:pPr>
        <w:spacing w:after="0" w:line="240" w:lineRule="auto"/>
        <w:jc w:val="both"/>
        <w:rPr>
          <w:rFonts w:ascii="Arial" w:hAnsi="Arial" w:cs="Arial"/>
          <w:lang w:eastAsia="es-ES"/>
        </w:rPr>
      </w:pPr>
      <w:r w:rsidRPr="00FB0E74">
        <w:rPr>
          <w:rFonts w:ascii="Arial" w:hAnsi="Arial" w:cs="Arial"/>
          <w:lang w:eastAsia="es-ES"/>
        </w:rPr>
        <w:t xml:space="preserve">El </w:t>
      </w:r>
      <w:r w:rsidRPr="00FB0E74">
        <w:rPr>
          <w:rFonts w:ascii="Arial" w:hAnsi="Arial" w:cs="Arial"/>
          <w:b/>
          <w:lang w:eastAsia="es-ES"/>
        </w:rPr>
        <w:t>CJF</w:t>
      </w:r>
      <w:r w:rsidRPr="00FB0E74">
        <w:rPr>
          <w:rFonts w:ascii="Arial" w:hAnsi="Arial" w:cs="Arial"/>
          <w:lang w:eastAsia="es-ES"/>
        </w:rPr>
        <w:t xml:space="preserve">, podrá cancelar la </w:t>
      </w:r>
      <w:r w:rsidRPr="00FB0E74">
        <w:rPr>
          <w:rFonts w:ascii="Arial" w:hAnsi="Arial" w:cs="Arial"/>
          <w:b/>
          <w:lang w:eastAsia="es-ES"/>
        </w:rPr>
        <w:t>LPN</w:t>
      </w:r>
      <w:r w:rsidRPr="00FB0E74">
        <w:rPr>
          <w:rFonts w:ascii="Arial" w:hAnsi="Arial" w:cs="Arial"/>
          <w:lang w:eastAsia="es-ES"/>
        </w:rPr>
        <w:t xml:space="preserve"> de conformidad con lo establecido en el artículo 332 del </w:t>
      </w:r>
      <w:r w:rsidRPr="00FB0E74">
        <w:rPr>
          <w:rFonts w:ascii="Arial" w:hAnsi="Arial" w:cs="Arial"/>
          <w:b/>
          <w:lang w:eastAsia="es-ES"/>
        </w:rPr>
        <w:t>Acuerdo Administrativo</w:t>
      </w:r>
      <w:r w:rsidRPr="00FB0E74">
        <w:rPr>
          <w:rFonts w:ascii="Arial" w:hAnsi="Arial" w:cs="Arial"/>
          <w:lang w:eastAsia="es-ES"/>
        </w:rPr>
        <w:t>, conforme a lo siguiente:</w:t>
      </w:r>
    </w:p>
    <w:p w14:paraId="4F5DAC9F" w14:textId="77777777" w:rsidR="003768D6" w:rsidRPr="00FB0E74" w:rsidRDefault="003768D6" w:rsidP="001C6E89">
      <w:pPr>
        <w:spacing w:after="0" w:line="240" w:lineRule="auto"/>
        <w:jc w:val="both"/>
        <w:rPr>
          <w:rFonts w:ascii="Arial" w:hAnsi="Arial" w:cs="Arial"/>
          <w:lang w:eastAsia="es-ES"/>
        </w:rPr>
      </w:pPr>
    </w:p>
    <w:p w14:paraId="57B4234E" w14:textId="77777777" w:rsidR="003768D6" w:rsidRPr="00FB0E74" w:rsidRDefault="003768D6" w:rsidP="001C6E89">
      <w:pPr>
        <w:spacing w:after="0" w:line="240" w:lineRule="auto"/>
        <w:ind w:left="14"/>
        <w:jc w:val="both"/>
        <w:rPr>
          <w:rFonts w:ascii="Arial" w:hAnsi="Arial" w:cs="Arial"/>
        </w:rPr>
      </w:pPr>
      <w:r w:rsidRPr="00FB0E74">
        <w:rPr>
          <w:rFonts w:ascii="Arial" w:hAnsi="Arial" w:cs="Arial"/>
          <w:b/>
        </w:rPr>
        <w:t>a)</w:t>
      </w:r>
      <w:r w:rsidRPr="00FB0E74">
        <w:rPr>
          <w:rFonts w:ascii="Arial" w:hAnsi="Arial" w:cs="Arial"/>
        </w:rPr>
        <w:t xml:space="preserve"> Por caso fortuito o fuerza mayor;</w:t>
      </w:r>
    </w:p>
    <w:p w14:paraId="34BB557B" w14:textId="3CD04450" w:rsidR="003768D6" w:rsidRPr="00FB0E74" w:rsidRDefault="003768D6" w:rsidP="001C6E89">
      <w:pPr>
        <w:spacing w:after="0" w:line="240" w:lineRule="auto"/>
        <w:ind w:left="214" w:hanging="214"/>
        <w:jc w:val="both"/>
        <w:rPr>
          <w:rFonts w:ascii="Arial" w:hAnsi="Arial" w:cs="Arial"/>
        </w:rPr>
      </w:pPr>
      <w:r w:rsidRPr="00FB0E74">
        <w:rPr>
          <w:rFonts w:ascii="Arial" w:hAnsi="Arial" w:cs="Arial"/>
          <w:b/>
        </w:rPr>
        <w:t>b)</w:t>
      </w:r>
      <w:r w:rsidRPr="00FB0E74">
        <w:rPr>
          <w:rFonts w:ascii="Arial" w:hAnsi="Arial" w:cs="Arial"/>
        </w:rPr>
        <w:t xml:space="preserve"> Cuando existan circunstancias debidamente justificadas que modifiquen o extingan la necesidad para adquirir los </w:t>
      </w:r>
      <w:r w:rsidR="00B3121E" w:rsidRPr="00FB0E74">
        <w:rPr>
          <w:rFonts w:ascii="Arial" w:hAnsi="Arial" w:cs="Arial"/>
          <w:b/>
        </w:rPr>
        <w:t>b</w:t>
      </w:r>
      <w:r w:rsidRPr="00FB0E74">
        <w:rPr>
          <w:rFonts w:ascii="Arial" w:hAnsi="Arial" w:cs="Arial"/>
          <w:b/>
        </w:rPr>
        <w:t>ienes</w:t>
      </w:r>
      <w:r w:rsidRPr="00FB0E74">
        <w:rPr>
          <w:rFonts w:ascii="Arial" w:hAnsi="Arial" w:cs="Arial"/>
        </w:rPr>
        <w:t xml:space="preserve">, y que de continuarse con el procedimiento pudiera ocasionar un daño o perjuicio al </w:t>
      </w:r>
      <w:r w:rsidRPr="00FB0E74">
        <w:rPr>
          <w:rFonts w:ascii="Arial" w:hAnsi="Arial" w:cs="Arial"/>
          <w:b/>
        </w:rPr>
        <w:t>CJF</w:t>
      </w:r>
      <w:r w:rsidRPr="00FB0E74">
        <w:rPr>
          <w:rFonts w:ascii="Arial" w:hAnsi="Arial" w:cs="Arial"/>
        </w:rPr>
        <w:t>; o</w:t>
      </w:r>
    </w:p>
    <w:p w14:paraId="11CB29FA" w14:textId="77777777" w:rsidR="003768D6" w:rsidRPr="00FB0E74" w:rsidRDefault="003768D6" w:rsidP="001C6E89">
      <w:pPr>
        <w:spacing w:after="0" w:line="240" w:lineRule="auto"/>
        <w:jc w:val="both"/>
        <w:rPr>
          <w:rFonts w:ascii="Arial" w:hAnsi="Arial" w:cs="Arial"/>
        </w:rPr>
      </w:pPr>
      <w:r w:rsidRPr="00FB0E74">
        <w:rPr>
          <w:rFonts w:ascii="Arial" w:hAnsi="Arial" w:cs="Arial"/>
          <w:b/>
        </w:rPr>
        <w:t>c)</w:t>
      </w:r>
      <w:r w:rsidRPr="00FB0E74">
        <w:rPr>
          <w:rFonts w:ascii="Arial" w:hAnsi="Arial" w:cs="Arial"/>
        </w:rPr>
        <w:t xml:space="preserve"> Por causas de interés general.</w:t>
      </w:r>
    </w:p>
    <w:p w14:paraId="3A160A94" w14:textId="77777777" w:rsidR="003768D6" w:rsidRPr="00FB0E74" w:rsidRDefault="003768D6" w:rsidP="001C6E89">
      <w:pPr>
        <w:spacing w:after="0" w:line="240" w:lineRule="auto"/>
        <w:jc w:val="both"/>
        <w:rPr>
          <w:rFonts w:ascii="Arial" w:hAnsi="Arial" w:cs="Arial"/>
        </w:rPr>
      </w:pPr>
    </w:p>
    <w:p w14:paraId="7AA0906D" w14:textId="77777777" w:rsidR="003768D6" w:rsidRPr="00FB0E74" w:rsidRDefault="003768D6" w:rsidP="001C6E89">
      <w:pPr>
        <w:spacing w:after="0" w:line="240" w:lineRule="auto"/>
        <w:jc w:val="both"/>
        <w:rPr>
          <w:rFonts w:ascii="Arial" w:hAnsi="Arial" w:cs="Arial"/>
        </w:rPr>
      </w:pPr>
      <w:r w:rsidRPr="00FB0E74">
        <w:rPr>
          <w:rFonts w:ascii="Arial" w:hAnsi="Arial" w:cs="Arial"/>
        </w:rPr>
        <w:lastRenderedPageBreak/>
        <w:t xml:space="preserve">Dicha determinación se hará del conocimiento de los </w:t>
      </w:r>
      <w:r w:rsidRPr="00FB0E74">
        <w:rPr>
          <w:rFonts w:ascii="Arial" w:hAnsi="Arial" w:cs="Arial"/>
          <w:b/>
        </w:rPr>
        <w:t xml:space="preserve">Licitantes </w:t>
      </w:r>
      <w:r w:rsidRPr="00FB0E74">
        <w:rPr>
          <w:rFonts w:ascii="Arial" w:hAnsi="Arial" w:cs="Arial"/>
        </w:rPr>
        <w:t>de manera oficial a través de las actas de los eventos que se lleven a cabo o bien a través de oficio.</w:t>
      </w:r>
    </w:p>
    <w:p w14:paraId="7CD19C6E" w14:textId="77777777" w:rsidR="003768D6" w:rsidRPr="00FB0E74" w:rsidRDefault="003768D6" w:rsidP="001C6E89">
      <w:pPr>
        <w:spacing w:after="0" w:line="240" w:lineRule="auto"/>
        <w:jc w:val="both"/>
        <w:rPr>
          <w:rFonts w:ascii="Arial" w:hAnsi="Arial" w:cs="Arial"/>
        </w:rPr>
      </w:pPr>
    </w:p>
    <w:p w14:paraId="106B2B77" w14:textId="77777777" w:rsidR="003768D6" w:rsidRPr="00FB0E74" w:rsidRDefault="003768D6" w:rsidP="001C6E89">
      <w:pPr>
        <w:spacing w:after="0" w:line="240" w:lineRule="auto"/>
        <w:jc w:val="both"/>
        <w:rPr>
          <w:rFonts w:ascii="Arial" w:hAnsi="Arial" w:cs="Arial"/>
        </w:rPr>
      </w:pPr>
      <w:r w:rsidRPr="00FB0E74">
        <w:rPr>
          <w:rFonts w:ascii="Arial" w:hAnsi="Arial" w:cs="Arial"/>
        </w:rPr>
        <w:t xml:space="preserve">Cuando la cancelación se realice bajo el supuesto de caso fortuito o fuerza mayor, el </w:t>
      </w:r>
      <w:r w:rsidRPr="00FB0E74">
        <w:rPr>
          <w:rFonts w:ascii="Arial" w:hAnsi="Arial" w:cs="Arial"/>
          <w:b/>
        </w:rPr>
        <w:t>CJF</w:t>
      </w:r>
      <w:r w:rsidRPr="00FB0E74">
        <w:rPr>
          <w:rFonts w:ascii="Arial" w:hAnsi="Arial" w:cs="Arial"/>
        </w:rPr>
        <w:t xml:space="preserve"> no realizará pago alguno de gastos no recuperables.</w:t>
      </w:r>
    </w:p>
    <w:p w14:paraId="45A3D36B" w14:textId="55996E04" w:rsidR="1475BB0D" w:rsidRDefault="1475BB0D" w:rsidP="1475BB0D">
      <w:pPr>
        <w:tabs>
          <w:tab w:val="left" w:pos="709"/>
        </w:tabs>
        <w:spacing w:after="0" w:line="240" w:lineRule="auto"/>
        <w:jc w:val="both"/>
        <w:rPr>
          <w:rFonts w:ascii="Arial" w:eastAsia="Times New Roman" w:hAnsi="Arial" w:cs="Arial"/>
          <w:b/>
          <w:bCs/>
          <w:lang w:eastAsia="es-ES"/>
        </w:rPr>
      </w:pPr>
    </w:p>
    <w:p w14:paraId="14112AEA" w14:textId="5B570283" w:rsidR="003768D6" w:rsidRPr="00FB0E74" w:rsidRDefault="003768D6" w:rsidP="001C6E89">
      <w:pPr>
        <w:tabs>
          <w:tab w:val="left" w:pos="709"/>
        </w:tabs>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2.8.</w:t>
      </w:r>
      <w:r w:rsidRPr="00FB0E74">
        <w:rPr>
          <w:rFonts w:ascii="Arial" w:eastAsia="Times New Roman" w:hAnsi="Arial" w:cs="Arial"/>
          <w:b/>
          <w:lang w:eastAsia="es-ES"/>
        </w:rPr>
        <w:tab/>
        <w:t xml:space="preserve">MODELO DE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w:t>
      </w:r>
    </w:p>
    <w:p w14:paraId="71A80761" w14:textId="77777777" w:rsidR="003768D6" w:rsidRPr="00FB0E74" w:rsidRDefault="003768D6" w:rsidP="001C6E89">
      <w:pPr>
        <w:spacing w:after="0" w:line="240" w:lineRule="auto"/>
        <w:jc w:val="both"/>
        <w:rPr>
          <w:rFonts w:ascii="Arial" w:eastAsia="Times New Roman" w:hAnsi="Arial" w:cs="Arial"/>
          <w:spacing w:val="-2"/>
          <w:lang w:eastAsia="es-ES"/>
        </w:rPr>
      </w:pPr>
    </w:p>
    <w:p w14:paraId="5630132A" w14:textId="60E57410" w:rsidR="003768D6" w:rsidRPr="00FB0E74" w:rsidRDefault="003768D6" w:rsidP="001C6E89">
      <w:pPr>
        <w:spacing w:after="0" w:line="240" w:lineRule="auto"/>
        <w:jc w:val="both"/>
        <w:rPr>
          <w:rFonts w:ascii="Arial" w:eastAsia="Times New Roman" w:hAnsi="Arial" w:cs="Arial"/>
          <w:spacing w:val="-2"/>
          <w:lang w:eastAsia="es-ES"/>
        </w:rPr>
      </w:pPr>
      <w:r w:rsidRPr="00FB0E74">
        <w:rPr>
          <w:rFonts w:ascii="Arial" w:eastAsia="Times New Roman" w:hAnsi="Arial" w:cs="Arial"/>
          <w:spacing w:val="-2"/>
          <w:lang w:eastAsia="es-ES"/>
        </w:rPr>
        <w:t xml:space="preserve">Las obligaciones que se deriven con motivo de las adjudicaciones que se realicen en la presente </w:t>
      </w:r>
      <w:r w:rsidRPr="00FB0E74">
        <w:rPr>
          <w:rFonts w:ascii="Arial" w:eastAsia="Times New Roman" w:hAnsi="Arial" w:cs="Arial"/>
          <w:b/>
          <w:spacing w:val="-2"/>
          <w:lang w:eastAsia="es-ES"/>
        </w:rPr>
        <w:t>LPN</w:t>
      </w:r>
      <w:r w:rsidRPr="00FB0E74">
        <w:rPr>
          <w:rFonts w:ascii="Arial" w:eastAsia="Times New Roman" w:hAnsi="Arial" w:cs="Arial"/>
          <w:spacing w:val="-2"/>
          <w:lang w:eastAsia="es-ES"/>
        </w:rPr>
        <w:t xml:space="preserve">, se formalizarán a través del </w:t>
      </w:r>
      <w:r w:rsidR="00FD29DB" w:rsidRPr="00FB0E74">
        <w:rPr>
          <w:rFonts w:ascii="Arial" w:eastAsia="Times New Roman" w:hAnsi="Arial" w:cs="Arial"/>
          <w:b/>
          <w:spacing w:val="-2"/>
          <w:lang w:eastAsia="es-ES"/>
        </w:rPr>
        <w:t>Contrato Abierto</w:t>
      </w:r>
      <w:r w:rsidR="00671263" w:rsidRPr="00FB0E74">
        <w:rPr>
          <w:rFonts w:ascii="Arial" w:eastAsia="Times New Roman" w:hAnsi="Arial" w:cs="Arial"/>
          <w:b/>
          <w:spacing w:val="-2"/>
          <w:lang w:eastAsia="es-ES"/>
        </w:rPr>
        <w:t xml:space="preserve"> </w:t>
      </w:r>
      <w:r w:rsidRPr="00FB0E74">
        <w:rPr>
          <w:rFonts w:ascii="Arial" w:eastAsia="Times New Roman" w:hAnsi="Arial" w:cs="Arial"/>
          <w:b/>
          <w:spacing w:val="-2"/>
          <w:lang w:eastAsia="es-ES"/>
        </w:rPr>
        <w:t xml:space="preserve">de adquisición de </w:t>
      </w:r>
      <w:r w:rsidR="00746BC8" w:rsidRPr="00FB0E74">
        <w:rPr>
          <w:rFonts w:ascii="Arial" w:eastAsia="Times New Roman" w:hAnsi="Arial" w:cs="Arial"/>
          <w:b/>
          <w:spacing w:val="-2"/>
          <w:lang w:eastAsia="es-ES"/>
        </w:rPr>
        <w:t>B</w:t>
      </w:r>
      <w:r w:rsidRPr="00FB0E74">
        <w:rPr>
          <w:rFonts w:ascii="Arial" w:eastAsia="Times New Roman" w:hAnsi="Arial" w:cs="Arial"/>
          <w:b/>
          <w:spacing w:val="-2"/>
          <w:lang w:eastAsia="es-ES"/>
        </w:rPr>
        <w:t xml:space="preserve">ienes </w:t>
      </w:r>
      <w:r w:rsidR="001B2451" w:rsidRPr="00FB0E74">
        <w:rPr>
          <w:rFonts w:ascii="Arial" w:eastAsia="Times New Roman" w:hAnsi="Arial" w:cs="Arial"/>
          <w:bCs/>
          <w:spacing w:val="-2"/>
          <w:lang w:eastAsia="es-ES"/>
        </w:rPr>
        <w:t>conforme al formato que se</w:t>
      </w:r>
      <w:r w:rsidR="001B2451" w:rsidRPr="00FB0E74">
        <w:rPr>
          <w:rFonts w:ascii="Arial" w:eastAsia="Times New Roman" w:hAnsi="Arial" w:cs="Arial"/>
          <w:b/>
          <w:spacing w:val="-2"/>
          <w:lang w:eastAsia="es-ES"/>
        </w:rPr>
        <w:t xml:space="preserve"> </w:t>
      </w:r>
      <w:r w:rsidRPr="00FB0E74">
        <w:rPr>
          <w:rFonts w:ascii="Arial" w:eastAsia="Times New Roman" w:hAnsi="Arial" w:cs="Arial"/>
          <w:spacing w:val="-2"/>
          <w:lang w:eastAsia="es-ES"/>
        </w:rPr>
        <w:t xml:space="preserve">acompaña como </w:t>
      </w:r>
      <w:r w:rsidRPr="00FB0E74">
        <w:rPr>
          <w:rFonts w:ascii="Arial" w:eastAsia="Times New Roman" w:hAnsi="Arial" w:cs="Arial"/>
          <w:b/>
          <w:spacing w:val="-2"/>
          <w:lang w:eastAsia="es-ES"/>
        </w:rPr>
        <w:t>A</w:t>
      </w:r>
      <w:r w:rsidR="00EF6CBF" w:rsidRPr="00FB0E74">
        <w:rPr>
          <w:rFonts w:ascii="Arial" w:eastAsia="Times New Roman" w:hAnsi="Arial" w:cs="Arial"/>
          <w:b/>
          <w:spacing w:val="-2"/>
          <w:lang w:eastAsia="es-ES"/>
        </w:rPr>
        <w:t>NEXO</w:t>
      </w:r>
      <w:r w:rsidR="003007DD" w:rsidRPr="00FB0E74">
        <w:rPr>
          <w:rFonts w:ascii="Arial" w:eastAsia="Times New Roman" w:hAnsi="Arial" w:cs="Arial"/>
          <w:b/>
          <w:spacing w:val="-2"/>
          <w:lang w:eastAsia="es-ES"/>
        </w:rPr>
        <w:t xml:space="preserve"> </w:t>
      </w:r>
      <w:r w:rsidRPr="00FB0E74">
        <w:rPr>
          <w:rFonts w:ascii="Arial" w:eastAsia="Times New Roman" w:hAnsi="Arial" w:cs="Arial"/>
          <w:b/>
          <w:spacing w:val="-2"/>
          <w:lang w:eastAsia="es-ES"/>
        </w:rPr>
        <w:t xml:space="preserve">5 </w:t>
      </w:r>
      <w:r w:rsidRPr="00FB0E74">
        <w:rPr>
          <w:rFonts w:ascii="Arial" w:eastAsia="Times New Roman" w:hAnsi="Arial" w:cs="Arial"/>
          <w:b/>
          <w:i/>
          <w:spacing w:val="-2"/>
          <w:lang w:eastAsia="es-ES"/>
        </w:rPr>
        <w:t xml:space="preserve">“MODELO DE </w:t>
      </w:r>
      <w:r w:rsidR="00FD29DB" w:rsidRPr="00FB0E74">
        <w:rPr>
          <w:rFonts w:ascii="Arial" w:eastAsia="Times New Roman" w:hAnsi="Arial" w:cs="Arial"/>
          <w:b/>
          <w:i/>
          <w:spacing w:val="-2"/>
          <w:lang w:eastAsia="es-ES"/>
        </w:rPr>
        <w:t>CONTRATO ABIERTO</w:t>
      </w:r>
      <w:r w:rsidRPr="00FB0E74">
        <w:rPr>
          <w:rFonts w:ascii="Arial" w:eastAsia="Times New Roman" w:hAnsi="Arial" w:cs="Arial"/>
          <w:b/>
          <w:i/>
          <w:spacing w:val="-2"/>
          <w:lang w:eastAsia="es-ES"/>
        </w:rPr>
        <w:t>”</w:t>
      </w:r>
      <w:r w:rsidR="00DB4133" w:rsidRPr="00FB0E74">
        <w:rPr>
          <w:rFonts w:ascii="Arial" w:eastAsia="Times New Roman" w:hAnsi="Arial" w:cs="Arial"/>
          <w:spacing w:val="-2"/>
          <w:lang w:eastAsia="es-ES"/>
        </w:rPr>
        <w:t>,</w:t>
      </w:r>
      <w:r w:rsidR="001B2451" w:rsidRPr="00FB0E74">
        <w:rPr>
          <w:rFonts w:ascii="Arial" w:eastAsia="Times New Roman" w:hAnsi="Arial" w:cs="Arial"/>
          <w:spacing w:val="-2"/>
          <w:lang w:eastAsia="es-ES"/>
        </w:rPr>
        <w:t xml:space="preserve"> </w:t>
      </w:r>
      <w:r w:rsidR="00DB4133" w:rsidRPr="00FB0E74">
        <w:rPr>
          <w:rFonts w:ascii="Arial" w:eastAsia="Times New Roman" w:hAnsi="Arial" w:cs="Arial"/>
          <w:spacing w:val="-2"/>
          <w:lang w:eastAsia="es-ES"/>
        </w:rPr>
        <w:t>y</w:t>
      </w:r>
      <w:r w:rsidR="001B2451" w:rsidRPr="00FB0E74">
        <w:rPr>
          <w:rFonts w:ascii="Arial" w:eastAsia="Times New Roman" w:hAnsi="Arial" w:cs="Arial"/>
          <w:spacing w:val="-2"/>
          <w:lang w:eastAsia="es-ES"/>
        </w:rPr>
        <w:t xml:space="preserve"> que deberá adecuarse conforme al contenido de</w:t>
      </w:r>
      <w:r w:rsidR="00A64A94" w:rsidRPr="00FB0E74">
        <w:rPr>
          <w:rFonts w:ascii="Arial" w:eastAsia="Times New Roman" w:hAnsi="Arial" w:cs="Arial"/>
          <w:spacing w:val="-2"/>
          <w:lang w:eastAsia="es-ES"/>
        </w:rPr>
        <w:t xml:space="preserve"> </w:t>
      </w:r>
      <w:r w:rsidR="001B2451" w:rsidRPr="00FB0E74">
        <w:rPr>
          <w:rFonts w:ascii="Arial" w:eastAsia="Times New Roman" w:hAnsi="Arial" w:cs="Arial"/>
          <w:spacing w:val="-2"/>
          <w:lang w:eastAsia="es-ES"/>
        </w:rPr>
        <w:t>l</w:t>
      </w:r>
      <w:r w:rsidR="00A64A94" w:rsidRPr="00FB0E74">
        <w:rPr>
          <w:rFonts w:ascii="Arial" w:eastAsia="Times New Roman" w:hAnsi="Arial" w:cs="Arial"/>
          <w:spacing w:val="-2"/>
          <w:lang w:eastAsia="es-ES"/>
        </w:rPr>
        <w:t xml:space="preserve">os </w:t>
      </w:r>
      <w:r w:rsidR="00A64A94" w:rsidRPr="00FB0E74">
        <w:rPr>
          <w:rFonts w:ascii="Arial" w:eastAsia="Times New Roman" w:hAnsi="Arial" w:cs="Arial"/>
          <w:b/>
          <w:bCs/>
          <w:spacing w:val="-2"/>
          <w:lang w:eastAsia="es-ES"/>
        </w:rPr>
        <w:t>Anexos Técnicos 1 y 2</w:t>
      </w:r>
      <w:r w:rsidR="00A64A94" w:rsidRPr="00FB0E74">
        <w:rPr>
          <w:rFonts w:ascii="Arial" w:eastAsia="Times New Roman" w:hAnsi="Arial" w:cs="Arial"/>
          <w:spacing w:val="-2"/>
          <w:lang w:eastAsia="es-ES"/>
        </w:rPr>
        <w:t xml:space="preserve"> integrados en el</w:t>
      </w:r>
      <w:r w:rsidR="001B2451" w:rsidRPr="00FB0E74">
        <w:rPr>
          <w:rFonts w:ascii="Arial" w:eastAsia="Times New Roman" w:hAnsi="Arial" w:cs="Arial"/>
          <w:spacing w:val="-2"/>
          <w:lang w:eastAsia="es-ES"/>
        </w:rPr>
        <w:t xml:space="preserve"> </w:t>
      </w:r>
      <w:r w:rsidR="001B2451" w:rsidRPr="00FB0E74">
        <w:rPr>
          <w:rFonts w:ascii="Arial" w:eastAsia="Times New Roman" w:hAnsi="Arial" w:cs="Arial"/>
          <w:b/>
          <w:spacing w:val="-2"/>
          <w:lang w:eastAsia="es-ES"/>
        </w:rPr>
        <w:t>A</w:t>
      </w:r>
      <w:r w:rsidR="00EF6CBF" w:rsidRPr="00FB0E74">
        <w:rPr>
          <w:rFonts w:ascii="Arial" w:eastAsia="Times New Roman" w:hAnsi="Arial" w:cs="Arial"/>
          <w:b/>
          <w:spacing w:val="-2"/>
          <w:lang w:eastAsia="es-ES"/>
        </w:rPr>
        <w:t>NEXO 1</w:t>
      </w:r>
      <w:r w:rsidR="001B2451" w:rsidRPr="00FB0E74">
        <w:rPr>
          <w:rFonts w:ascii="Arial" w:eastAsia="Times New Roman" w:hAnsi="Arial" w:cs="Arial"/>
          <w:spacing w:val="-2"/>
          <w:lang w:eastAsia="es-ES"/>
        </w:rPr>
        <w:t>.</w:t>
      </w:r>
    </w:p>
    <w:p w14:paraId="1F822B87" w14:textId="7377E8C0" w:rsidR="00F62D5C" w:rsidRPr="00FB0E74" w:rsidRDefault="00F62D5C" w:rsidP="001C6E89">
      <w:pPr>
        <w:spacing w:after="0" w:line="240" w:lineRule="auto"/>
        <w:jc w:val="both"/>
        <w:rPr>
          <w:rFonts w:ascii="Arial" w:eastAsia="Times New Roman" w:hAnsi="Arial" w:cs="Arial"/>
          <w:spacing w:val="-2"/>
          <w:lang w:eastAsia="es-ES"/>
        </w:rPr>
      </w:pPr>
    </w:p>
    <w:p w14:paraId="2353BE33" w14:textId="442278FB" w:rsidR="003768D6" w:rsidRPr="00FB0E74" w:rsidRDefault="003768D6" w:rsidP="001C6E89">
      <w:pPr>
        <w:numPr>
          <w:ilvl w:val="2"/>
          <w:numId w:val="8"/>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PLAZO PARA FORMALIZAR 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w:t>
      </w:r>
    </w:p>
    <w:p w14:paraId="5EB46A24" w14:textId="77777777" w:rsidR="003768D6" w:rsidRPr="00FB0E74" w:rsidRDefault="003768D6" w:rsidP="001C6E89">
      <w:pPr>
        <w:spacing w:after="0" w:line="240" w:lineRule="auto"/>
        <w:jc w:val="both"/>
        <w:rPr>
          <w:rFonts w:ascii="Arial" w:eastAsia="Times New Roman" w:hAnsi="Arial" w:cs="Arial"/>
          <w:lang w:eastAsia="es-ES"/>
        </w:rPr>
      </w:pPr>
    </w:p>
    <w:p w14:paraId="4A58C916" w14:textId="72C97574"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El </w:t>
      </w:r>
      <w:r w:rsidR="0012634E" w:rsidRPr="00FB0E74">
        <w:rPr>
          <w:rFonts w:ascii="Arial" w:eastAsia="Times New Roman" w:hAnsi="Arial" w:cs="Arial"/>
          <w:b/>
          <w:bCs/>
          <w:lang w:eastAsia="es-ES"/>
        </w:rPr>
        <w:t>Licitante</w:t>
      </w:r>
      <w:r w:rsidR="001B2451" w:rsidRPr="00FB0E74">
        <w:rPr>
          <w:rFonts w:ascii="Arial" w:eastAsia="Times New Roman" w:hAnsi="Arial" w:cs="Arial"/>
          <w:b/>
          <w:bCs/>
          <w:lang w:eastAsia="es-ES"/>
        </w:rPr>
        <w:t xml:space="preserve"> Adjudicado</w:t>
      </w:r>
      <w:r w:rsidRPr="00FB0E74">
        <w:rPr>
          <w:rFonts w:ascii="Arial" w:eastAsia="Times New Roman" w:hAnsi="Arial" w:cs="Arial"/>
          <w:lang w:eastAsia="es-ES"/>
        </w:rPr>
        <w:t xml:space="preserve">, por sí o a través de su representante que cuente con facultades para ello, deberá(n) presentarse en la </w:t>
      </w:r>
      <w:r w:rsidRPr="00FB0E74">
        <w:rPr>
          <w:rFonts w:ascii="Arial" w:eastAsia="Times New Roman" w:hAnsi="Arial" w:cs="Arial"/>
          <w:b/>
          <w:lang w:eastAsia="es-ES"/>
        </w:rPr>
        <w:t xml:space="preserve">DADQ </w:t>
      </w:r>
      <w:r w:rsidRPr="00FB0E74">
        <w:rPr>
          <w:rFonts w:ascii="Arial" w:eastAsia="Times New Roman" w:hAnsi="Arial" w:cs="Arial"/>
          <w:lang w:eastAsia="es-ES"/>
        </w:rPr>
        <w:t>de la</w:t>
      </w:r>
      <w:r w:rsidRPr="00FB0E74">
        <w:rPr>
          <w:rFonts w:ascii="Arial" w:eastAsia="Times New Roman" w:hAnsi="Arial" w:cs="Arial"/>
          <w:b/>
          <w:lang w:eastAsia="es-ES"/>
        </w:rPr>
        <w:t xml:space="preserve"> DGRM</w:t>
      </w:r>
      <w:r w:rsidRPr="00FB0E74">
        <w:rPr>
          <w:rFonts w:ascii="Arial" w:eastAsia="Times New Roman" w:hAnsi="Arial" w:cs="Arial"/>
          <w:lang w:eastAsia="es-ES"/>
        </w:rPr>
        <w:t xml:space="preserve"> en términos del artículo 367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a firmar 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dentro de los </w:t>
      </w:r>
      <w:r w:rsidRPr="00FB0E74">
        <w:rPr>
          <w:rFonts w:ascii="Arial" w:eastAsia="Times New Roman" w:hAnsi="Arial" w:cs="Arial"/>
          <w:b/>
          <w:lang w:eastAsia="es-ES"/>
        </w:rPr>
        <w:t>15 días hábiles</w:t>
      </w:r>
      <w:r w:rsidR="008A1690" w:rsidRPr="00FB0E74">
        <w:rPr>
          <w:rFonts w:ascii="Arial" w:eastAsia="Times New Roman" w:hAnsi="Arial" w:cs="Arial"/>
          <w:b/>
          <w:lang w:eastAsia="es-ES"/>
        </w:rPr>
        <w:t xml:space="preserve"> siguientes</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contados a partir del día en que se dé a conocer el fallo siempre y cuando se haya cumplido con lo previsto en el artículo 302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y se cuente con el </w:t>
      </w:r>
      <w:r w:rsidRPr="00FB0E74">
        <w:rPr>
          <w:rFonts w:ascii="Arial" w:eastAsia="Times New Roman" w:hAnsi="Arial" w:cs="Arial"/>
          <w:b/>
          <w:lang w:eastAsia="es-ES"/>
        </w:rPr>
        <w:t>Dictamen Jurídico favorable.</w:t>
      </w:r>
    </w:p>
    <w:p w14:paraId="4B271AF2" w14:textId="77777777" w:rsidR="00795A49" w:rsidRPr="00FB0E74" w:rsidRDefault="00795A49" w:rsidP="001C6E89">
      <w:pPr>
        <w:spacing w:after="0" w:line="240" w:lineRule="auto"/>
        <w:jc w:val="both"/>
        <w:rPr>
          <w:rFonts w:ascii="Arial" w:eastAsia="Times New Roman" w:hAnsi="Arial" w:cs="Arial"/>
          <w:b/>
          <w:lang w:eastAsia="es-ES"/>
        </w:rPr>
      </w:pPr>
    </w:p>
    <w:p w14:paraId="0EFAA91B" w14:textId="4008AE96" w:rsidR="001D2619" w:rsidRPr="00FB0E74" w:rsidRDefault="00471016" w:rsidP="001D261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vigencia del </w:t>
      </w:r>
      <w:r w:rsidRPr="00FB0E74">
        <w:rPr>
          <w:rFonts w:ascii="Arial" w:eastAsia="Times New Roman" w:hAnsi="Arial" w:cs="Arial"/>
          <w:b/>
          <w:lang w:eastAsia="es-ES"/>
        </w:rPr>
        <w:t>Contrato Abierto</w:t>
      </w:r>
      <w:r w:rsidRPr="00FB0E74">
        <w:rPr>
          <w:rFonts w:ascii="Arial" w:eastAsia="Times New Roman" w:hAnsi="Arial" w:cs="Arial"/>
          <w:lang w:eastAsia="es-ES"/>
        </w:rPr>
        <w:t xml:space="preserve"> surtirá sus efectos legales a partir de su formalización y hasta el cumplimiento de su objeto, </w:t>
      </w:r>
      <w:r w:rsidR="00911069" w:rsidRPr="00FB0E74">
        <w:rPr>
          <w:rFonts w:ascii="Arial" w:eastAsia="Times New Roman" w:hAnsi="Arial" w:cs="Arial"/>
          <w:lang w:eastAsia="es-ES"/>
        </w:rPr>
        <w:t xml:space="preserve">el </w:t>
      </w:r>
      <w:r w:rsidRPr="00FB0E74">
        <w:rPr>
          <w:rFonts w:ascii="Arial" w:eastAsia="Times New Roman" w:hAnsi="Arial" w:cs="Arial"/>
          <w:lang w:eastAsia="es-ES"/>
        </w:rPr>
        <w:t xml:space="preserve">cual no podrá rebasar </w:t>
      </w:r>
      <w:r w:rsidR="00911069" w:rsidRPr="00FB0E74">
        <w:rPr>
          <w:rFonts w:ascii="Arial" w:eastAsia="Times New Roman" w:hAnsi="Arial" w:cs="Arial"/>
          <w:lang w:eastAsia="es-ES"/>
        </w:rPr>
        <w:t>el 31 de diciembre de 2025</w:t>
      </w:r>
      <w:r w:rsidR="001D2619" w:rsidRPr="00FB0E74">
        <w:rPr>
          <w:rFonts w:ascii="Arial" w:eastAsia="Times New Roman" w:hAnsi="Arial" w:cs="Arial"/>
          <w:lang w:eastAsia="es-ES"/>
        </w:rPr>
        <w:t xml:space="preserve">. Precisando que la </w:t>
      </w:r>
      <w:r w:rsidR="00911069" w:rsidRPr="00FB0E74">
        <w:rPr>
          <w:rFonts w:ascii="Arial" w:eastAsia="Times New Roman" w:hAnsi="Arial" w:cs="Arial"/>
          <w:lang w:eastAsia="es-ES"/>
        </w:rPr>
        <w:t xml:space="preserve">última </w:t>
      </w:r>
      <w:r w:rsidR="001D2619" w:rsidRPr="00FB0E74">
        <w:rPr>
          <w:rFonts w:ascii="Arial" w:eastAsia="Times New Roman" w:hAnsi="Arial" w:cs="Arial"/>
          <w:lang w:eastAsia="es-ES"/>
        </w:rPr>
        <w:t xml:space="preserve">entrega de los </w:t>
      </w:r>
      <w:r w:rsidR="00911069" w:rsidRPr="00FB0E74">
        <w:rPr>
          <w:rFonts w:ascii="Arial" w:eastAsia="Times New Roman" w:hAnsi="Arial" w:cs="Arial"/>
          <w:lang w:eastAsia="es-ES"/>
        </w:rPr>
        <w:t>b</w:t>
      </w:r>
      <w:r w:rsidR="001D2619" w:rsidRPr="00FB0E74">
        <w:rPr>
          <w:rFonts w:ascii="Arial" w:eastAsia="Times New Roman" w:hAnsi="Arial" w:cs="Arial"/>
          <w:lang w:eastAsia="es-ES"/>
        </w:rPr>
        <w:t xml:space="preserve">ienes no podrá rebasar </w:t>
      </w:r>
      <w:r w:rsidR="00BA2D82" w:rsidRPr="1475BB0D">
        <w:rPr>
          <w:rFonts w:ascii="Arial" w:eastAsia="Times New Roman" w:hAnsi="Arial" w:cs="Arial"/>
          <w:lang w:eastAsia="es-ES"/>
        </w:rPr>
        <w:t>el</w:t>
      </w:r>
      <w:r w:rsidR="00BA2D82">
        <w:rPr>
          <w:rFonts w:ascii="Arial" w:eastAsia="Times New Roman" w:hAnsi="Arial" w:cs="Arial"/>
          <w:lang w:eastAsia="es-ES"/>
        </w:rPr>
        <w:t xml:space="preserve"> 10</w:t>
      </w:r>
      <w:r w:rsidR="00911069" w:rsidRPr="00FB0E74">
        <w:rPr>
          <w:rFonts w:ascii="Arial" w:eastAsia="Times New Roman" w:hAnsi="Arial" w:cs="Arial"/>
          <w:lang w:eastAsia="es-ES"/>
        </w:rPr>
        <w:t xml:space="preserve"> de diciembre de 2025.</w:t>
      </w:r>
    </w:p>
    <w:p w14:paraId="0DCFBE4B" w14:textId="77777777" w:rsidR="00795A49" w:rsidRPr="00FB0E74" w:rsidRDefault="00795A49" w:rsidP="001C6E89">
      <w:pPr>
        <w:spacing w:after="0" w:line="240" w:lineRule="auto"/>
        <w:jc w:val="both"/>
        <w:rPr>
          <w:rFonts w:ascii="Arial" w:eastAsia="Times New Roman" w:hAnsi="Arial" w:cs="Arial"/>
          <w:lang w:eastAsia="es-ES"/>
        </w:rPr>
      </w:pPr>
    </w:p>
    <w:p w14:paraId="75C40EC5" w14:textId="44F3411F"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El</w:t>
      </w:r>
      <w:r w:rsidRPr="00FB0E74">
        <w:rPr>
          <w:rFonts w:ascii="Arial" w:eastAsia="Times New Roman" w:hAnsi="Arial" w:cs="Arial"/>
          <w:lang w:eastAsia="es-ES"/>
        </w:rPr>
        <w:t xml:space="preserve"> </w:t>
      </w:r>
      <w:r w:rsidRPr="00FB0E74">
        <w:rPr>
          <w:rFonts w:ascii="Arial" w:eastAsia="Times New Roman" w:hAnsi="Arial" w:cs="Arial"/>
          <w:b/>
          <w:lang w:eastAsia="es-ES"/>
        </w:rPr>
        <w:t xml:space="preserve">hecho de no presentarse a la firma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por causas imputables al </w:t>
      </w:r>
      <w:r w:rsidR="00455B76" w:rsidRPr="00FB0E74">
        <w:rPr>
          <w:rFonts w:ascii="Arial" w:eastAsia="Times New Roman" w:hAnsi="Arial" w:cs="Arial"/>
          <w:b/>
          <w:lang w:eastAsia="es-ES"/>
        </w:rPr>
        <w:t xml:space="preserve">Licitante </w:t>
      </w:r>
      <w:r w:rsidR="005544EF" w:rsidRPr="00FB0E74">
        <w:rPr>
          <w:rFonts w:ascii="Arial" w:eastAsia="Times New Roman" w:hAnsi="Arial" w:cs="Arial"/>
          <w:b/>
          <w:lang w:eastAsia="es-ES"/>
        </w:rPr>
        <w:t>A</w:t>
      </w:r>
      <w:r w:rsidRPr="00FB0E74">
        <w:rPr>
          <w:rFonts w:ascii="Arial" w:eastAsia="Times New Roman" w:hAnsi="Arial" w:cs="Arial"/>
          <w:b/>
          <w:lang w:eastAsia="es-ES"/>
        </w:rPr>
        <w:t xml:space="preserve">djudicado, en la fecha o plazo establecido en el párrafo anterior, lo ubicará en el supuesto a que se refiere el artículo 299, fracción IV, inciso c) del Acuerdo Administrativo, que permite a la Comisión declararlo impedido para contratar con los Órganos del Poder Judicial de la Federación, por un plazo no menor a tres meses ni mayor a cinco años, señalado en el numeral 2.5 de las </w:t>
      </w:r>
      <w:r w:rsidR="008A1690" w:rsidRPr="00FB0E74">
        <w:rPr>
          <w:rFonts w:ascii="Arial" w:eastAsia="Times New Roman" w:hAnsi="Arial" w:cs="Arial"/>
          <w:b/>
          <w:lang w:eastAsia="es-ES"/>
        </w:rPr>
        <w:t xml:space="preserve">presentes </w:t>
      </w:r>
      <w:r w:rsidRPr="00FB0E74">
        <w:rPr>
          <w:rFonts w:ascii="Arial" w:eastAsia="Times New Roman" w:hAnsi="Arial" w:cs="Arial"/>
          <w:b/>
          <w:lang w:eastAsia="es-ES"/>
        </w:rPr>
        <w:t>Bases de LPN.</w:t>
      </w:r>
    </w:p>
    <w:p w14:paraId="7D779F5D" w14:textId="412E9F2F" w:rsidR="003768D6" w:rsidRPr="00FB0E74" w:rsidRDefault="003768D6" w:rsidP="001C6E89">
      <w:pPr>
        <w:spacing w:after="0" w:line="240" w:lineRule="auto"/>
        <w:jc w:val="both"/>
        <w:rPr>
          <w:rFonts w:ascii="Arial" w:eastAsia="Times New Roman" w:hAnsi="Arial" w:cs="Arial"/>
          <w:lang w:eastAsia="es-ES"/>
        </w:rPr>
      </w:pPr>
    </w:p>
    <w:p w14:paraId="450A303D" w14:textId="6C7CA9E4" w:rsidR="004067E5" w:rsidRPr="00FB0E74" w:rsidRDefault="004067E5" w:rsidP="004067E5">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Además, </w:t>
      </w:r>
      <w:r w:rsidRPr="00F719C8">
        <w:rPr>
          <w:rFonts w:ascii="Arial" w:eastAsia="Times New Roman" w:hAnsi="Arial" w:cs="Arial"/>
          <w:lang w:eastAsia="es-ES"/>
        </w:rPr>
        <w:t xml:space="preserve">el </w:t>
      </w:r>
      <w:r w:rsidRPr="001F150B">
        <w:rPr>
          <w:rFonts w:ascii="Arial" w:eastAsia="Times New Roman" w:hAnsi="Arial" w:cs="Arial"/>
          <w:b/>
          <w:bCs/>
          <w:lang w:eastAsia="es-ES"/>
        </w:rPr>
        <w:t xml:space="preserve">Comité </w:t>
      </w:r>
      <w:r w:rsidRPr="008D7C03">
        <w:rPr>
          <w:rFonts w:ascii="Arial" w:eastAsia="Times New Roman" w:hAnsi="Arial" w:cs="Arial"/>
          <w:lang w:eastAsia="es-ES"/>
        </w:rPr>
        <w:t>p</w:t>
      </w:r>
      <w:r w:rsidRPr="00F719C8">
        <w:rPr>
          <w:rFonts w:ascii="Arial" w:eastAsia="Times New Roman" w:hAnsi="Arial" w:cs="Arial"/>
          <w:lang w:eastAsia="es-ES"/>
        </w:rPr>
        <w:t>odrá</w:t>
      </w:r>
      <w:r w:rsidRPr="00FB0E74">
        <w:rPr>
          <w:rFonts w:ascii="Arial" w:eastAsia="Times New Roman" w:hAnsi="Arial" w:cs="Arial"/>
          <w:lang w:eastAsia="es-ES"/>
        </w:rPr>
        <w:t xml:space="preserve">, sin necesidad de un nuevo procedimiento, adjudicar el </w:t>
      </w:r>
      <w:r w:rsidR="00FD29DB"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al Licitante que haya presentado la siguiente proposición solvente más baja, de conformidad con el artículo </w:t>
      </w:r>
      <w:r w:rsidR="00911069" w:rsidRPr="00FB0E74">
        <w:rPr>
          <w:rFonts w:ascii="Arial" w:eastAsia="Times New Roman" w:hAnsi="Arial" w:cs="Arial"/>
          <w:lang w:eastAsia="es-ES"/>
        </w:rPr>
        <w:t>329</w:t>
      </w:r>
      <w:r w:rsidRPr="00FB0E74">
        <w:rPr>
          <w:rFonts w:ascii="Arial" w:eastAsia="Times New Roman" w:hAnsi="Arial" w:cs="Arial"/>
          <w:lang w:eastAsia="es-ES"/>
        </w:rPr>
        <w:t xml:space="preserve"> del </w:t>
      </w:r>
      <w:r w:rsidRPr="00FB0E74">
        <w:rPr>
          <w:rFonts w:ascii="Arial" w:eastAsia="Times New Roman" w:hAnsi="Arial" w:cs="Arial"/>
          <w:b/>
          <w:bCs/>
          <w:lang w:eastAsia="es-ES"/>
        </w:rPr>
        <w:t>Acuerdo Administrativo</w:t>
      </w:r>
      <w:r w:rsidR="00911069" w:rsidRPr="00FB0E74">
        <w:rPr>
          <w:rFonts w:ascii="Arial" w:eastAsia="Times New Roman" w:hAnsi="Arial" w:cs="Arial"/>
          <w:b/>
          <w:bCs/>
          <w:lang w:eastAsia="es-ES"/>
        </w:rPr>
        <w:t xml:space="preserve"> </w:t>
      </w:r>
      <w:r w:rsidR="00911069" w:rsidRPr="00FB0E74">
        <w:rPr>
          <w:rFonts w:ascii="Arial" w:eastAsia="Times New Roman" w:hAnsi="Arial" w:cs="Arial"/>
          <w:lang w:eastAsia="es-ES"/>
        </w:rPr>
        <w:t>mismo</w:t>
      </w:r>
      <w:r w:rsidR="00911069" w:rsidRPr="00FB0E74">
        <w:rPr>
          <w:rFonts w:ascii="Arial" w:eastAsia="Times New Roman" w:hAnsi="Arial" w:cs="Arial"/>
          <w:b/>
          <w:bCs/>
          <w:lang w:eastAsia="es-ES"/>
        </w:rPr>
        <w:t xml:space="preserve"> </w:t>
      </w:r>
      <w:r w:rsidR="00911069" w:rsidRPr="00FB0E74">
        <w:rPr>
          <w:rFonts w:ascii="Arial" w:eastAsia="Times New Roman" w:hAnsi="Arial" w:cs="Arial"/>
          <w:lang w:eastAsia="es-ES"/>
        </w:rPr>
        <w:t>que dispone que e</w:t>
      </w:r>
      <w:r w:rsidRPr="00FB0E74">
        <w:rPr>
          <w:rFonts w:ascii="Arial" w:eastAsia="Times New Roman" w:hAnsi="Arial" w:cs="Arial"/>
          <w:lang w:eastAsia="es-ES"/>
        </w:rPr>
        <w:t>l orden de adjudicación no podrá ser superior al 10% de la propuesta que haya resultado ganadora.</w:t>
      </w:r>
      <w:r w:rsidR="00911069" w:rsidRPr="00FB0E74">
        <w:rPr>
          <w:rFonts w:ascii="Arial" w:eastAsia="Times New Roman" w:hAnsi="Arial" w:cs="Arial"/>
          <w:lang w:eastAsia="es-ES"/>
        </w:rPr>
        <w:t xml:space="preserve"> Lo anterior, en relación con lo que dispone el artículo 367 del citado Acuerdo Administrativo.</w:t>
      </w:r>
    </w:p>
    <w:p w14:paraId="32E97472" w14:textId="77777777" w:rsidR="004067E5" w:rsidRPr="00FB0E74" w:rsidRDefault="004067E5" w:rsidP="004067E5">
      <w:pPr>
        <w:spacing w:after="0" w:line="240" w:lineRule="auto"/>
        <w:jc w:val="both"/>
        <w:rPr>
          <w:rFonts w:ascii="Arial" w:eastAsia="Times New Roman" w:hAnsi="Arial" w:cs="Arial"/>
          <w:lang w:eastAsia="es-ES"/>
        </w:rPr>
      </w:pPr>
    </w:p>
    <w:p w14:paraId="4124FC8D" w14:textId="0CE87BC8" w:rsidR="004067E5" w:rsidRPr="00FB0E74" w:rsidRDefault="004067E5" w:rsidP="004067E5">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bCs/>
          <w:lang w:eastAsia="es-ES"/>
        </w:rPr>
        <w:t xml:space="preserve">Licitante </w:t>
      </w:r>
      <w:r w:rsidR="00EF6CBF" w:rsidRPr="00FB0E74">
        <w:rPr>
          <w:rFonts w:ascii="Arial" w:eastAsia="Times New Roman" w:hAnsi="Arial" w:cs="Arial"/>
          <w:b/>
          <w:bCs/>
          <w:lang w:eastAsia="es-ES"/>
        </w:rPr>
        <w:t>A</w:t>
      </w:r>
      <w:r w:rsidRPr="00FB0E74">
        <w:rPr>
          <w:rFonts w:ascii="Arial" w:eastAsia="Times New Roman" w:hAnsi="Arial" w:cs="Arial"/>
          <w:b/>
          <w:bCs/>
          <w:lang w:eastAsia="es-ES"/>
        </w:rPr>
        <w:t>djudicado</w:t>
      </w:r>
      <w:r w:rsidRPr="00FB0E74">
        <w:rPr>
          <w:rFonts w:ascii="Arial" w:eastAsia="Times New Roman" w:hAnsi="Arial" w:cs="Arial"/>
          <w:lang w:eastAsia="es-ES"/>
        </w:rPr>
        <w:t xml:space="preserve"> no estará obligado a realizar la </w:t>
      </w:r>
      <w:r w:rsidR="003B3632" w:rsidRPr="00FB0E74">
        <w:rPr>
          <w:rFonts w:ascii="Arial" w:eastAsia="Times New Roman" w:hAnsi="Arial" w:cs="Arial"/>
          <w:lang w:eastAsia="es-ES"/>
        </w:rPr>
        <w:t xml:space="preserve">entrega de la totalidad de los </w:t>
      </w:r>
      <w:r w:rsidR="003B3632" w:rsidRPr="00FB0E74">
        <w:rPr>
          <w:rFonts w:ascii="Arial" w:eastAsia="Times New Roman" w:hAnsi="Arial" w:cs="Arial"/>
          <w:b/>
          <w:lang w:eastAsia="es-ES"/>
        </w:rPr>
        <w:t>Bienes</w:t>
      </w:r>
      <w:r w:rsidRPr="00FB0E74">
        <w:rPr>
          <w:rFonts w:ascii="Arial" w:eastAsia="Times New Roman" w:hAnsi="Arial" w:cs="Arial"/>
          <w:lang w:eastAsia="es-ES"/>
        </w:rPr>
        <w:t xml:space="preserve">, si 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por causas imputables a él, no firma el </w:t>
      </w:r>
      <w:r w:rsidR="00FD29DB" w:rsidRPr="00FB0E74">
        <w:rPr>
          <w:rFonts w:ascii="Arial" w:eastAsia="Times New Roman" w:hAnsi="Arial" w:cs="Arial"/>
          <w:b/>
          <w:bCs/>
          <w:lang w:eastAsia="es-ES"/>
        </w:rPr>
        <w:t>Contrato Abierto</w:t>
      </w:r>
      <w:r w:rsidRPr="00FB0E74">
        <w:rPr>
          <w:rFonts w:ascii="Arial" w:eastAsia="Times New Roman" w:hAnsi="Arial" w:cs="Arial"/>
          <w:lang w:eastAsia="es-ES"/>
        </w:rPr>
        <w:t>.</w:t>
      </w:r>
    </w:p>
    <w:p w14:paraId="42F97D79" w14:textId="77777777" w:rsidR="004067E5" w:rsidRPr="00FB0E74" w:rsidRDefault="004067E5" w:rsidP="004067E5">
      <w:pPr>
        <w:spacing w:after="0" w:line="240" w:lineRule="auto"/>
        <w:jc w:val="both"/>
        <w:rPr>
          <w:rFonts w:ascii="Arial" w:eastAsia="Times New Roman" w:hAnsi="Arial" w:cs="Arial"/>
          <w:lang w:eastAsia="es-ES"/>
        </w:rPr>
      </w:pPr>
    </w:p>
    <w:p w14:paraId="784F5309" w14:textId="77777777" w:rsidR="004067E5" w:rsidRPr="00FB0E74" w:rsidRDefault="004067E5" w:rsidP="004067E5">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este supuesto, 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a solicitud escrita del interesado, le cubrirá los gastos no recuperables que haya realizado para preparar y elaborar su propuesta, siempre que éstos sean razonables, estén debidamente comprobados y se relacionen directamente con el proceso de adjudicación de que se trate. </w:t>
      </w:r>
    </w:p>
    <w:p w14:paraId="1631766F" w14:textId="77777777" w:rsidR="004067E5" w:rsidRPr="00FB0E74" w:rsidRDefault="004067E5" w:rsidP="004067E5">
      <w:pPr>
        <w:spacing w:after="0" w:line="240" w:lineRule="auto"/>
        <w:jc w:val="both"/>
        <w:rPr>
          <w:rFonts w:ascii="Arial" w:eastAsia="Times New Roman" w:hAnsi="Arial" w:cs="Arial"/>
          <w:lang w:eastAsia="es-ES"/>
        </w:rPr>
      </w:pPr>
    </w:p>
    <w:p w14:paraId="0299450A" w14:textId="57E26B00" w:rsidR="004067E5" w:rsidRPr="00FB0E74" w:rsidRDefault="004067E5" w:rsidP="004067E5">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atraso del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en la formalización del </w:t>
      </w:r>
      <w:r w:rsidR="00FD29DB"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respectivo, prorrogará en igual plazo la fecha de cumplimiento de las obligaciones asumidas por ambas partes. </w:t>
      </w:r>
    </w:p>
    <w:p w14:paraId="2ABED4C2" w14:textId="230E3453" w:rsidR="4BD449B5" w:rsidRDefault="4BD449B5" w:rsidP="4BD449B5">
      <w:pPr>
        <w:spacing w:after="0" w:line="240" w:lineRule="auto"/>
        <w:jc w:val="both"/>
        <w:rPr>
          <w:rFonts w:ascii="Arial" w:eastAsia="Times New Roman" w:hAnsi="Arial" w:cs="Arial"/>
          <w:lang w:eastAsia="es-ES"/>
        </w:rPr>
      </w:pPr>
    </w:p>
    <w:p w14:paraId="717DEA19" w14:textId="77777777" w:rsidR="0001059A" w:rsidRDefault="0001059A" w:rsidP="4BD449B5">
      <w:pPr>
        <w:spacing w:after="0" w:line="240" w:lineRule="auto"/>
        <w:jc w:val="both"/>
        <w:rPr>
          <w:rFonts w:ascii="Arial" w:eastAsia="Times New Roman" w:hAnsi="Arial" w:cs="Arial"/>
          <w:lang w:eastAsia="es-ES"/>
        </w:rPr>
      </w:pPr>
    </w:p>
    <w:p w14:paraId="480893D2" w14:textId="555D0714" w:rsidR="003768D6" w:rsidRPr="00FB0E74" w:rsidRDefault="003768D6" w:rsidP="001C6E89">
      <w:pPr>
        <w:numPr>
          <w:ilvl w:val="2"/>
          <w:numId w:val="8"/>
        </w:numPr>
        <w:spacing w:after="0" w:line="240" w:lineRule="auto"/>
        <w:ind w:right="56"/>
        <w:jc w:val="both"/>
        <w:rPr>
          <w:rFonts w:ascii="Arial" w:eastAsia="Times New Roman" w:hAnsi="Arial" w:cs="Arial"/>
          <w:b/>
          <w:lang w:eastAsia="es-ES"/>
        </w:rPr>
      </w:pPr>
      <w:r w:rsidRPr="00FB0E74">
        <w:rPr>
          <w:rFonts w:ascii="Arial" w:eastAsia="Times New Roman" w:hAnsi="Arial" w:cs="Arial"/>
          <w:b/>
          <w:lang w:eastAsia="es-ES"/>
        </w:rPr>
        <w:lastRenderedPageBreak/>
        <w:t xml:space="preserve">TERMINACIÓN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POR CUMPLIMIENTO DEL OBJETO.</w:t>
      </w:r>
    </w:p>
    <w:p w14:paraId="0C1BC259" w14:textId="77777777" w:rsidR="003768D6" w:rsidRPr="00FB0E74" w:rsidRDefault="003768D6" w:rsidP="00A42573">
      <w:pPr>
        <w:spacing w:after="0" w:line="240" w:lineRule="auto"/>
        <w:ind w:right="56"/>
        <w:jc w:val="both"/>
        <w:rPr>
          <w:rFonts w:ascii="Arial" w:eastAsia="Times New Roman" w:hAnsi="Arial" w:cs="Arial"/>
          <w:b/>
          <w:lang w:eastAsia="es-ES"/>
        </w:rPr>
      </w:pPr>
    </w:p>
    <w:p w14:paraId="0BDF96FA" w14:textId="3E83E90B" w:rsidR="009D61B2" w:rsidRPr="00FB0E74" w:rsidRDefault="003768D6" w:rsidP="001C6E89">
      <w:pPr>
        <w:spacing w:after="0" w:line="240" w:lineRule="auto"/>
        <w:ind w:right="56"/>
        <w:jc w:val="both"/>
        <w:rPr>
          <w:rFonts w:ascii="Arial" w:eastAsia="Times New Roman" w:hAnsi="Arial" w:cs="Arial"/>
          <w:lang w:eastAsia="es-ES"/>
        </w:rPr>
      </w:pPr>
      <w:r w:rsidRPr="00FB0E74">
        <w:rPr>
          <w:rFonts w:ascii="Arial" w:eastAsia="Times New Roman" w:hAnsi="Arial" w:cs="Arial"/>
          <w:lang w:eastAsia="es-ES"/>
        </w:rPr>
        <w:t xml:space="preserve">Se tendrá por terminado 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por cumplimiento de su objeto, cuando se hayan satisfecho totalmente las obligaciones derivadas de él y haya transcurrido el plazo de su vigencia, de conformidad con lo establecido en el artículo 416, fracción I y 417 del </w:t>
      </w:r>
      <w:r w:rsidRPr="00FB0E74">
        <w:rPr>
          <w:rFonts w:ascii="Arial" w:eastAsia="Times New Roman" w:hAnsi="Arial" w:cs="Arial"/>
          <w:b/>
          <w:lang w:eastAsia="es-ES"/>
        </w:rPr>
        <w:t>Acuerdo Administrativo.</w:t>
      </w:r>
    </w:p>
    <w:p w14:paraId="3DC112CE" w14:textId="77777777" w:rsidR="009D61B2" w:rsidRPr="00FB0E74" w:rsidRDefault="009D61B2" w:rsidP="001C6E89">
      <w:pPr>
        <w:spacing w:after="0" w:line="240" w:lineRule="auto"/>
        <w:ind w:right="56"/>
        <w:jc w:val="both"/>
        <w:rPr>
          <w:rFonts w:ascii="Arial" w:eastAsia="Times New Roman" w:hAnsi="Arial" w:cs="Arial"/>
          <w:lang w:eastAsia="es-ES"/>
        </w:rPr>
      </w:pPr>
    </w:p>
    <w:p w14:paraId="73372A2F" w14:textId="3C0F4914" w:rsidR="003768D6" w:rsidRPr="00FB0E74" w:rsidRDefault="003768D6" w:rsidP="001C6E89">
      <w:pPr>
        <w:numPr>
          <w:ilvl w:val="2"/>
          <w:numId w:val="8"/>
        </w:numPr>
        <w:spacing w:after="0" w:line="240" w:lineRule="auto"/>
        <w:ind w:right="56"/>
        <w:jc w:val="both"/>
        <w:rPr>
          <w:rFonts w:ascii="Arial" w:eastAsia="Times New Roman" w:hAnsi="Arial" w:cs="Arial"/>
          <w:b/>
          <w:lang w:eastAsia="es-ES"/>
        </w:rPr>
      </w:pPr>
      <w:r w:rsidRPr="00FB0E74">
        <w:rPr>
          <w:rFonts w:ascii="Arial" w:eastAsia="Times New Roman" w:hAnsi="Arial" w:cs="Arial"/>
          <w:b/>
          <w:lang w:eastAsia="es-ES"/>
        </w:rPr>
        <w:t xml:space="preserve">NULIDAD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w:t>
      </w:r>
    </w:p>
    <w:p w14:paraId="265A3407"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6593B69A" w14:textId="77777777" w:rsidR="00CD6CF9" w:rsidRPr="00FB0E74" w:rsidRDefault="00CD6CF9" w:rsidP="00CD6CF9">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ilegalidad del </w:t>
      </w:r>
      <w:r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sobrevendrá en virtud de haberse celebrado en contravención de las disposiciones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y las demás que resulten aplicables, en cuyo caso, el </w:t>
      </w:r>
      <w:r w:rsidRPr="00FB0E74">
        <w:rPr>
          <w:rFonts w:ascii="Arial" w:eastAsia="Times New Roman" w:hAnsi="Arial" w:cs="Arial"/>
          <w:b/>
          <w:bCs/>
          <w:lang w:eastAsia="es-ES"/>
        </w:rPr>
        <w:t>Comité</w:t>
      </w:r>
      <w:r w:rsidRPr="00FB0E74">
        <w:rPr>
          <w:rFonts w:ascii="Arial" w:eastAsia="Times New Roman" w:hAnsi="Arial" w:cs="Arial"/>
          <w:lang w:eastAsia="es-ES"/>
        </w:rPr>
        <w:t xml:space="preserve"> declarará su nulidad, resolviendo respecto de las acciones que procedan.</w:t>
      </w:r>
    </w:p>
    <w:p w14:paraId="6ED10E8E" w14:textId="77777777" w:rsidR="00CD6CF9" w:rsidRPr="00FB0E74" w:rsidRDefault="00CD6CF9" w:rsidP="00CD6CF9">
      <w:pPr>
        <w:numPr>
          <w:ilvl w:val="12"/>
          <w:numId w:val="0"/>
        </w:numPr>
        <w:spacing w:after="0" w:line="240" w:lineRule="auto"/>
        <w:jc w:val="both"/>
        <w:rPr>
          <w:rFonts w:ascii="Arial" w:eastAsia="Times New Roman" w:hAnsi="Arial" w:cs="Arial"/>
          <w:lang w:eastAsia="es-ES"/>
        </w:rPr>
      </w:pPr>
    </w:p>
    <w:p w14:paraId="2CEC7596" w14:textId="32AC8A45" w:rsidR="003768D6" w:rsidRPr="00FB0E74" w:rsidRDefault="00CD6CF9" w:rsidP="00CD6CF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Cuando se determine la nulidad total de un </w:t>
      </w:r>
      <w:r w:rsidRPr="00FB0E74">
        <w:rPr>
          <w:rFonts w:ascii="Arial" w:eastAsia="Times New Roman" w:hAnsi="Arial" w:cs="Arial"/>
          <w:b/>
          <w:bCs/>
          <w:lang w:eastAsia="es-ES"/>
        </w:rPr>
        <w:t xml:space="preserve">Contrato Abierto </w:t>
      </w:r>
      <w:r w:rsidRPr="00FB0E74">
        <w:rPr>
          <w:rFonts w:ascii="Arial" w:eastAsia="Times New Roman" w:hAnsi="Arial" w:cs="Arial"/>
          <w:lang w:eastAsia="es-ES"/>
        </w:rPr>
        <w:t xml:space="preserve">por causas únicamente imputables al </w:t>
      </w:r>
      <w:r w:rsidRPr="00FB0E74">
        <w:rPr>
          <w:rFonts w:ascii="Arial" w:eastAsia="Times New Roman" w:hAnsi="Arial" w:cs="Arial"/>
          <w:b/>
          <w:lang w:eastAsia="es-ES"/>
        </w:rPr>
        <w:t>CJF</w:t>
      </w:r>
      <w:r w:rsidRPr="00FB0E74">
        <w:rPr>
          <w:rFonts w:ascii="Arial" w:eastAsia="Times New Roman" w:hAnsi="Arial" w:cs="Arial"/>
          <w:lang w:eastAsia="es-ES"/>
        </w:rPr>
        <w:t xml:space="preserve">, a solicitud del </w:t>
      </w:r>
      <w:r w:rsidRPr="00FB0E74">
        <w:rPr>
          <w:rFonts w:ascii="Arial" w:eastAsia="Times New Roman" w:hAnsi="Arial" w:cs="Arial"/>
          <w:b/>
          <w:bCs/>
          <w:lang w:eastAsia="es-ES"/>
        </w:rPr>
        <w:t>Proveedor</w:t>
      </w:r>
      <w:r w:rsidRPr="00FB0E74">
        <w:rPr>
          <w:rFonts w:ascii="Arial" w:eastAsia="Times New Roman" w:hAnsi="Arial" w:cs="Arial"/>
          <w:lang w:eastAsia="es-ES"/>
        </w:rPr>
        <w:t xml:space="preserve">, se le cubrirán los gastos no recuperables, los cuales se ajustarán a los conceptos enunciados en términos de lo establecido en el artículo 418 del </w:t>
      </w:r>
      <w:r w:rsidRPr="00FB0E74">
        <w:rPr>
          <w:rFonts w:ascii="Arial" w:eastAsia="Times New Roman" w:hAnsi="Arial" w:cs="Arial"/>
          <w:b/>
          <w:lang w:eastAsia="es-ES"/>
        </w:rPr>
        <w:t>Acuerdo Administrativo.</w:t>
      </w:r>
    </w:p>
    <w:p w14:paraId="5F590DEC" w14:textId="77777777" w:rsidR="000F71DB" w:rsidRPr="00FB0E74" w:rsidRDefault="000F71DB" w:rsidP="001C6E89">
      <w:pPr>
        <w:numPr>
          <w:ilvl w:val="12"/>
          <w:numId w:val="0"/>
        </w:numPr>
        <w:spacing w:after="0" w:line="240" w:lineRule="auto"/>
        <w:jc w:val="both"/>
        <w:rPr>
          <w:rFonts w:ascii="Arial" w:eastAsia="Times New Roman" w:hAnsi="Arial" w:cs="Arial"/>
          <w:lang w:eastAsia="es-ES"/>
        </w:rPr>
      </w:pPr>
    </w:p>
    <w:p w14:paraId="582AF2A7"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2.8.4. </w:t>
      </w:r>
      <w:r w:rsidRPr="00FB0E74">
        <w:rPr>
          <w:rFonts w:ascii="Arial" w:eastAsia="Times New Roman" w:hAnsi="Arial" w:cs="Arial"/>
          <w:b/>
          <w:lang w:eastAsia="es-ES"/>
        </w:rPr>
        <w:tab/>
        <w:t>RESCISIÓN ADMINISTRATIVA DE LA RELACIÓN CONTRACTUAL.</w:t>
      </w:r>
    </w:p>
    <w:p w14:paraId="02ABE03E" w14:textId="77777777" w:rsidR="003768D6" w:rsidRPr="00FB0E74" w:rsidRDefault="003768D6" w:rsidP="001C6E89">
      <w:pPr>
        <w:spacing w:after="0" w:line="240" w:lineRule="auto"/>
        <w:jc w:val="both"/>
        <w:rPr>
          <w:rFonts w:ascii="Arial" w:hAnsi="Arial" w:cs="Arial"/>
        </w:rPr>
      </w:pPr>
    </w:p>
    <w:p w14:paraId="2470C761" w14:textId="1D26CE2D" w:rsidR="00375A3B" w:rsidRPr="00FB0E74" w:rsidRDefault="00375A3B" w:rsidP="00B86582">
      <w:pPr>
        <w:spacing w:after="0" w:line="240" w:lineRule="auto"/>
        <w:contextualSpacing/>
        <w:jc w:val="both"/>
        <w:rPr>
          <w:rFonts w:ascii="Arial" w:hAnsi="Arial" w:cs="Arial"/>
        </w:rPr>
      </w:pPr>
      <w:r w:rsidRPr="00FB0E74">
        <w:rPr>
          <w:rFonts w:ascii="Arial" w:hAnsi="Arial" w:cs="Arial"/>
        </w:rPr>
        <w:t xml:space="preserve">En caso de incumplimiento de las obligaciones a cargo del </w:t>
      </w:r>
      <w:r w:rsidR="002F6D98" w:rsidRPr="00FB0E74">
        <w:rPr>
          <w:rFonts w:ascii="Arial" w:hAnsi="Arial" w:cs="Arial"/>
          <w:b/>
          <w:bCs/>
        </w:rPr>
        <w:t>Proveedor</w:t>
      </w:r>
      <w:r w:rsidRPr="00FB0E74">
        <w:rPr>
          <w:rFonts w:ascii="Arial" w:hAnsi="Arial" w:cs="Arial"/>
        </w:rPr>
        <w:t xml:space="preserve"> por causas imputables a él, el </w:t>
      </w:r>
      <w:r w:rsidRPr="00FB0E74">
        <w:rPr>
          <w:rFonts w:ascii="Arial" w:hAnsi="Arial" w:cs="Arial"/>
          <w:b/>
          <w:bCs/>
        </w:rPr>
        <w:t>Comité</w:t>
      </w:r>
      <w:r w:rsidRPr="00FB0E74">
        <w:rPr>
          <w:rFonts w:ascii="Arial" w:hAnsi="Arial" w:cs="Arial"/>
        </w:rPr>
        <w:t xml:space="preserve"> podrá determinar, de manera unilateral la rescisión administrativa de las relaciones contractuales celebradas, sin necesidad de declaración judicial, en los términos y siguiendo el procedimiento que establece </w:t>
      </w:r>
      <w:r w:rsidR="00B113E0" w:rsidRPr="00FB0E74">
        <w:rPr>
          <w:rFonts w:ascii="Arial" w:hAnsi="Arial" w:cs="Arial"/>
        </w:rPr>
        <w:t xml:space="preserve">los </w:t>
      </w:r>
      <w:r w:rsidRPr="00FB0E74">
        <w:rPr>
          <w:rFonts w:ascii="Arial" w:hAnsi="Arial" w:cs="Arial"/>
        </w:rPr>
        <w:t>artículo</w:t>
      </w:r>
      <w:r w:rsidR="00A65ED3" w:rsidRPr="00FB0E74">
        <w:rPr>
          <w:rFonts w:ascii="Arial" w:hAnsi="Arial" w:cs="Arial"/>
        </w:rPr>
        <w:t>s</w:t>
      </w:r>
      <w:r w:rsidRPr="00FB0E74">
        <w:rPr>
          <w:rFonts w:ascii="Arial" w:hAnsi="Arial" w:cs="Arial"/>
        </w:rPr>
        <w:t xml:space="preserve"> 419 </w:t>
      </w:r>
      <w:r w:rsidR="00B113E0" w:rsidRPr="00FB0E74">
        <w:rPr>
          <w:rFonts w:ascii="Arial" w:hAnsi="Arial" w:cs="Arial"/>
        </w:rPr>
        <w:t xml:space="preserve">y 420 </w:t>
      </w:r>
      <w:r w:rsidRPr="00FB0E74">
        <w:rPr>
          <w:rFonts w:ascii="Arial" w:hAnsi="Arial" w:cs="Arial"/>
        </w:rPr>
        <w:t xml:space="preserve">del </w:t>
      </w:r>
      <w:r w:rsidRPr="00FB0E74">
        <w:rPr>
          <w:rFonts w:ascii="Arial" w:hAnsi="Arial" w:cs="Arial"/>
          <w:b/>
          <w:bCs/>
        </w:rPr>
        <w:t>Acuerdo Administrativo</w:t>
      </w:r>
      <w:r w:rsidRPr="00FB0E74">
        <w:rPr>
          <w:rFonts w:ascii="Arial" w:hAnsi="Arial" w:cs="Arial"/>
        </w:rPr>
        <w:t xml:space="preserve">; en caso de incumplimiento en las obligaciones a cargo de los </w:t>
      </w:r>
      <w:r w:rsidRPr="00FB0E74">
        <w:rPr>
          <w:rFonts w:ascii="Arial" w:hAnsi="Arial" w:cs="Arial"/>
          <w:b/>
          <w:bCs/>
        </w:rPr>
        <w:t>Proveedores</w:t>
      </w:r>
      <w:r w:rsidR="002C35BB" w:rsidRPr="00FB0E74">
        <w:rPr>
          <w:rFonts w:ascii="Arial" w:hAnsi="Arial" w:cs="Arial"/>
        </w:rPr>
        <w:t>.</w:t>
      </w:r>
      <w:r w:rsidRPr="00FB0E74">
        <w:rPr>
          <w:rFonts w:ascii="Arial" w:hAnsi="Arial" w:cs="Arial"/>
        </w:rPr>
        <w:t xml:space="preserve"> </w:t>
      </w:r>
      <w:r w:rsidR="002C35BB" w:rsidRPr="00FB0E74">
        <w:rPr>
          <w:rFonts w:ascii="Arial" w:hAnsi="Arial" w:cs="Arial"/>
        </w:rPr>
        <w:t xml:space="preserve">Para tales efectos </w:t>
      </w:r>
      <w:r w:rsidRPr="00FB0E74">
        <w:rPr>
          <w:rFonts w:ascii="Arial" w:hAnsi="Arial" w:cs="Arial"/>
        </w:rPr>
        <w:t xml:space="preserve">el área operativa que corresponda deberá presentar al </w:t>
      </w:r>
      <w:r w:rsidRPr="00FB0E74">
        <w:rPr>
          <w:rFonts w:ascii="Arial" w:hAnsi="Arial" w:cs="Arial"/>
          <w:b/>
          <w:bCs/>
        </w:rPr>
        <w:t>Comité</w:t>
      </w:r>
      <w:r w:rsidRPr="00FB0E74">
        <w:rPr>
          <w:rFonts w:ascii="Arial" w:hAnsi="Arial" w:cs="Arial"/>
        </w:rPr>
        <w:t xml:space="preserve"> un informe en el que proponga las acciones a tomar, a fin de que se instruya el procedimiento correspondiente.</w:t>
      </w:r>
    </w:p>
    <w:p w14:paraId="159D931B" w14:textId="77777777" w:rsidR="00375A3B" w:rsidRPr="00FB0E74" w:rsidRDefault="00375A3B" w:rsidP="001C6E89">
      <w:pPr>
        <w:spacing w:after="0" w:line="240" w:lineRule="auto"/>
        <w:contextualSpacing/>
        <w:jc w:val="both"/>
        <w:rPr>
          <w:rFonts w:ascii="Arial" w:hAnsi="Arial" w:cs="Arial"/>
        </w:rPr>
      </w:pPr>
    </w:p>
    <w:p w14:paraId="5921357E" w14:textId="1B24570C" w:rsidR="00375A3B" w:rsidRPr="00FB0E74" w:rsidRDefault="00375A3B" w:rsidP="00595C29">
      <w:pPr>
        <w:spacing w:after="0" w:line="240" w:lineRule="auto"/>
        <w:contextualSpacing/>
        <w:jc w:val="both"/>
        <w:rPr>
          <w:rFonts w:ascii="Arial" w:hAnsi="Arial" w:cs="Arial"/>
        </w:rPr>
      </w:pPr>
      <w:r w:rsidRPr="00FB0E74">
        <w:rPr>
          <w:rFonts w:ascii="Arial" w:hAnsi="Arial" w:cs="Arial"/>
        </w:rPr>
        <w:t>El informe a que se refiere el párrafo anterior deberá especificar las circunstancias de tiempo, modo y ocasión del incumplimiento.</w:t>
      </w:r>
    </w:p>
    <w:p w14:paraId="2C8F3625" w14:textId="77777777" w:rsidR="00D57EEF" w:rsidRPr="00FB0E74" w:rsidRDefault="00D57EEF" w:rsidP="001C6E89">
      <w:pPr>
        <w:spacing w:after="0" w:line="240" w:lineRule="auto"/>
        <w:contextualSpacing/>
        <w:jc w:val="both"/>
        <w:rPr>
          <w:rFonts w:ascii="Arial" w:hAnsi="Arial" w:cs="Arial"/>
        </w:rPr>
      </w:pPr>
    </w:p>
    <w:p w14:paraId="6C3CA95E" w14:textId="7C82449D" w:rsidR="00375A3B" w:rsidRPr="00FB0E74" w:rsidRDefault="00375A3B" w:rsidP="001C6E89">
      <w:pPr>
        <w:spacing w:after="0" w:line="240" w:lineRule="auto"/>
        <w:contextualSpacing/>
        <w:jc w:val="both"/>
        <w:rPr>
          <w:rFonts w:ascii="Arial" w:hAnsi="Arial" w:cs="Arial"/>
        </w:rPr>
      </w:pPr>
      <w:r w:rsidRPr="00FB0E74">
        <w:rPr>
          <w:rFonts w:ascii="Arial" w:hAnsi="Arial" w:cs="Arial"/>
        </w:rPr>
        <w:t xml:space="preserve">No obstante, lo previsto en el párrafo anterior, a solicitud debidamente justificada por escrito que formule el </w:t>
      </w:r>
      <w:r w:rsidRPr="00FB0E74">
        <w:rPr>
          <w:rFonts w:ascii="Arial" w:hAnsi="Arial" w:cs="Arial"/>
          <w:b/>
          <w:bCs/>
        </w:rPr>
        <w:t>Proveedor</w:t>
      </w:r>
      <w:r w:rsidRPr="00FB0E74">
        <w:rPr>
          <w:rFonts w:ascii="Arial" w:hAnsi="Arial" w:cs="Arial"/>
        </w:rPr>
        <w:t xml:space="preserve">, el </w:t>
      </w:r>
      <w:r w:rsidRPr="00FB0E74">
        <w:rPr>
          <w:rFonts w:ascii="Arial" w:hAnsi="Arial" w:cs="Arial"/>
          <w:b/>
          <w:bCs/>
        </w:rPr>
        <w:t>Comité</w:t>
      </w:r>
      <w:r w:rsidRPr="00FB0E74">
        <w:rPr>
          <w:rFonts w:ascii="Arial" w:hAnsi="Arial" w:cs="Arial"/>
        </w:rPr>
        <w:t xml:space="preserve"> podrá autorizar que se modifiquen las obligaciones contraídas originalmente, así como los plazos respectivos, a fin de que cumpla con las mismas. Lo anterior, sin perjuicio de que dicho órgano se pronuncie sobre la aplicación de las penas que, en su caso, procedan. En todo caso se deberá observar lo dispuesto en el artículo 368 del </w:t>
      </w:r>
      <w:r w:rsidRPr="00FB0E74">
        <w:rPr>
          <w:rFonts w:ascii="Arial" w:hAnsi="Arial" w:cs="Arial"/>
          <w:b/>
          <w:bCs/>
        </w:rPr>
        <w:t>Acuerdo Administrativo</w:t>
      </w:r>
      <w:r w:rsidRPr="00FB0E74">
        <w:rPr>
          <w:rFonts w:ascii="Arial" w:hAnsi="Arial" w:cs="Arial"/>
        </w:rPr>
        <w:t xml:space="preserve"> y demás disposiciones aplicables.</w:t>
      </w:r>
    </w:p>
    <w:p w14:paraId="6E3A62B2" w14:textId="77777777" w:rsidR="00375A3B" w:rsidRPr="00FB0E74" w:rsidRDefault="00375A3B" w:rsidP="001C6E89">
      <w:pPr>
        <w:spacing w:after="0" w:line="240" w:lineRule="auto"/>
        <w:contextualSpacing/>
        <w:jc w:val="both"/>
        <w:rPr>
          <w:rFonts w:ascii="Arial" w:hAnsi="Arial" w:cs="Arial"/>
        </w:rPr>
      </w:pPr>
    </w:p>
    <w:p w14:paraId="50E94811" w14:textId="77777777" w:rsidR="00375A3B" w:rsidRPr="00FB0E74" w:rsidRDefault="00375A3B" w:rsidP="001C6E89">
      <w:pPr>
        <w:spacing w:after="0" w:line="240" w:lineRule="auto"/>
        <w:contextualSpacing/>
        <w:jc w:val="both"/>
        <w:rPr>
          <w:rFonts w:ascii="Arial" w:hAnsi="Arial" w:cs="Arial"/>
        </w:rPr>
      </w:pPr>
      <w:r w:rsidRPr="00FB0E74">
        <w:rPr>
          <w:rFonts w:ascii="Arial" w:hAnsi="Arial" w:cs="Arial"/>
        </w:rPr>
        <w:t xml:space="preserve">En caso de ser autorizada la modificación al </w:t>
      </w:r>
      <w:r w:rsidR="002F6D98" w:rsidRPr="00FB0E74">
        <w:rPr>
          <w:rFonts w:ascii="Arial" w:hAnsi="Arial" w:cs="Arial"/>
          <w:b/>
          <w:bCs/>
        </w:rPr>
        <w:t>Proveedor</w:t>
      </w:r>
      <w:r w:rsidRPr="00FB0E74">
        <w:rPr>
          <w:rFonts w:ascii="Arial" w:hAnsi="Arial" w:cs="Arial"/>
        </w:rPr>
        <w:t xml:space="preserve">, se elaborará un convenio modificatorio el cual será opinado por la </w:t>
      </w:r>
      <w:r w:rsidRPr="00FB0E74">
        <w:rPr>
          <w:rFonts w:ascii="Arial" w:hAnsi="Arial" w:cs="Arial"/>
          <w:b/>
          <w:bCs/>
        </w:rPr>
        <w:t>DGAJ</w:t>
      </w:r>
      <w:r w:rsidRPr="00FB0E74">
        <w:rPr>
          <w:rFonts w:ascii="Arial" w:hAnsi="Arial" w:cs="Arial"/>
        </w:rPr>
        <w:t>, debiéndose verificar que la garantía presentada respecto del cumplimiento de las obligaciones continúe vigente o se otorgue una nueva para garantizar los términos de dicho convenio.</w:t>
      </w:r>
    </w:p>
    <w:p w14:paraId="207E8254" w14:textId="77777777" w:rsidR="00375A3B" w:rsidRPr="00FB0E74" w:rsidRDefault="00375A3B" w:rsidP="001C6E89">
      <w:pPr>
        <w:spacing w:after="0" w:line="240" w:lineRule="auto"/>
        <w:contextualSpacing/>
        <w:jc w:val="both"/>
        <w:rPr>
          <w:rFonts w:ascii="Arial" w:hAnsi="Arial" w:cs="Arial"/>
        </w:rPr>
      </w:pPr>
    </w:p>
    <w:p w14:paraId="305A954D" w14:textId="48404127" w:rsidR="00375A3B" w:rsidRPr="00FB0E74" w:rsidRDefault="00375A3B" w:rsidP="001C6E89">
      <w:pPr>
        <w:spacing w:after="0" w:line="240" w:lineRule="auto"/>
        <w:contextualSpacing/>
        <w:jc w:val="both"/>
        <w:rPr>
          <w:rFonts w:ascii="Arial" w:hAnsi="Arial" w:cs="Arial"/>
        </w:rPr>
      </w:pPr>
      <w:r w:rsidRPr="00FB0E74">
        <w:rPr>
          <w:rFonts w:ascii="Arial" w:hAnsi="Arial" w:cs="Arial"/>
        </w:rPr>
        <w:t xml:space="preserve">Si no se autoriza la modificación o si autorizada persiste el incumplimiento, deberá iniciarse procedimiento de rescisión y la aplicación de las penas establecidas en el </w:t>
      </w:r>
      <w:r w:rsidR="00FD29DB" w:rsidRPr="00FB0E74">
        <w:rPr>
          <w:rFonts w:ascii="Arial" w:hAnsi="Arial" w:cs="Arial"/>
          <w:b/>
          <w:bCs/>
        </w:rPr>
        <w:t>Contrato Abierto</w:t>
      </w:r>
      <w:r w:rsidRPr="00FB0E74">
        <w:rPr>
          <w:rFonts w:ascii="Arial" w:hAnsi="Arial" w:cs="Arial"/>
        </w:rPr>
        <w:t>.</w:t>
      </w:r>
    </w:p>
    <w:p w14:paraId="1E1E7B13" w14:textId="77777777" w:rsidR="00375A3B" w:rsidRPr="00FB0E74" w:rsidRDefault="00375A3B" w:rsidP="001C6E89">
      <w:pPr>
        <w:spacing w:after="0" w:line="240" w:lineRule="auto"/>
        <w:contextualSpacing/>
        <w:jc w:val="both"/>
        <w:rPr>
          <w:rFonts w:ascii="Arial" w:hAnsi="Arial" w:cs="Arial"/>
        </w:rPr>
      </w:pPr>
    </w:p>
    <w:p w14:paraId="0FE6319A" w14:textId="77777777" w:rsidR="00D57EEF" w:rsidRPr="00FB0E74" w:rsidRDefault="00D57EEF" w:rsidP="00D57EEF">
      <w:pPr>
        <w:spacing w:after="0" w:line="240" w:lineRule="auto"/>
        <w:contextualSpacing/>
        <w:jc w:val="both"/>
        <w:rPr>
          <w:rFonts w:ascii="Arial" w:hAnsi="Arial" w:cs="Arial"/>
        </w:rPr>
      </w:pPr>
      <w:r w:rsidRPr="00FB0E74">
        <w:rPr>
          <w:rFonts w:ascii="Arial" w:hAnsi="Arial" w:cs="Arial"/>
        </w:rPr>
        <w:t>Serán causas de rescisión, de manera enunciativa, más no limitativa, las siguientes:</w:t>
      </w:r>
    </w:p>
    <w:p w14:paraId="0D099B65" w14:textId="77777777" w:rsidR="00D57EEF" w:rsidRPr="00FB0E74" w:rsidRDefault="00D57EEF" w:rsidP="00D57EEF">
      <w:pPr>
        <w:spacing w:after="0" w:line="240" w:lineRule="auto"/>
        <w:contextualSpacing/>
        <w:jc w:val="both"/>
        <w:rPr>
          <w:rFonts w:ascii="Arial" w:hAnsi="Arial" w:cs="Arial"/>
        </w:rPr>
      </w:pPr>
    </w:p>
    <w:p w14:paraId="449B18E1" w14:textId="2CE1F862" w:rsidR="00D57EEF" w:rsidRPr="00FB0E74" w:rsidRDefault="00D57EEF" w:rsidP="00D57EEF">
      <w:pPr>
        <w:pStyle w:val="Sangra3detindependiente"/>
        <w:numPr>
          <w:ilvl w:val="0"/>
          <w:numId w:val="13"/>
        </w:numPr>
        <w:spacing w:after="0"/>
        <w:ind w:left="284" w:right="49" w:hanging="336"/>
        <w:jc w:val="both"/>
        <w:rPr>
          <w:rFonts w:cs="Arial"/>
          <w:sz w:val="22"/>
          <w:szCs w:val="22"/>
          <w:lang w:val="es-MX"/>
        </w:rPr>
      </w:pPr>
      <w:r w:rsidRPr="00FB0E74">
        <w:rPr>
          <w:rFonts w:cs="Arial"/>
          <w:sz w:val="22"/>
          <w:szCs w:val="22"/>
          <w:lang w:val="es-MX"/>
        </w:rPr>
        <w:t xml:space="preserve">Si </w:t>
      </w:r>
      <w:bookmarkStart w:id="8" w:name="_Hlk105525070"/>
      <w:r w:rsidRPr="00FB0E74">
        <w:rPr>
          <w:rFonts w:cs="Arial"/>
          <w:bCs/>
          <w:sz w:val="22"/>
          <w:szCs w:val="22"/>
          <w:lang w:val="es-MX"/>
        </w:rPr>
        <w:t>el</w:t>
      </w:r>
      <w:r w:rsidRPr="00FB0E74">
        <w:rPr>
          <w:rFonts w:cs="Arial"/>
          <w:b/>
          <w:sz w:val="22"/>
          <w:szCs w:val="22"/>
          <w:lang w:val="es-MX"/>
        </w:rPr>
        <w:t xml:space="preserve"> </w:t>
      </w:r>
      <w:r w:rsidRPr="00FB0E74">
        <w:rPr>
          <w:rFonts w:cs="Arial"/>
          <w:b/>
          <w:bCs/>
          <w:sz w:val="22"/>
          <w:szCs w:val="22"/>
          <w:lang w:val="es-MX"/>
        </w:rPr>
        <w:t>Proveedor</w:t>
      </w:r>
      <w:r w:rsidRPr="00FB0E74">
        <w:rPr>
          <w:rFonts w:cs="Arial"/>
          <w:b/>
          <w:sz w:val="22"/>
          <w:szCs w:val="22"/>
          <w:lang w:val="es-MX"/>
        </w:rPr>
        <w:t xml:space="preserve"> </w:t>
      </w:r>
      <w:bookmarkEnd w:id="8"/>
      <w:r w:rsidRPr="00FB0E74">
        <w:rPr>
          <w:rFonts w:cs="Arial"/>
          <w:sz w:val="22"/>
          <w:szCs w:val="22"/>
          <w:lang w:val="es-MX"/>
        </w:rPr>
        <w:t>no entrega</w:t>
      </w:r>
      <w:r w:rsidR="00CC09AE" w:rsidRPr="00FB0E74">
        <w:rPr>
          <w:rFonts w:cs="Arial"/>
          <w:sz w:val="22"/>
          <w:szCs w:val="22"/>
          <w:lang w:val="es-MX"/>
        </w:rPr>
        <w:t xml:space="preserve"> </w:t>
      </w:r>
      <w:r w:rsidRPr="00FB0E74">
        <w:rPr>
          <w:rFonts w:cs="Arial"/>
          <w:sz w:val="22"/>
          <w:szCs w:val="22"/>
          <w:lang w:val="es-MX"/>
        </w:rPr>
        <w:t xml:space="preserve">la totalidad de los </w:t>
      </w:r>
      <w:r w:rsidRPr="00FB0E74">
        <w:rPr>
          <w:rFonts w:cs="Arial"/>
          <w:b/>
          <w:sz w:val="22"/>
          <w:szCs w:val="22"/>
          <w:lang w:val="es-MX"/>
        </w:rPr>
        <w:t>Bienes</w:t>
      </w:r>
      <w:r w:rsidRPr="00FB0E74">
        <w:rPr>
          <w:rFonts w:cs="Arial"/>
          <w:sz w:val="22"/>
          <w:szCs w:val="22"/>
          <w:lang w:val="es-MX"/>
        </w:rPr>
        <w:t xml:space="preserve"> en el plazo establecido.</w:t>
      </w:r>
    </w:p>
    <w:p w14:paraId="0D164981" w14:textId="336BEA58" w:rsidR="00D57EEF" w:rsidRPr="00FB0E74" w:rsidRDefault="00D57EEF" w:rsidP="00D57EEF">
      <w:pPr>
        <w:pStyle w:val="Sangra3detindependiente"/>
        <w:numPr>
          <w:ilvl w:val="0"/>
          <w:numId w:val="13"/>
        </w:numPr>
        <w:spacing w:after="0"/>
        <w:ind w:left="284" w:right="49" w:hanging="336"/>
        <w:jc w:val="both"/>
        <w:rPr>
          <w:rFonts w:cs="Arial"/>
          <w:b/>
          <w:sz w:val="22"/>
          <w:szCs w:val="22"/>
          <w:lang w:val="es-MX"/>
        </w:rPr>
      </w:pPr>
      <w:r w:rsidRPr="00FB0E74">
        <w:rPr>
          <w:rFonts w:cs="Arial"/>
          <w:sz w:val="22"/>
          <w:szCs w:val="22"/>
          <w:lang w:val="es-MX"/>
        </w:rPr>
        <w:t xml:space="preserve">Si los </w:t>
      </w:r>
      <w:r w:rsidRPr="00FB0E74">
        <w:rPr>
          <w:rFonts w:cs="Arial"/>
          <w:b/>
          <w:sz w:val="22"/>
          <w:szCs w:val="22"/>
          <w:lang w:val="es-MX"/>
        </w:rPr>
        <w:t>Bienes</w:t>
      </w:r>
      <w:r w:rsidRPr="00FB0E74">
        <w:rPr>
          <w:rFonts w:cs="Arial"/>
          <w:sz w:val="22"/>
          <w:szCs w:val="22"/>
          <w:lang w:val="es-MX"/>
        </w:rPr>
        <w:t xml:space="preserve"> que entregue</w:t>
      </w:r>
      <w:r w:rsidR="00CC09AE" w:rsidRPr="00FB0E74">
        <w:rPr>
          <w:rFonts w:cs="Arial"/>
          <w:sz w:val="22"/>
          <w:szCs w:val="22"/>
          <w:lang w:val="es-MX"/>
        </w:rPr>
        <w:t xml:space="preserve"> </w:t>
      </w:r>
      <w:r w:rsidRPr="00FB0E74">
        <w:rPr>
          <w:rFonts w:cs="Arial"/>
          <w:bCs/>
          <w:sz w:val="22"/>
          <w:szCs w:val="22"/>
          <w:lang w:val="es-MX"/>
        </w:rPr>
        <w:t>el</w:t>
      </w:r>
      <w:r w:rsidRPr="00FB0E74">
        <w:rPr>
          <w:rFonts w:cs="Arial"/>
          <w:b/>
          <w:sz w:val="22"/>
          <w:szCs w:val="22"/>
          <w:lang w:val="es-MX"/>
        </w:rPr>
        <w:t xml:space="preserve"> </w:t>
      </w:r>
      <w:r w:rsidRPr="00FB0E74">
        <w:rPr>
          <w:rFonts w:cs="Arial"/>
          <w:b/>
          <w:bCs/>
          <w:sz w:val="22"/>
          <w:szCs w:val="22"/>
          <w:lang w:val="es-MX"/>
        </w:rPr>
        <w:t>Proveedor</w:t>
      </w:r>
      <w:r w:rsidRPr="00FB0E74">
        <w:rPr>
          <w:rFonts w:cs="Arial"/>
          <w:b/>
          <w:sz w:val="22"/>
          <w:szCs w:val="22"/>
          <w:lang w:val="es-MX"/>
        </w:rPr>
        <w:t xml:space="preserve"> </w:t>
      </w:r>
      <w:r w:rsidRPr="00FB0E74">
        <w:rPr>
          <w:rFonts w:cs="Arial"/>
          <w:sz w:val="22"/>
          <w:szCs w:val="22"/>
          <w:lang w:val="es-MX"/>
        </w:rPr>
        <w:t xml:space="preserve">no cumplen con las especificaciones establecidas en el </w:t>
      </w:r>
      <w:r w:rsidR="00FD29DB" w:rsidRPr="00FB0E74">
        <w:rPr>
          <w:rFonts w:cs="Arial"/>
          <w:b/>
          <w:bCs/>
          <w:sz w:val="22"/>
          <w:szCs w:val="22"/>
          <w:lang w:val="es-MX"/>
        </w:rPr>
        <w:t>Contrato Abierto</w:t>
      </w:r>
      <w:r w:rsidRPr="00FB0E74">
        <w:rPr>
          <w:rFonts w:cs="Arial"/>
          <w:sz w:val="22"/>
          <w:szCs w:val="22"/>
          <w:lang w:val="es-MX"/>
        </w:rPr>
        <w:t>.</w:t>
      </w:r>
    </w:p>
    <w:p w14:paraId="2B0EA492" w14:textId="6F409ABA" w:rsidR="00D57EEF" w:rsidRPr="00FB0E74" w:rsidRDefault="00D57EEF" w:rsidP="00D57EEF">
      <w:pPr>
        <w:pStyle w:val="Sangra3detindependiente"/>
        <w:numPr>
          <w:ilvl w:val="0"/>
          <w:numId w:val="13"/>
        </w:numPr>
        <w:spacing w:after="0"/>
        <w:ind w:left="284" w:right="49" w:hanging="336"/>
        <w:jc w:val="both"/>
        <w:rPr>
          <w:rFonts w:cs="Arial"/>
          <w:sz w:val="22"/>
          <w:szCs w:val="22"/>
          <w:lang w:val="es-MX"/>
        </w:rPr>
      </w:pPr>
      <w:r w:rsidRPr="00FB0E74">
        <w:rPr>
          <w:rFonts w:cs="Arial"/>
          <w:sz w:val="22"/>
          <w:szCs w:val="22"/>
          <w:lang w:val="es-MX"/>
        </w:rPr>
        <w:lastRenderedPageBreak/>
        <w:t xml:space="preserve">Si </w:t>
      </w:r>
      <w:r w:rsidRPr="00FB0E74">
        <w:rPr>
          <w:rFonts w:cs="Arial"/>
          <w:bCs/>
          <w:sz w:val="22"/>
          <w:szCs w:val="22"/>
          <w:lang w:val="es-MX"/>
        </w:rPr>
        <w:t>el</w:t>
      </w:r>
      <w:r w:rsidRPr="00FB0E74">
        <w:rPr>
          <w:rFonts w:cs="Arial"/>
          <w:b/>
          <w:sz w:val="22"/>
          <w:szCs w:val="22"/>
          <w:lang w:val="es-MX"/>
        </w:rPr>
        <w:t xml:space="preserve"> </w:t>
      </w:r>
      <w:r w:rsidRPr="00FB0E74">
        <w:rPr>
          <w:rFonts w:cs="Arial"/>
          <w:b/>
          <w:bCs/>
          <w:sz w:val="22"/>
          <w:szCs w:val="22"/>
          <w:lang w:val="es-MX"/>
        </w:rPr>
        <w:t>Proveedor</w:t>
      </w:r>
      <w:r w:rsidRPr="00FB0E74">
        <w:rPr>
          <w:rFonts w:cs="Arial"/>
          <w:b/>
          <w:sz w:val="22"/>
          <w:szCs w:val="22"/>
          <w:lang w:val="es-MX"/>
        </w:rPr>
        <w:t xml:space="preserve"> </w:t>
      </w:r>
      <w:r w:rsidRPr="00FB0E74">
        <w:rPr>
          <w:rFonts w:cs="Arial"/>
          <w:sz w:val="22"/>
          <w:szCs w:val="22"/>
          <w:lang w:val="es-MX"/>
        </w:rPr>
        <w:t xml:space="preserve">cede, transmite o enajene, total o parcialmente, los derechos y obligaciones del </w:t>
      </w:r>
      <w:r w:rsidR="00FD29DB" w:rsidRPr="00FB0E74">
        <w:rPr>
          <w:rFonts w:cs="Arial"/>
          <w:b/>
          <w:bCs/>
          <w:sz w:val="22"/>
          <w:szCs w:val="22"/>
          <w:lang w:val="es-MX"/>
        </w:rPr>
        <w:t>Contrato Abierto</w:t>
      </w:r>
      <w:r w:rsidRPr="00FB0E74">
        <w:rPr>
          <w:rFonts w:cs="Arial"/>
          <w:sz w:val="22"/>
          <w:szCs w:val="22"/>
          <w:lang w:val="es-MX"/>
        </w:rPr>
        <w:t>.</w:t>
      </w:r>
    </w:p>
    <w:p w14:paraId="6BCC2C2F" w14:textId="77777777" w:rsidR="00D57EEF" w:rsidRPr="00FB0E74" w:rsidRDefault="00D57EEF" w:rsidP="00D57EEF">
      <w:pPr>
        <w:pStyle w:val="Sangra3detindependiente"/>
        <w:numPr>
          <w:ilvl w:val="0"/>
          <w:numId w:val="13"/>
        </w:numPr>
        <w:spacing w:after="0"/>
        <w:ind w:left="284" w:right="49" w:hanging="336"/>
        <w:jc w:val="both"/>
        <w:rPr>
          <w:rFonts w:cs="Arial"/>
          <w:sz w:val="22"/>
          <w:szCs w:val="22"/>
          <w:lang w:val="es-MX"/>
        </w:rPr>
      </w:pPr>
      <w:r w:rsidRPr="00FB0E74">
        <w:rPr>
          <w:rFonts w:cs="Arial"/>
          <w:sz w:val="22"/>
          <w:szCs w:val="22"/>
          <w:lang w:val="es-MX"/>
        </w:rPr>
        <w:t xml:space="preserve">Si </w:t>
      </w:r>
      <w:r w:rsidRPr="00FB0E74">
        <w:rPr>
          <w:rFonts w:cs="Arial"/>
          <w:bCs/>
          <w:sz w:val="22"/>
          <w:szCs w:val="22"/>
          <w:lang w:val="es-MX"/>
        </w:rPr>
        <w:t>el</w:t>
      </w:r>
      <w:r w:rsidRPr="00FB0E74">
        <w:rPr>
          <w:rFonts w:cs="Arial"/>
          <w:b/>
          <w:sz w:val="22"/>
          <w:szCs w:val="22"/>
          <w:lang w:val="es-MX"/>
        </w:rPr>
        <w:t xml:space="preserve"> </w:t>
      </w:r>
      <w:r w:rsidRPr="00FB0E74">
        <w:rPr>
          <w:rFonts w:cs="Arial"/>
          <w:b/>
          <w:bCs/>
          <w:sz w:val="22"/>
          <w:szCs w:val="22"/>
          <w:lang w:val="es-MX"/>
        </w:rPr>
        <w:t>Proveedor</w:t>
      </w:r>
      <w:r w:rsidRPr="00FB0E74">
        <w:rPr>
          <w:rFonts w:cs="Arial"/>
          <w:sz w:val="22"/>
          <w:szCs w:val="22"/>
          <w:lang w:val="es-MX"/>
        </w:rPr>
        <w:t xml:space="preserve"> fuere declarado en concurso mercantil.</w:t>
      </w:r>
    </w:p>
    <w:p w14:paraId="12C7FB4B" w14:textId="7940E4DA" w:rsidR="00D57EEF" w:rsidRPr="00FB0E74" w:rsidRDefault="00D57EEF" w:rsidP="00D57EEF">
      <w:pPr>
        <w:numPr>
          <w:ilvl w:val="0"/>
          <w:numId w:val="13"/>
        </w:numPr>
        <w:spacing w:after="0" w:line="240" w:lineRule="auto"/>
        <w:ind w:left="284" w:right="49" w:hanging="336"/>
        <w:jc w:val="both"/>
        <w:rPr>
          <w:rFonts w:ascii="Arial" w:hAnsi="Arial" w:cs="Arial"/>
        </w:rPr>
      </w:pPr>
      <w:r w:rsidRPr="00FB0E74">
        <w:rPr>
          <w:rFonts w:ascii="Arial" w:hAnsi="Arial" w:cs="Arial"/>
        </w:rPr>
        <w:t xml:space="preserve">Si </w:t>
      </w:r>
      <w:r w:rsidRPr="00FB0E74">
        <w:rPr>
          <w:rFonts w:ascii="Arial" w:hAnsi="Arial" w:cs="Arial"/>
          <w:bCs/>
        </w:rPr>
        <w:t>el</w:t>
      </w:r>
      <w:r w:rsidRPr="00FB0E74">
        <w:rPr>
          <w:rFonts w:ascii="Arial" w:hAnsi="Arial" w:cs="Arial"/>
          <w:b/>
        </w:rPr>
        <w:t xml:space="preserve"> </w:t>
      </w:r>
      <w:r w:rsidRPr="00FB0E74">
        <w:rPr>
          <w:rFonts w:ascii="Arial" w:hAnsi="Arial" w:cs="Arial"/>
          <w:b/>
          <w:bCs/>
        </w:rPr>
        <w:t>Proveedor</w:t>
      </w:r>
      <w:r w:rsidRPr="00FB0E74">
        <w:rPr>
          <w:rFonts w:ascii="Arial" w:hAnsi="Arial" w:cs="Arial"/>
        </w:rPr>
        <w:t xml:space="preserve"> no entrega las garantías a que se refiere el </w:t>
      </w:r>
      <w:r w:rsidR="00FD29DB" w:rsidRPr="00FB0E74">
        <w:rPr>
          <w:rFonts w:ascii="Arial" w:hAnsi="Arial" w:cs="Arial"/>
          <w:b/>
          <w:bCs/>
        </w:rPr>
        <w:t>Contrato Abierto</w:t>
      </w:r>
      <w:r w:rsidRPr="00FB0E74">
        <w:rPr>
          <w:rFonts w:ascii="Arial" w:hAnsi="Arial" w:cs="Arial"/>
        </w:rPr>
        <w:t>.</w:t>
      </w:r>
    </w:p>
    <w:p w14:paraId="1D00153C" w14:textId="792E6B74" w:rsidR="00D57EEF" w:rsidRPr="00FB0E74" w:rsidRDefault="00D57EEF" w:rsidP="00D57EEF">
      <w:pPr>
        <w:numPr>
          <w:ilvl w:val="0"/>
          <w:numId w:val="13"/>
        </w:numPr>
        <w:spacing w:after="0" w:line="240" w:lineRule="auto"/>
        <w:ind w:left="284" w:right="49" w:hanging="336"/>
        <w:jc w:val="both"/>
        <w:rPr>
          <w:rFonts w:ascii="Arial" w:hAnsi="Arial" w:cs="Arial"/>
        </w:rPr>
      </w:pPr>
      <w:r w:rsidRPr="00FB0E74">
        <w:rPr>
          <w:rFonts w:ascii="Arial" w:hAnsi="Arial" w:cs="Arial"/>
        </w:rPr>
        <w:t>Si</w:t>
      </w:r>
      <w:r w:rsidRPr="00FB0E74">
        <w:rPr>
          <w:rFonts w:ascii="Arial" w:hAnsi="Arial" w:cs="Arial"/>
          <w:b/>
        </w:rPr>
        <w:t xml:space="preserve"> </w:t>
      </w:r>
      <w:r w:rsidRPr="00FB0E74">
        <w:rPr>
          <w:rFonts w:ascii="Arial" w:hAnsi="Arial" w:cs="Arial"/>
          <w:bCs/>
        </w:rPr>
        <w:t>el</w:t>
      </w:r>
      <w:r w:rsidRPr="00FB0E74">
        <w:rPr>
          <w:rFonts w:ascii="Arial" w:hAnsi="Arial" w:cs="Arial"/>
          <w:b/>
        </w:rPr>
        <w:t xml:space="preserve"> </w:t>
      </w:r>
      <w:r w:rsidRPr="00FB0E74">
        <w:rPr>
          <w:rFonts w:ascii="Arial" w:hAnsi="Arial" w:cs="Arial"/>
          <w:b/>
          <w:bCs/>
        </w:rPr>
        <w:t>Proveedor</w:t>
      </w:r>
      <w:r w:rsidRPr="00FB0E74">
        <w:rPr>
          <w:rFonts w:ascii="Arial" w:hAnsi="Arial" w:cs="Arial"/>
        </w:rPr>
        <w:t xml:space="preserve"> contraviene</w:t>
      </w:r>
      <w:r w:rsidRPr="00FB0E74">
        <w:rPr>
          <w:rFonts w:ascii="Arial" w:hAnsi="Arial" w:cs="Arial"/>
          <w:b/>
        </w:rPr>
        <w:t xml:space="preserve"> </w:t>
      </w:r>
      <w:r w:rsidRPr="00FB0E74">
        <w:rPr>
          <w:rFonts w:ascii="Arial" w:hAnsi="Arial" w:cs="Arial"/>
        </w:rPr>
        <w:t xml:space="preserve">la cláusula de confidencialidad establecida en el </w:t>
      </w:r>
      <w:r w:rsidR="00FD29DB" w:rsidRPr="00FB0E74">
        <w:rPr>
          <w:rFonts w:ascii="Arial" w:hAnsi="Arial" w:cs="Arial"/>
          <w:b/>
          <w:bCs/>
        </w:rPr>
        <w:t>Contrato Abierto</w:t>
      </w:r>
      <w:r w:rsidRPr="00FB0E74">
        <w:rPr>
          <w:rFonts w:ascii="Arial" w:hAnsi="Arial" w:cs="Arial"/>
        </w:rPr>
        <w:t>.</w:t>
      </w:r>
    </w:p>
    <w:p w14:paraId="273B5FFD" w14:textId="77777777" w:rsidR="00D57EEF" w:rsidRPr="00FB0E74" w:rsidRDefault="00D57EEF" w:rsidP="00D57EEF">
      <w:pPr>
        <w:numPr>
          <w:ilvl w:val="0"/>
          <w:numId w:val="13"/>
        </w:numPr>
        <w:spacing w:after="0" w:line="240" w:lineRule="auto"/>
        <w:ind w:left="284" w:right="49" w:hanging="336"/>
        <w:jc w:val="both"/>
        <w:rPr>
          <w:rFonts w:ascii="Arial" w:hAnsi="Arial" w:cs="Arial"/>
          <w:b/>
        </w:rPr>
      </w:pPr>
      <w:r w:rsidRPr="00FB0E74">
        <w:rPr>
          <w:rFonts w:ascii="Arial" w:hAnsi="Arial" w:cs="Arial"/>
        </w:rPr>
        <w:t xml:space="preserve">Cuando </w:t>
      </w:r>
      <w:r w:rsidRPr="00FB0E74">
        <w:rPr>
          <w:rFonts w:ascii="Arial" w:hAnsi="Arial" w:cs="Arial"/>
          <w:bCs/>
        </w:rPr>
        <w:t>el</w:t>
      </w:r>
      <w:r w:rsidRPr="00FB0E74">
        <w:rPr>
          <w:rFonts w:ascii="Arial" w:hAnsi="Arial" w:cs="Arial"/>
          <w:b/>
        </w:rPr>
        <w:t xml:space="preserve"> </w:t>
      </w:r>
      <w:r w:rsidRPr="00FB0E74">
        <w:rPr>
          <w:rFonts w:ascii="Arial" w:hAnsi="Arial" w:cs="Arial"/>
          <w:b/>
          <w:bCs/>
        </w:rPr>
        <w:t>Proveedor</w:t>
      </w:r>
      <w:r w:rsidRPr="00FB0E74">
        <w:rPr>
          <w:rFonts w:ascii="Arial" w:hAnsi="Arial" w:cs="Arial"/>
        </w:rPr>
        <w:t xml:space="preserve"> no proporcione la información que le requiera el </w:t>
      </w:r>
      <w:r w:rsidRPr="00FB0E74">
        <w:rPr>
          <w:rFonts w:ascii="Arial" w:hAnsi="Arial" w:cs="Arial"/>
          <w:b/>
          <w:bCs/>
        </w:rPr>
        <w:t>CJF</w:t>
      </w:r>
      <w:r w:rsidRPr="00FB0E74">
        <w:rPr>
          <w:rFonts w:ascii="Arial" w:hAnsi="Arial" w:cs="Arial"/>
          <w:b/>
        </w:rPr>
        <w:t xml:space="preserve"> </w:t>
      </w:r>
      <w:r w:rsidRPr="00FB0E74">
        <w:rPr>
          <w:rFonts w:ascii="Arial" w:hAnsi="Arial" w:cs="Arial"/>
        </w:rPr>
        <w:t>dentro de los plazos establecidos.</w:t>
      </w:r>
    </w:p>
    <w:p w14:paraId="2BDE2170" w14:textId="3501573C" w:rsidR="00D57EEF" w:rsidRPr="00FB0E74" w:rsidRDefault="00D57EEF" w:rsidP="00D57EEF">
      <w:pPr>
        <w:numPr>
          <w:ilvl w:val="0"/>
          <w:numId w:val="13"/>
        </w:numPr>
        <w:spacing w:after="0" w:line="240" w:lineRule="auto"/>
        <w:ind w:left="284" w:right="49" w:hanging="336"/>
        <w:jc w:val="both"/>
        <w:rPr>
          <w:rFonts w:ascii="Arial" w:hAnsi="Arial" w:cs="Arial"/>
        </w:rPr>
      </w:pPr>
      <w:r w:rsidRPr="00FB0E74">
        <w:rPr>
          <w:rFonts w:ascii="Arial" w:hAnsi="Arial" w:cs="Arial"/>
        </w:rPr>
        <w:t xml:space="preserve">Cuando </w:t>
      </w:r>
      <w:r w:rsidRPr="00FB0E74">
        <w:rPr>
          <w:rFonts w:ascii="Arial" w:hAnsi="Arial" w:cs="Arial"/>
          <w:bCs/>
        </w:rPr>
        <w:t>el</w:t>
      </w:r>
      <w:r w:rsidRPr="00FB0E74">
        <w:rPr>
          <w:rFonts w:ascii="Arial" w:hAnsi="Arial" w:cs="Arial"/>
          <w:b/>
        </w:rPr>
        <w:t xml:space="preserve"> </w:t>
      </w:r>
      <w:r w:rsidRPr="00FB0E74">
        <w:rPr>
          <w:rFonts w:ascii="Arial" w:hAnsi="Arial" w:cs="Arial"/>
          <w:b/>
          <w:bCs/>
        </w:rPr>
        <w:t>Proveedor</w:t>
      </w:r>
      <w:r w:rsidRPr="00FB0E74">
        <w:rPr>
          <w:rFonts w:ascii="Arial" w:hAnsi="Arial" w:cs="Arial"/>
        </w:rPr>
        <w:t xml:space="preserve"> incumpla con las obligaciones derivadas del </w:t>
      </w:r>
      <w:r w:rsidR="00FD29DB" w:rsidRPr="00FB0E74">
        <w:rPr>
          <w:rFonts w:ascii="Arial" w:hAnsi="Arial" w:cs="Arial"/>
        </w:rPr>
        <w:t>Contrato Abierto</w:t>
      </w:r>
      <w:r w:rsidRPr="00FB0E74">
        <w:rPr>
          <w:rFonts w:ascii="Arial" w:hAnsi="Arial" w:cs="Arial"/>
        </w:rPr>
        <w:t xml:space="preserve"> por causas a él imputables</w:t>
      </w:r>
      <w:r w:rsidRPr="00FB0E74">
        <w:rPr>
          <w:rFonts w:ascii="Arial" w:hAnsi="Arial" w:cs="Arial"/>
          <w:b/>
        </w:rPr>
        <w:t>.</w:t>
      </w:r>
    </w:p>
    <w:p w14:paraId="3B5D933C" w14:textId="77777777" w:rsidR="00D57EEF" w:rsidRPr="00FB0E74" w:rsidRDefault="00D57EEF" w:rsidP="001C6E89">
      <w:pPr>
        <w:spacing w:after="0" w:line="240" w:lineRule="auto"/>
        <w:contextualSpacing/>
        <w:jc w:val="both"/>
        <w:rPr>
          <w:rFonts w:ascii="Arial" w:hAnsi="Arial" w:cs="Arial"/>
        </w:rPr>
      </w:pPr>
    </w:p>
    <w:p w14:paraId="5CA1EBC4" w14:textId="3249DFC7" w:rsidR="002C35BB" w:rsidRPr="00FB0E74" w:rsidRDefault="002C35BB" w:rsidP="002C35BB">
      <w:pPr>
        <w:spacing w:after="0" w:line="240" w:lineRule="auto"/>
        <w:contextualSpacing/>
        <w:jc w:val="both"/>
        <w:rPr>
          <w:rFonts w:ascii="Arial" w:hAnsi="Arial" w:cs="Arial"/>
        </w:rPr>
      </w:pPr>
      <w:r w:rsidRPr="00FB0E74">
        <w:rPr>
          <w:rFonts w:ascii="Arial" w:hAnsi="Arial" w:cs="Arial"/>
        </w:rPr>
        <w:t>Cuando</w:t>
      </w:r>
      <w:r w:rsidRPr="00FB0E74">
        <w:rPr>
          <w:rFonts w:ascii="Arial" w:hAnsi="Arial" w:cs="Arial"/>
          <w:b/>
        </w:rPr>
        <w:t xml:space="preserve"> </w:t>
      </w:r>
      <w:r w:rsidRPr="00FB0E74">
        <w:rPr>
          <w:rFonts w:ascii="Arial" w:hAnsi="Arial" w:cs="Arial"/>
          <w:bCs/>
        </w:rPr>
        <w:t>el</w:t>
      </w:r>
      <w:r w:rsidRPr="00FB0E74">
        <w:rPr>
          <w:rFonts w:ascii="Arial" w:hAnsi="Arial" w:cs="Arial"/>
          <w:b/>
        </w:rPr>
        <w:t xml:space="preserve"> CJF </w:t>
      </w:r>
      <w:r w:rsidRPr="00FB0E74">
        <w:rPr>
          <w:rFonts w:ascii="Arial" w:hAnsi="Arial" w:cs="Arial"/>
        </w:rPr>
        <w:t xml:space="preserve">determine rescindir el </w:t>
      </w:r>
      <w:r w:rsidR="00FD29DB" w:rsidRPr="00FB0E74">
        <w:rPr>
          <w:rFonts w:ascii="Arial" w:hAnsi="Arial" w:cs="Arial"/>
          <w:b/>
          <w:bCs/>
        </w:rPr>
        <w:t>Contrato Abierto</w:t>
      </w:r>
      <w:r w:rsidRPr="00FB0E74">
        <w:rPr>
          <w:rFonts w:ascii="Arial" w:hAnsi="Arial" w:cs="Arial"/>
        </w:rPr>
        <w:t xml:space="preserve"> podrá, a su elección, descontar cualquier importe que se le adeude de los pagos pendientes de efectuar a</w:t>
      </w:r>
      <w:r w:rsidRPr="00FB0E74">
        <w:rPr>
          <w:rFonts w:ascii="Arial" w:hAnsi="Arial" w:cs="Arial"/>
          <w:bCs/>
        </w:rPr>
        <w:t>l</w:t>
      </w:r>
      <w:r w:rsidRPr="00FB0E74">
        <w:rPr>
          <w:rFonts w:ascii="Arial" w:hAnsi="Arial" w:cs="Arial"/>
          <w:b/>
        </w:rPr>
        <w:t xml:space="preserve"> Prove</w:t>
      </w:r>
      <w:r w:rsidR="00A65ED3" w:rsidRPr="00FB0E74">
        <w:rPr>
          <w:rFonts w:ascii="Arial" w:hAnsi="Arial" w:cs="Arial"/>
          <w:b/>
        </w:rPr>
        <w:t>e</w:t>
      </w:r>
      <w:r w:rsidRPr="00FB0E74">
        <w:rPr>
          <w:rFonts w:ascii="Arial" w:hAnsi="Arial" w:cs="Arial"/>
          <w:b/>
        </w:rPr>
        <w:t xml:space="preserve">dor, </w:t>
      </w:r>
      <w:r w:rsidRPr="00FB0E74">
        <w:rPr>
          <w:rFonts w:ascii="Arial" w:hAnsi="Arial" w:cs="Arial"/>
        </w:rPr>
        <w:t>o hacer efectiva la fianza otorgada.</w:t>
      </w:r>
    </w:p>
    <w:p w14:paraId="6FEFCDC4" w14:textId="77777777" w:rsidR="002C35BB" w:rsidRPr="00FB0E74" w:rsidRDefault="002C35BB" w:rsidP="001C6E89">
      <w:pPr>
        <w:spacing w:after="0" w:line="240" w:lineRule="auto"/>
        <w:contextualSpacing/>
        <w:jc w:val="both"/>
        <w:rPr>
          <w:rFonts w:ascii="Arial" w:hAnsi="Arial" w:cs="Arial"/>
        </w:rPr>
      </w:pPr>
    </w:p>
    <w:p w14:paraId="1264420D" w14:textId="190BACC5" w:rsidR="00375A3B" w:rsidRPr="00FB0E74" w:rsidRDefault="00375A3B" w:rsidP="001C6E89">
      <w:pPr>
        <w:spacing w:after="0" w:line="240" w:lineRule="auto"/>
        <w:contextualSpacing/>
        <w:jc w:val="both"/>
        <w:rPr>
          <w:rFonts w:ascii="Arial" w:hAnsi="Arial" w:cs="Arial"/>
        </w:rPr>
      </w:pPr>
      <w:r w:rsidRPr="00FB0E74">
        <w:rPr>
          <w:rFonts w:ascii="Arial" w:hAnsi="Arial" w:cs="Arial"/>
        </w:rPr>
        <w:t>El procedimiento de rescisión se llevará a cabo conforme a lo siguiente:</w:t>
      </w:r>
    </w:p>
    <w:p w14:paraId="2B469E67" w14:textId="77777777" w:rsidR="00375A3B" w:rsidRPr="00FB0E74" w:rsidRDefault="00375A3B" w:rsidP="001C6E89">
      <w:pPr>
        <w:spacing w:after="0" w:line="240" w:lineRule="auto"/>
        <w:contextualSpacing/>
        <w:jc w:val="both"/>
        <w:rPr>
          <w:rFonts w:ascii="Arial" w:hAnsi="Arial" w:cs="Arial"/>
        </w:rPr>
      </w:pPr>
    </w:p>
    <w:p w14:paraId="4F37994D" w14:textId="77777777" w:rsidR="00375A3B" w:rsidRPr="00FB0E74" w:rsidRDefault="00375A3B" w:rsidP="007F681F">
      <w:pPr>
        <w:pStyle w:val="Prrafodelista"/>
        <w:numPr>
          <w:ilvl w:val="0"/>
          <w:numId w:val="27"/>
        </w:numPr>
        <w:spacing w:after="0" w:line="240" w:lineRule="auto"/>
        <w:ind w:left="426" w:hanging="284"/>
        <w:contextualSpacing/>
        <w:jc w:val="both"/>
        <w:rPr>
          <w:rFonts w:ascii="Arial" w:hAnsi="Arial" w:cs="Arial"/>
        </w:rPr>
      </w:pPr>
      <w:r w:rsidRPr="00FB0E74">
        <w:rPr>
          <w:rFonts w:ascii="Arial" w:hAnsi="Arial" w:cs="Arial"/>
        </w:rPr>
        <w:t xml:space="preserve">Se iniciará a partir de que la </w:t>
      </w:r>
      <w:r w:rsidRPr="00FB0E74">
        <w:rPr>
          <w:rFonts w:ascii="Arial" w:hAnsi="Arial" w:cs="Arial"/>
          <w:b/>
        </w:rPr>
        <w:t>DGRM</w:t>
      </w:r>
      <w:r w:rsidRPr="00FB0E74">
        <w:rPr>
          <w:rFonts w:ascii="Arial" w:hAnsi="Arial" w:cs="Arial"/>
        </w:rPr>
        <w:t xml:space="preserve"> comunique por escrito al </w:t>
      </w:r>
      <w:r w:rsidRPr="00FB0E74">
        <w:rPr>
          <w:rFonts w:ascii="Arial" w:hAnsi="Arial" w:cs="Arial"/>
          <w:b/>
          <w:bCs/>
        </w:rPr>
        <w:t>Proveedor</w:t>
      </w:r>
      <w:r w:rsidRPr="00FB0E74">
        <w:rPr>
          <w:rFonts w:ascii="Arial" w:hAnsi="Arial" w:cs="Arial"/>
        </w:rPr>
        <w:t xml:space="preserve"> el incumplimiento en que haya incurrido, para que, en un término de tres días hábiles contados a partir de la recepción de la comunicación de referencia, exponga lo que a su derecho convenga, y presente, en su caso, las pruebas idóneas que estime pertinentes.</w:t>
      </w:r>
    </w:p>
    <w:p w14:paraId="3B14AA58" w14:textId="77777777" w:rsidR="00A57727" w:rsidRPr="00FB0E74" w:rsidRDefault="00A57727" w:rsidP="00A57727">
      <w:pPr>
        <w:pStyle w:val="Prrafodelista"/>
        <w:spacing w:after="0" w:line="240" w:lineRule="auto"/>
        <w:ind w:left="426"/>
        <w:contextualSpacing/>
        <w:jc w:val="both"/>
        <w:rPr>
          <w:rFonts w:ascii="Arial" w:hAnsi="Arial" w:cs="Arial"/>
        </w:rPr>
      </w:pPr>
    </w:p>
    <w:p w14:paraId="7A97AFBA" w14:textId="5BFB80E8" w:rsidR="00375A3B" w:rsidRPr="00FB0E74" w:rsidRDefault="00375A3B" w:rsidP="009F5240">
      <w:pPr>
        <w:spacing w:after="0" w:line="240" w:lineRule="auto"/>
        <w:ind w:left="426"/>
        <w:contextualSpacing/>
        <w:jc w:val="both"/>
        <w:rPr>
          <w:rFonts w:ascii="Arial" w:hAnsi="Arial" w:cs="Arial"/>
        </w:rPr>
      </w:pPr>
      <w:r w:rsidRPr="00FB0E74">
        <w:rPr>
          <w:rFonts w:ascii="Arial" w:hAnsi="Arial" w:cs="Arial"/>
        </w:rPr>
        <w:t>Tratándose de prueba pericial deberá presentarse, dentro de dicho término, con el dictamen correspondiente;</w:t>
      </w:r>
    </w:p>
    <w:p w14:paraId="283D6C7B" w14:textId="77777777" w:rsidR="00375A3B" w:rsidRPr="00FB0E74" w:rsidRDefault="00375A3B" w:rsidP="00B86582">
      <w:pPr>
        <w:spacing w:after="0" w:line="240" w:lineRule="auto"/>
        <w:ind w:left="426" w:hanging="426"/>
        <w:contextualSpacing/>
        <w:jc w:val="both"/>
        <w:rPr>
          <w:rFonts w:ascii="Arial" w:hAnsi="Arial" w:cs="Arial"/>
        </w:rPr>
      </w:pPr>
    </w:p>
    <w:p w14:paraId="5777728A" w14:textId="77777777" w:rsidR="00375A3B" w:rsidRPr="00FB0E74" w:rsidRDefault="00375A3B" w:rsidP="00B86582">
      <w:pPr>
        <w:spacing w:after="0" w:line="240" w:lineRule="auto"/>
        <w:ind w:left="426" w:hanging="426"/>
        <w:contextualSpacing/>
        <w:jc w:val="both"/>
        <w:rPr>
          <w:rFonts w:ascii="Arial" w:hAnsi="Arial" w:cs="Arial"/>
        </w:rPr>
      </w:pPr>
      <w:r w:rsidRPr="00FB0E74">
        <w:rPr>
          <w:rFonts w:ascii="Arial" w:hAnsi="Arial" w:cs="Arial"/>
          <w:b/>
        </w:rPr>
        <w:t>II</w:t>
      </w:r>
      <w:r w:rsidRPr="00FB0E74">
        <w:rPr>
          <w:rFonts w:ascii="Arial" w:hAnsi="Arial" w:cs="Arial"/>
        </w:rPr>
        <w:t>.</w:t>
      </w:r>
      <w:r w:rsidRPr="00FB0E74">
        <w:rPr>
          <w:rFonts w:ascii="Arial" w:hAnsi="Arial" w:cs="Arial"/>
        </w:rPr>
        <w:tab/>
        <w:t xml:space="preserve">Transcurrido el término a que se refiere la fracción anterior, el </w:t>
      </w:r>
      <w:r w:rsidRPr="00FB0E74">
        <w:rPr>
          <w:rFonts w:ascii="Arial" w:hAnsi="Arial" w:cs="Arial"/>
          <w:b/>
        </w:rPr>
        <w:t>CJF</w:t>
      </w:r>
      <w:r w:rsidRPr="00FB0E74">
        <w:rPr>
          <w:rFonts w:ascii="Arial" w:hAnsi="Arial" w:cs="Arial"/>
        </w:rPr>
        <w:t xml:space="preserve"> por conducto la </w:t>
      </w:r>
      <w:r w:rsidRPr="00FB0E74">
        <w:rPr>
          <w:rFonts w:ascii="Arial" w:hAnsi="Arial" w:cs="Arial"/>
          <w:b/>
        </w:rPr>
        <w:t>DGRM</w:t>
      </w:r>
      <w:r w:rsidRPr="00FB0E74">
        <w:rPr>
          <w:rFonts w:ascii="Arial" w:hAnsi="Arial" w:cs="Arial"/>
        </w:rPr>
        <w:t xml:space="preserve"> propondrá al </w:t>
      </w:r>
      <w:r w:rsidRPr="00FB0E74">
        <w:rPr>
          <w:rFonts w:ascii="Arial" w:hAnsi="Arial" w:cs="Arial"/>
          <w:b/>
        </w:rPr>
        <w:t>Comité</w:t>
      </w:r>
      <w:r w:rsidRPr="00FB0E74">
        <w:rPr>
          <w:rFonts w:ascii="Arial" w:hAnsi="Arial" w:cs="Arial"/>
        </w:rPr>
        <w:t xml:space="preserve"> para su consideración y, en su caso, aprobación de la resolución correspondiente acompañando los elementos, documentación y pruebas que en su caso se hubieren hecho valer a fin de que resuelva lo conducente; y</w:t>
      </w:r>
    </w:p>
    <w:p w14:paraId="1C71F964" w14:textId="77777777" w:rsidR="00375A3B" w:rsidRPr="00FB0E74" w:rsidRDefault="00375A3B" w:rsidP="00B86582">
      <w:pPr>
        <w:spacing w:after="0" w:line="240" w:lineRule="auto"/>
        <w:ind w:left="426" w:hanging="426"/>
        <w:rPr>
          <w:rFonts w:ascii="Arial" w:hAnsi="Arial" w:cs="Arial"/>
        </w:rPr>
      </w:pPr>
    </w:p>
    <w:p w14:paraId="5B794253" w14:textId="35C05CE5" w:rsidR="00375A3B" w:rsidRPr="00FB0E74" w:rsidRDefault="00375A3B" w:rsidP="00B86582">
      <w:pPr>
        <w:spacing w:after="0" w:line="240" w:lineRule="auto"/>
        <w:ind w:left="426" w:hanging="426"/>
        <w:contextualSpacing/>
        <w:jc w:val="both"/>
        <w:rPr>
          <w:rFonts w:ascii="Arial" w:hAnsi="Arial" w:cs="Arial"/>
        </w:rPr>
      </w:pPr>
      <w:r w:rsidRPr="00FB0E74">
        <w:rPr>
          <w:rFonts w:ascii="Arial" w:hAnsi="Arial" w:cs="Arial"/>
          <w:b/>
        </w:rPr>
        <w:t>III</w:t>
      </w:r>
      <w:r w:rsidRPr="00FB0E74">
        <w:rPr>
          <w:rFonts w:ascii="Arial" w:hAnsi="Arial" w:cs="Arial"/>
        </w:rPr>
        <w:t>.</w:t>
      </w:r>
      <w:r w:rsidRPr="00FB0E74">
        <w:rPr>
          <w:rFonts w:ascii="Arial" w:hAnsi="Arial" w:cs="Arial"/>
        </w:rPr>
        <w:tab/>
        <w:t xml:space="preserve">La determinación de dar o no por rescindido el </w:t>
      </w:r>
      <w:r w:rsidR="00FD29DB" w:rsidRPr="00FB0E74">
        <w:rPr>
          <w:rFonts w:ascii="Arial" w:hAnsi="Arial" w:cs="Arial"/>
          <w:b/>
          <w:lang w:eastAsia="es-MX"/>
        </w:rPr>
        <w:t>Contrato Abierto</w:t>
      </w:r>
      <w:r w:rsidRPr="00FB0E74">
        <w:rPr>
          <w:rFonts w:ascii="Arial" w:hAnsi="Arial" w:cs="Arial"/>
          <w:b/>
          <w:lang w:eastAsia="es-MX"/>
        </w:rPr>
        <w:t xml:space="preserve"> </w:t>
      </w:r>
      <w:r w:rsidRPr="00FB0E74">
        <w:rPr>
          <w:rFonts w:ascii="Arial" w:hAnsi="Arial" w:cs="Arial"/>
        </w:rPr>
        <w:t xml:space="preserve">deberá ser debidamente fundada, motivada y comunicada al </w:t>
      </w:r>
      <w:r w:rsidR="006E2000" w:rsidRPr="00FB0E74">
        <w:rPr>
          <w:rFonts w:ascii="Arial" w:hAnsi="Arial" w:cs="Arial"/>
          <w:b/>
          <w:bCs/>
        </w:rPr>
        <w:t>Proveedor</w:t>
      </w:r>
      <w:r w:rsidRPr="00FB0E74">
        <w:rPr>
          <w:rFonts w:ascii="Arial" w:hAnsi="Arial" w:cs="Arial"/>
        </w:rPr>
        <w:t>.</w:t>
      </w:r>
    </w:p>
    <w:p w14:paraId="4C2F8189" w14:textId="74A8E3D0" w:rsidR="00F62D5C" w:rsidRPr="00FB0E74" w:rsidRDefault="00F62D5C" w:rsidP="00B86582">
      <w:pPr>
        <w:spacing w:after="0" w:line="240" w:lineRule="auto"/>
        <w:rPr>
          <w:rFonts w:ascii="Arial" w:hAnsi="Arial" w:cs="Arial"/>
        </w:rPr>
      </w:pPr>
    </w:p>
    <w:p w14:paraId="55895383" w14:textId="56D78777" w:rsidR="003768D6" w:rsidRPr="00FB0E74" w:rsidRDefault="003768D6" w:rsidP="00B86582">
      <w:pPr>
        <w:numPr>
          <w:ilvl w:val="2"/>
          <w:numId w:val="9"/>
        </w:numPr>
        <w:spacing w:after="0" w:line="240" w:lineRule="auto"/>
        <w:ind w:left="851" w:hanging="851"/>
        <w:jc w:val="both"/>
        <w:rPr>
          <w:rFonts w:ascii="Arial" w:eastAsia="Times New Roman" w:hAnsi="Arial" w:cs="Arial"/>
          <w:b/>
          <w:lang w:eastAsia="es-ES"/>
        </w:rPr>
      </w:pPr>
      <w:r w:rsidRPr="00FB0E74">
        <w:rPr>
          <w:rFonts w:ascii="Arial" w:eastAsia="Times New Roman" w:hAnsi="Arial" w:cs="Arial"/>
          <w:b/>
          <w:lang w:eastAsia="es-ES"/>
        </w:rPr>
        <w:t xml:space="preserve">TERMINACIÓN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POR CASO FORTUITO O FUERZA MAYOR.</w:t>
      </w:r>
    </w:p>
    <w:p w14:paraId="1055B444" w14:textId="77777777" w:rsidR="003768D6" w:rsidRPr="00FB0E74" w:rsidRDefault="003768D6" w:rsidP="00A42573">
      <w:pPr>
        <w:spacing w:after="0" w:line="240" w:lineRule="auto"/>
        <w:jc w:val="both"/>
        <w:rPr>
          <w:rFonts w:ascii="Arial" w:eastAsia="Times New Roman" w:hAnsi="Arial" w:cs="Arial"/>
          <w:lang w:eastAsia="es-ES"/>
        </w:rPr>
      </w:pPr>
    </w:p>
    <w:p w14:paraId="42F148DA" w14:textId="0D2F5264" w:rsidR="003768D6" w:rsidRPr="00FB0E74" w:rsidRDefault="003768D6" w:rsidP="00B86582">
      <w:pPr>
        <w:spacing w:after="0" w:line="240" w:lineRule="auto"/>
        <w:contextualSpacing/>
        <w:jc w:val="both"/>
        <w:rPr>
          <w:rFonts w:ascii="Arial" w:hAnsi="Arial" w:cs="Arial"/>
          <w:lang w:eastAsia="es-MX"/>
        </w:rPr>
      </w:pPr>
      <w:r w:rsidRPr="00FB0E74">
        <w:rPr>
          <w:rFonts w:ascii="Arial" w:hAnsi="Arial" w:cs="Arial"/>
          <w:lang w:eastAsia="es-MX"/>
        </w:rPr>
        <w:t xml:space="preserve">El </w:t>
      </w:r>
      <w:r w:rsidRPr="00FB0E74">
        <w:rPr>
          <w:rFonts w:ascii="Arial" w:hAnsi="Arial" w:cs="Arial"/>
          <w:b/>
          <w:lang w:eastAsia="es-MX"/>
        </w:rPr>
        <w:t>CJF</w:t>
      </w:r>
      <w:r w:rsidRPr="00FB0E74">
        <w:rPr>
          <w:rFonts w:ascii="Arial" w:hAnsi="Arial" w:cs="Arial"/>
          <w:lang w:eastAsia="es-MX"/>
        </w:rPr>
        <w:t xml:space="preserve"> podrá dar por terminado el </w:t>
      </w:r>
      <w:r w:rsidR="00FD29DB" w:rsidRPr="00FB0E74">
        <w:rPr>
          <w:rFonts w:ascii="Arial" w:hAnsi="Arial" w:cs="Arial"/>
          <w:b/>
          <w:lang w:eastAsia="es-MX"/>
        </w:rPr>
        <w:t>Contrato Abierto</w:t>
      </w:r>
      <w:r w:rsidR="00671263" w:rsidRPr="00FB0E74">
        <w:rPr>
          <w:rFonts w:ascii="Arial" w:hAnsi="Arial" w:cs="Arial"/>
          <w:b/>
          <w:lang w:eastAsia="es-MX"/>
        </w:rPr>
        <w:t xml:space="preserve"> </w:t>
      </w:r>
      <w:r w:rsidRPr="00FB0E74">
        <w:rPr>
          <w:rFonts w:ascii="Arial" w:hAnsi="Arial" w:cs="Arial"/>
          <w:lang w:eastAsia="es-MX"/>
        </w:rPr>
        <w:t xml:space="preserve">en cualquier momento de su vigencia, sin responsabilidad para las partes, por caso fortuito o fuerza mayor en los términos del artículo 421 del </w:t>
      </w:r>
      <w:r w:rsidRPr="00FB0E74">
        <w:rPr>
          <w:rFonts w:ascii="Arial" w:hAnsi="Arial" w:cs="Arial"/>
          <w:b/>
          <w:lang w:eastAsia="es-MX"/>
        </w:rPr>
        <w:t>Acuerdo Administrativo</w:t>
      </w:r>
      <w:r w:rsidRPr="00FB0E74">
        <w:rPr>
          <w:rFonts w:ascii="Arial" w:hAnsi="Arial" w:cs="Arial"/>
          <w:lang w:eastAsia="es-MX"/>
        </w:rPr>
        <w:t>.</w:t>
      </w:r>
    </w:p>
    <w:p w14:paraId="3D84BD38" w14:textId="77777777" w:rsidR="003768D6" w:rsidRPr="00FB0E74" w:rsidRDefault="003768D6" w:rsidP="00B86582">
      <w:pPr>
        <w:spacing w:after="0" w:line="240" w:lineRule="auto"/>
        <w:contextualSpacing/>
        <w:jc w:val="both"/>
        <w:rPr>
          <w:rFonts w:ascii="Arial" w:hAnsi="Arial" w:cs="Arial"/>
          <w:lang w:eastAsia="es-MX"/>
        </w:rPr>
      </w:pPr>
    </w:p>
    <w:p w14:paraId="285BE802" w14:textId="093BB61F" w:rsidR="003768D6" w:rsidRPr="00FB0E74" w:rsidRDefault="003768D6" w:rsidP="001C6E89">
      <w:pPr>
        <w:numPr>
          <w:ilvl w:val="12"/>
          <w:numId w:val="0"/>
        </w:numPr>
        <w:spacing w:after="0" w:line="240" w:lineRule="auto"/>
        <w:ind w:left="705" w:hanging="705"/>
        <w:jc w:val="both"/>
        <w:rPr>
          <w:rFonts w:ascii="Arial" w:eastAsia="Times New Roman" w:hAnsi="Arial" w:cs="Arial"/>
          <w:b/>
          <w:lang w:eastAsia="es-ES"/>
        </w:rPr>
      </w:pPr>
      <w:r w:rsidRPr="00FB0E74">
        <w:rPr>
          <w:rFonts w:ascii="Arial" w:eastAsia="Times New Roman" w:hAnsi="Arial" w:cs="Arial"/>
          <w:b/>
          <w:lang w:eastAsia="es-ES"/>
        </w:rPr>
        <w:t>2.8.6.</w:t>
      </w:r>
      <w:r w:rsidRPr="00FB0E74">
        <w:rPr>
          <w:rFonts w:ascii="Arial" w:eastAsia="Times New Roman" w:hAnsi="Arial" w:cs="Arial"/>
          <w:b/>
          <w:lang w:eastAsia="es-ES"/>
        </w:rPr>
        <w:tab/>
        <w:t xml:space="preserve">TERMINACIÓN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POR </w:t>
      </w:r>
      <w:r w:rsidR="002C35BB" w:rsidRPr="00FB0E74">
        <w:rPr>
          <w:rFonts w:ascii="Arial" w:eastAsia="Times New Roman" w:hAnsi="Arial" w:cs="Arial"/>
          <w:b/>
          <w:lang w:eastAsia="es-ES"/>
        </w:rPr>
        <w:t xml:space="preserve">RAZONES </w:t>
      </w:r>
      <w:r w:rsidRPr="00FB0E74">
        <w:rPr>
          <w:rFonts w:ascii="Arial" w:eastAsia="Times New Roman" w:hAnsi="Arial" w:cs="Arial"/>
          <w:b/>
          <w:lang w:eastAsia="es-ES"/>
        </w:rPr>
        <w:t>JUSTIFICADAS, DE ORDEN PÚBLICO O DE INTERÉS GENERAL.</w:t>
      </w:r>
    </w:p>
    <w:p w14:paraId="68E06652" w14:textId="77777777" w:rsidR="003768D6" w:rsidRPr="00FB0E74" w:rsidRDefault="003768D6" w:rsidP="001C6E89">
      <w:pPr>
        <w:spacing w:after="0" w:line="240" w:lineRule="auto"/>
        <w:jc w:val="both"/>
        <w:rPr>
          <w:rFonts w:ascii="Arial" w:eastAsia="Times New Roman" w:hAnsi="Arial" w:cs="Arial"/>
          <w:lang w:eastAsia="es-ES"/>
        </w:rPr>
      </w:pPr>
    </w:p>
    <w:p w14:paraId="03C25094" w14:textId="18316ACA" w:rsidR="003768D6" w:rsidRPr="00FB0E74" w:rsidRDefault="003768D6" w:rsidP="001C6E89">
      <w:pPr>
        <w:spacing w:after="0" w:line="240" w:lineRule="auto"/>
        <w:contextualSpacing/>
        <w:jc w:val="both"/>
        <w:rPr>
          <w:rFonts w:ascii="Arial" w:hAnsi="Arial" w:cs="Arial"/>
          <w:lang w:eastAsia="es-MX"/>
        </w:rPr>
      </w:pPr>
      <w:r w:rsidRPr="00FB0E74">
        <w:rPr>
          <w:rFonts w:ascii="Arial" w:hAnsi="Arial" w:cs="Arial"/>
          <w:lang w:eastAsia="es-MX"/>
        </w:rPr>
        <w:t xml:space="preserve">El </w:t>
      </w:r>
      <w:r w:rsidRPr="00FB0E74">
        <w:rPr>
          <w:rFonts w:ascii="Arial" w:hAnsi="Arial" w:cs="Arial"/>
          <w:b/>
          <w:lang w:eastAsia="es-MX"/>
        </w:rPr>
        <w:t>CJF</w:t>
      </w:r>
      <w:r w:rsidRPr="00FB0E74">
        <w:rPr>
          <w:rFonts w:ascii="Arial" w:hAnsi="Arial" w:cs="Arial"/>
          <w:lang w:eastAsia="es-MX"/>
        </w:rPr>
        <w:t xml:space="preserve"> podrá dar por terminado el </w:t>
      </w:r>
      <w:r w:rsidR="00FD29DB" w:rsidRPr="00FB0E74">
        <w:rPr>
          <w:rFonts w:ascii="Arial" w:hAnsi="Arial" w:cs="Arial"/>
          <w:b/>
          <w:lang w:eastAsia="es-MX"/>
        </w:rPr>
        <w:t>Contrato Abierto</w:t>
      </w:r>
      <w:r w:rsidRPr="00FB0E74">
        <w:rPr>
          <w:rFonts w:ascii="Arial" w:hAnsi="Arial" w:cs="Arial"/>
          <w:b/>
          <w:lang w:eastAsia="es-MX"/>
        </w:rPr>
        <w:t xml:space="preserve"> </w:t>
      </w:r>
      <w:r w:rsidRPr="00FB0E74">
        <w:rPr>
          <w:rFonts w:ascii="Arial" w:hAnsi="Arial" w:cs="Arial"/>
          <w:lang w:eastAsia="es-MX"/>
        </w:rPr>
        <w:t xml:space="preserve">anticipadamente por razones justificadas, de orden público o de interés general, bastando para ello una comunicación que dirija por escrito en este sentido y sin más responsabilidad, que la de cubrir el importe de los </w:t>
      </w:r>
      <w:r w:rsidR="00746BC8" w:rsidRPr="00FB0E74">
        <w:rPr>
          <w:rFonts w:ascii="Arial" w:hAnsi="Arial" w:cs="Arial"/>
          <w:b/>
          <w:lang w:eastAsia="es-MX"/>
        </w:rPr>
        <w:t>B</w:t>
      </w:r>
      <w:r w:rsidRPr="00FB0E74">
        <w:rPr>
          <w:rFonts w:ascii="Arial" w:hAnsi="Arial" w:cs="Arial"/>
          <w:b/>
          <w:lang w:eastAsia="es-MX"/>
        </w:rPr>
        <w:t>ienes</w:t>
      </w:r>
      <w:r w:rsidRPr="00FB0E74">
        <w:rPr>
          <w:rFonts w:ascii="Arial" w:hAnsi="Arial" w:cs="Arial"/>
          <w:lang w:eastAsia="es-MX"/>
        </w:rPr>
        <w:t xml:space="preserve"> entregados por </w:t>
      </w:r>
      <w:r w:rsidRPr="00FB0E74">
        <w:rPr>
          <w:rFonts w:ascii="Arial" w:hAnsi="Arial" w:cs="Arial"/>
          <w:bCs/>
          <w:lang w:eastAsia="es-MX"/>
        </w:rPr>
        <w:t>el</w:t>
      </w:r>
      <w:r w:rsidRPr="00FB0E74">
        <w:rPr>
          <w:rFonts w:ascii="Arial" w:hAnsi="Arial" w:cs="Arial"/>
          <w:b/>
          <w:lang w:eastAsia="es-MX"/>
        </w:rPr>
        <w:t xml:space="preserve"> </w:t>
      </w:r>
      <w:r w:rsidR="005544EF" w:rsidRPr="00FB0E74">
        <w:rPr>
          <w:rFonts w:ascii="Arial" w:hAnsi="Arial" w:cs="Arial"/>
          <w:b/>
          <w:lang w:eastAsia="es-MX"/>
        </w:rPr>
        <w:t>P</w:t>
      </w:r>
      <w:r w:rsidRPr="00FB0E74">
        <w:rPr>
          <w:rFonts w:ascii="Arial" w:hAnsi="Arial" w:cs="Arial"/>
          <w:b/>
          <w:lang w:eastAsia="es-MX"/>
        </w:rPr>
        <w:t>roveedor</w:t>
      </w:r>
      <w:r w:rsidR="005544EF" w:rsidRPr="00FB0E74">
        <w:rPr>
          <w:rFonts w:ascii="Arial" w:hAnsi="Arial" w:cs="Arial"/>
          <w:b/>
          <w:lang w:eastAsia="es-MX"/>
        </w:rPr>
        <w:t xml:space="preserve"> </w:t>
      </w:r>
      <w:r w:rsidRPr="00FB0E74">
        <w:rPr>
          <w:rFonts w:ascii="Arial" w:hAnsi="Arial" w:cs="Arial"/>
          <w:lang w:eastAsia="es-MX"/>
        </w:rPr>
        <w:t xml:space="preserve">y los gastos no recuperables, siempre y cuando se relacionen directamente con el objeto del </w:t>
      </w:r>
      <w:r w:rsidR="00FD29DB" w:rsidRPr="00FB0E74">
        <w:rPr>
          <w:rFonts w:ascii="Arial" w:hAnsi="Arial" w:cs="Arial"/>
          <w:b/>
          <w:lang w:eastAsia="es-MX"/>
        </w:rPr>
        <w:t>Contrato Abierto</w:t>
      </w:r>
      <w:r w:rsidRPr="00FB0E74">
        <w:rPr>
          <w:rFonts w:ascii="Arial" w:hAnsi="Arial" w:cs="Arial"/>
          <w:lang w:eastAsia="es-MX"/>
        </w:rPr>
        <w:t>, en los términos del artículo 422</w:t>
      </w:r>
      <w:r w:rsidR="00594B8A" w:rsidRPr="00FB0E74">
        <w:rPr>
          <w:rFonts w:ascii="Arial" w:hAnsi="Arial" w:cs="Arial"/>
          <w:lang w:eastAsia="es-MX"/>
        </w:rPr>
        <w:t xml:space="preserve"> </w:t>
      </w:r>
      <w:r w:rsidRPr="00FB0E74">
        <w:rPr>
          <w:rFonts w:ascii="Arial" w:hAnsi="Arial" w:cs="Arial"/>
          <w:lang w:eastAsia="es-MX"/>
        </w:rPr>
        <w:t xml:space="preserve">del </w:t>
      </w:r>
      <w:r w:rsidRPr="00FB0E74">
        <w:rPr>
          <w:rFonts w:ascii="Arial" w:hAnsi="Arial" w:cs="Arial"/>
          <w:b/>
          <w:lang w:eastAsia="es-MX"/>
        </w:rPr>
        <w:t>Acuerdo Administrativo</w:t>
      </w:r>
      <w:r w:rsidRPr="00FB0E74">
        <w:rPr>
          <w:rFonts w:ascii="Arial" w:hAnsi="Arial" w:cs="Arial"/>
          <w:lang w:eastAsia="es-MX"/>
        </w:rPr>
        <w:t>.</w:t>
      </w:r>
    </w:p>
    <w:p w14:paraId="0F4E42F6" w14:textId="77777777" w:rsidR="00A64A94" w:rsidRDefault="00A64A94" w:rsidP="001C6E89">
      <w:pPr>
        <w:spacing w:after="0" w:line="240" w:lineRule="auto"/>
        <w:jc w:val="both"/>
        <w:rPr>
          <w:rFonts w:ascii="Arial" w:eastAsia="Times New Roman" w:hAnsi="Arial" w:cs="Arial"/>
          <w:b/>
          <w:lang w:eastAsia="es-ES"/>
        </w:rPr>
      </w:pPr>
    </w:p>
    <w:p w14:paraId="1531332B" w14:textId="77777777" w:rsidR="0001059A" w:rsidRDefault="0001059A" w:rsidP="001C6E89">
      <w:pPr>
        <w:spacing w:after="0" w:line="240" w:lineRule="auto"/>
        <w:jc w:val="both"/>
        <w:rPr>
          <w:rFonts w:ascii="Arial" w:eastAsia="Times New Roman" w:hAnsi="Arial" w:cs="Arial"/>
          <w:b/>
          <w:lang w:eastAsia="es-ES"/>
        </w:rPr>
      </w:pPr>
    </w:p>
    <w:p w14:paraId="4BC82CE2" w14:textId="77777777" w:rsidR="0001059A" w:rsidRPr="00FB0E74" w:rsidRDefault="0001059A" w:rsidP="001C6E89">
      <w:pPr>
        <w:spacing w:after="0" w:line="240" w:lineRule="auto"/>
        <w:jc w:val="both"/>
        <w:rPr>
          <w:rFonts w:ascii="Arial" w:eastAsia="Times New Roman" w:hAnsi="Arial" w:cs="Arial"/>
          <w:b/>
          <w:lang w:eastAsia="es-ES"/>
        </w:rPr>
      </w:pPr>
    </w:p>
    <w:p w14:paraId="3BA93621" w14:textId="238DBB11"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lastRenderedPageBreak/>
        <w:t>2.8.7.</w:t>
      </w:r>
      <w:r w:rsidRPr="00FB0E74">
        <w:rPr>
          <w:rFonts w:ascii="Arial" w:eastAsia="Times New Roman" w:hAnsi="Arial" w:cs="Arial"/>
          <w:b/>
          <w:lang w:eastAsia="es-ES"/>
        </w:rPr>
        <w:tab/>
        <w:t xml:space="preserve">TERMINACIÓN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POR MUTUO CONSENTIMIENTO.</w:t>
      </w:r>
    </w:p>
    <w:p w14:paraId="658E5F7C" w14:textId="77777777" w:rsidR="003768D6" w:rsidRPr="00FB0E74" w:rsidRDefault="003768D6" w:rsidP="001C6E89">
      <w:pPr>
        <w:spacing w:after="0" w:line="240" w:lineRule="auto"/>
        <w:jc w:val="both"/>
        <w:rPr>
          <w:rFonts w:ascii="Arial" w:eastAsia="Times New Roman" w:hAnsi="Arial" w:cs="Arial"/>
          <w:lang w:eastAsia="es-ES"/>
        </w:rPr>
      </w:pPr>
    </w:p>
    <w:p w14:paraId="21F20D89" w14:textId="0568315C" w:rsidR="003768D6" w:rsidRPr="00FB0E74" w:rsidRDefault="003768D6" w:rsidP="001C6E89">
      <w:pPr>
        <w:spacing w:after="0" w:line="240" w:lineRule="auto"/>
        <w:contextualSpacing/>
        <w:jc w:val="both"/>
        <w:rPr>
          <w:rFonts w:ascii="Arial" w:hAnsi="Arial" w:cs="Arial"/>
          <w:lang w:eastAsia="es-MX"/>
        </w:rPr>
      </w:pPr>
      <w:r w:rsidRPr="00FB0E74">
        <w:rPr>
          <w:rFonts w:ascii="Arial" w:hAnsi="Arial" w:cs="Arial"/>
          <w:lang w:eastAsia="es-MX"/>
        </w:rPr>
        <w:t xml:space="preserve">El </w:t>
      </w:r>
      <w:r w:rsidR="00FD29DB" w:rsidRPr="00FB0E74">
        <w:rPr>
          <w:rFonts w:ascii="Arial" w:hAnsi="Arial" w:cs="Arial"/>
          <w:b/>
          <w:bCs/>
          <w:lang w:eastAsia="es-MX"/>
        </w:rPr>
        <w:t>Contrato Abierto</w:t>
      </w:r>
      <w:r w:rsidRPr="00FB0E74">
        <w:rPr>
          <w:rFonts w:ascii="Arial" w:hAnsi="Arial" w:cs="Arial"/>
          <w:b/>
          <w:bCs/>
          <w:lang w:eastAsia="es-MX"/>
        </w:rPr>
        <w:t xml:space="preserve"> </w:t>
      </w:r>
      <w:r w:rsidRPr="00FB0E74">
        <w:rPr>
          <w:rFonts w:ascii="Arial" w:hAnsi="Arial" w:cs="Arial"/>
          <w:lang w:eastAsia="es-MX"/>
        </w:rPr>
        <w:t>podrá darse por terminado por mutuo consentimiento, cuando así convenga a los intereses de ambas partes</w:t>
      </w:r>
      <w:r w:rsidR="00D14FF4" w:rsidRPr="00FB0E74">
        <w:rPr>
          <w:rFonts w:ascii="Arial" w:hAnsi="Arial" w:cs="Arial"/>
          <w:lang w:eastAsia="es-MX"/>
        </w:rPr>
        <w:t xml:space="preserve"> de conformidad con lo establecido en el artículo 423 del </w:t>
      </w:r>
      <w:r w:rsidR="00D14FF4" w:rsidRPr="00FB0E74">
        <w:rPr>
          <w:rFonts w:ascii="Arial" w:hAnsi="Arial" w:cs="Arial"/>
          <w:b/>
          <w:bCs/>
          <w:lang w:eastAsia="es-MX"/>
        </w:rPr>
        <w:t>Acuerdo Administrativo</w:t>
      </w:r>
      <w:r w:rsidRPr="00FB0E74">
        <w:rPr>
          <w:rFonts w:ascii="Arial" w:hAnsi="Arial" w:cs="Arial"/>
          <w:lang w:eastAsia="es-MX"/>
        </w:rPr>
        <w:t xml:space="preserve">. El motivo por el cual resulte conveniente dar por terminado el </w:t>
      </w:r>
      <w:r w:rsidR="00FD29DB" w:rsidRPr="00FB0E74">
        <w:rPr>
          <w:rFonts w:ascii="Arial" w:hAnsi="Arial" w:cs="Arial"/>
          <w:b/>
          <w:bCs/>
          <w:lang w:eastAsia="es-MX"/>
        </w:rPr>
        <w:t>Contrato Abierto</w:t>
      </w:r>
      <w:r w:rsidR="00671263" w:rsidRPr="00FB0E74">
        <w:rPr>
          <w:rFonts w:ascii="Arial" w:hAnsi="Arial" w:cs="Arial"/>
          <w:lang w:eastAsia="es-MX"/>
        </w:rPr>
        <w:t xml:space="preserve"> </w:t>
      </w:r>
      <w:r w:rsidRPr="00FB0E74">
        <w:rPr>
          <w:rFonts w:ascii="Arial" w:hAnsi="Arial" w:cs="Arial"/>
          <w:lang w:eastAsia="es-MX"/>
        </w:rPr>
        <w:t>deberá estar debidamente justificado.</w:t>
      </w:r>
    </w:p>
    <w:p w14:paraId="5DFE136A" w14:textId="77777777" w:rsidR="003768D6" w:rsidRPr="00FB0E74" w:rsidRDefault="003768D6" w:rsidP="001C6E89">
      <w:pPr>
        <w:spacing w:after="0" w:line="240" w:lineRule="auto"/>
        <w:contextualSpacing/>
        <w:jc w:val="both"/>
        <w:rPr>
          <w:rFonts w:ascii="Arial" w:hAnsi="Arial" w:cs="Arial"/>
          <w:lang w:eastAsia="es-MX"/>
        </w:rPr>
      </w:pPr>
    </w:p>
    <w:p w14:paraId="773BB0C2" w14:textId="1AB65F4D" w:rsidR="003768D6" w:rsidRPr="00FB0E74" w:rsidRDefault="00D14FF4" w:rsidP="001C6E89">
      <w:pPr>
        <w:spacing w:after="0" w:line="240" w:lineRule="auto"/>
        <w:contextualSpacing/>
        <w:jc w:val="both"/>
        <w:rPr>
          <w:rFonts w:ascii="Arial" w:hAnsi="Arial" w:cs="Arial"/>
          <w:lang w:eastAsia="es-MX"/>
        </w:rPr>
      </w:pPr>
      <w:r w:rsidRPr="00FB0E74">
        <w:rPr>
          <w:rFonts w:ascii="Arial" w:hAnsi="Arial" w:cs="Arial"/>
          <w:lang w:eastAsia="es-MX"/>
        </w:rPr>
        <w:t>Ú</w:t>
      </w:r>
      <w:r w:rsidR="003768D6" w:rsidRPr="00FB0E74">
        <w:rPr>
          <w:rFonts w:ascii="Arial" w:hAnsi="Arial" w:cs="Arial"/>
          <w:lang w:eastAsia="es-MX"/>
        </w:rPr>
        <w:t xml:space="preserve">nicamente podrá darse por terminado el </w:t>
      </w:r>
      <w:r w:rsidR="00FD29DB" w:rsidRPr="00FB0E74">
        <w:rPr>
          <w:rFonts w:ascii="Arial" w:hAnsi="Arial" w:cs="Arial"/>
          <w:b/>
          <w:bCs/>
          <w:lang w:eastAsia="es-MX"/>
        </w:rPr>
        <w:t>Contrato Abierto</w:t>
      </w:r>
      <w:r w:rsidR="003768D6" w:rsidRPr="00FB0E74">
        <w:rPr>
          <w:rFonts w:ascii="Arial" w:hAnsi="Arial" w:cs="Arial"/>
          <w:lang w:eastAsia="es-MX"/>
        </w:rPr>
        <w:t xml:space="preserve"> en los términos del presente numeral en caso de que </w:t>
      </w:r>
      <w:r w:rsidR="003768D6" w:rsidRPr="00FB0E74">
        <w:rPr>
          <w:rFonts w:ascii="Arial" w:hAnsi="Arial" w:cs="Arial"/>
          <w:bCs/>
          <w:lang w:eastAsia="es-MX"/>
        </w:rPr>
        <w:t>el</w:t>
      </w:r>
      <w:r w:rsidR="003768D6" w:rsidRPr="00FB0E74">
        <w:rPr>
          <w:rFonts w:ascii="Arial" w:hAnsi="Arial" w:cs="Arial"/>
          <w:b/>
          <w:lang w:eastAsia="es-MX"/>
        </w:rPr>
        <w:t xml:space="preserve"> </w:t>
      </w:r>
      <w:r w:rsidR="006E2000" w:rsidRPr="00FB0E74">
        <w:rPr>
          <w:rFonts w:ascii="Arial" w:hAnsi="Arial" w:cs="Arial"/>
          <w:b/>
          <w:bCs/>
        </w:rPr>
        <w:t>Proveedor</w:t>
      </w:r>
      <w:r w:rsidR="006E2000" w:rsidRPr="00FB0E74">
        <w:rPr>
          <w:rFonts w:ascii="Arial" w:hAnsi="Arial" w:cs="Arial"/>
          <w:b/>
        </w:rPr>
        <w:t xml:space="preserve"> </w:t>
      </w:r>
      <w:r w:rsidR="003768D6" w:rsidRPr="00FB0E74">
        <w:rPr>
          <w:rFonts w:ascii="Arial" w:hAnsi="Arial" w:cs="Arial"/>
          <w:lang w:eastAsia="es-MX"/>
        </w:rPr>
        <w:t>no haya incurrido en alguna causal de incumplimiento.</w:t>
      </w:r>
    </w:p>
    <w:p w14:paraId="2517EB29" w14:textId="77777777" w:rsidR="00F62D5C" w:rsidRPr="00FB0E74" w:rsidRDefault="00F62D5C" w:rsidP="001C6E89">
      <w:pPr>
        <w:spacing w:after="0" w:line="240" w:lineRule="auto"/>
        <w:contextualSpacing/>
        <w:jc w:val="both"/>
        <w:rPr>
          <w:rFonts w:ascii="Arial" w:hAnsi="Arial" w:cs="Arial"/>
          <w:lang w:eastAsia="es-MX"/>
        </w:rPr>
      </w:pPr>
    </w:p>
    <w:p w14:paraId="32E38D42"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2.8.8. TERMINACIÓN ANTICIPADA POR PARTE DEL PROVEEDOR.</w:t>
      </w:r>
    </w:p>
    <w:p w14:paraId="5EAEE881" w14:textId="77777777" w:rsidR="003768D6" w:rsidRPr="00FB0E74" w:rsidRDefault="003768D6" w:rsidP="001C6E89">
      <w:pPr>
        <w:spacing w:after="0" w:line="240" w:lineRule="auto"/>
        <w:jc w:val="both"/>
        <w:rPr>
          <w:rFonts w:ascii="Arial" w:eastAsia="Times New Roman" w:hAnsi="Arial" w:cs="Arial"/>
          <w:lang w:eastAsia="es-ES"/>
        </w:rPr>
      </w:pPr>
    </w:p>
    <w:p w14:paraId="771A7A4C" w14:textId="0B450255" w:rsidR="003768D6" w:rsidRPr="00FB0E74" w:rsidRDefault="003768D6" w:rsidP="001C6E89">
      <w:pPr>
        <w:numPr>
          <w:ilvl w:val="12"/>
          <w:numId w:val="0"/>
        </w:numPr>
        <w:spacing w:after="0" w:line="240" w:lineRule="auto"/>
        <w:jc w:val="both"/>
        <w:rPr>
          <w:rFonts w:ascii="Arial" w:hAnsi="Arial" w:cs="Arial"/>
        </w:rPr>
      </w:pPr>
      <w:r w:rsidRPr="00FB0E74">
        <w:rPr>
          <w:rFonts w:ascii="Arial" w:hAnsi="Arial" w:cs="Arial"/>
        </w:rPr>
        <w:t xml:space="preserve">En concordancia con lo estipulado en el artículo 428 del </w:t>
      </w:r>
      <w:r w:rsidRPr="00FB0E74">
        <w:rPr>
          <w:rFonts w:ascii="Arial" w:hAnsi="Arial" w:cs="Arial"/>
          <w:b/>
        </w:rPr>
        <w:t>Acuerdo Administrativo</w:t>
      </w:r>
      <w:r w:rsidRPr="00FB0E74">
        <w:rPr>
          <w:rFonts w:ascii="Arial" w:hAnsi="Arial" w:cs="Arial"/>
        </w:rPr>
        <w:t xml:space="preserve">, el </w:t>
      </w:r>
      <w:r w:rsidR="005938A0" w:rsidRPr="00FB0E74">
        <w:rPr>
          <w:rFonts w:ascii="Arial" w:hAnsi="Arial" w:cs="Arial"/>
          <w:b/>
          <w:bCs/>
        </w:rPr>
        <w:t>Proveedor</w:t>
      </w:r>
      <w:r w:rsidR="005938A0" w:rsidRPr="00FB0E74">
        <w:rPr>
          <w:rFonts w:ascii="Arial" w:hAnsi="Arial" w:cs="Arial"/>
          <w:b/>
        </w:rPr>
        <w:t xml:space="preserve"> </w:t>
      </w:r>
      <w:r w:rsidRPr="00FB0E74">
        <w:rPr>
          <w:rFonts w:ascii="Arial" w:hAnsi="Arial" w:cs="Arial"/>
        </w:rPr>
        <w:t xml:space="preserve">podrá solicitar al </w:t>
      </w:r>
      <w:r w:rsidRPr="00FB0E74">
        <w:rPr>
          <w:rFonts w:ascii="Arial" w:hAnsi="Arial" w:cs="Arial"/>
          <w:b/>
        </w:rPr>
        <w:t>CJF</w:t>
      </w:r>
      <w:r w:rsidRPr="00FB0E74">
        <w:rPr>
          <w:rFonts w:ascii="Arial" w:hAnsi="Arial" w:cs="Arial"/>
        </w:rPr>
        <w:t xml:space="preserve"> la terminación anticipada del </w:t>
      </w:r>
      <w:r w:rsidR="00FD29DB" w:rsidRPr="00FB0E74">
        <w:rPr>
          <w:rFonts w:ascii="Arial" w:hAnsi="Arial" w:cs="Arial"/>
          <w:b/>
        </w:rPr>
        <w:t>Contrato Abierto</w:t>
      </w:r>
      <w:r w:rsidRPr="00FB0E74">
        <w:rPr>
          <w:rFonts w:ascii="Arial" w:hAnsi="Arial" w:cs="Arial"/>
        </w:rPr>
        <w:t xml:space="preserve"> por causa justificada, acompañando a su solicitud la documentación comprobatoria que estime pertinente.</w:t>
      </w:r>
    </w:p>
    <w:p w14:paraId="4DD2A2DB" w14:textId="77777777" w:rsidR="00103D6E" w:rsidRPr="00FB0E74" w:rsidRDefault="00103D6E" w:rsidP="001C6E89">
      <w:pPr>
        <w:numPr>
          <w:ilvl w:val="12"/>
          <w:numId w:val="0"/>
        </w:numPr>
        <w:spacing w:after="0" w:line="240" w:lineRule="auto"/>
        <w:jc w:val="both"/>
        <w:rPr>
          <w:rFonts w:ascii="Arial" w:hAnsi="Arial" w:cs="Arial"/>
        </w:rPr>
      </w:pPr>
    </w:p>
    <w:p w14:paraId="24BE7F1B" w14:textId="0230C74A" w:rsidR="003768D6" w:rsidRPr="00FB0E74" w:rsidRDefault="003768D6" w:rsidP="001C6E89">
      <w:pPr>
        <w:numPr>
          <w:ilvl w:val="12"/>
          <w:numId w:val="0"/>
        </w:numPr>
        <w:spacing w:after="0" w:line="240" w:lineRule="auto"/>
        <w:jc w:val="both"/>
        <w:rPr>
          <w:rFonts w:ascii="Arial" w:hAnsi="Arial" w:cs="Arial"/>
        </w:rPr>
      </w:pPr>
      <w:r w:rsidRPr="00FB0E74">
        <w:rPr>
          <w:rFonts w:ascii="Arial" w:hAnsi="Arial" w:cs="Arial"/>
        </w:rPr>
        <w:t xml:space="preserve">En caso de que el </w:t>
      </w:r>
      <w:r w:rsidR="00195A41" w:rsidRPr="00FB0E74">
        <w:rPr>
          <w:rFonts w:ascii="Arial" w:hAnsi="Arial" w:cs="Arial"/>
          <w:b/>
          <w:bCs/>
        </w:rPr>
        <w:t>P</w:t>
      </w:r>
      <w:r w:rsidRPr="00FB0E74">
        <w:rPr>
          <w:rFonts w:ascii="Arial" w:hAnsi="Arial" w:cs="Arial"/>
          <w:b/>
          <w:bCs/>
        </w:rPr>
        <w:t>roveedor</w:t>
      </w:r>
      <w:r w:rsidRPr="00FB0E74">
        <w:rPr>
          <w:rFonts w:ascii="Arial" w:hAnsi="Arial" w:cs="Arial"/>
        </w:rPr>
        <w:t xml:space="preserve"> sea quien solicite la terminación anticipada del </w:t>
      </w:r>
      <w:r w:rsidR="00FD29DB" w:rsidRPr="00FB0E74">
        <w:rPr>
          <w:rFonts w:ascii="Arial" w:hAnsi="Arial" w:cs="Arial"/>
          <w:b/>
          <w:bCs/>
        </w:rPr>
        <w:t>Contrato Abierto</w:t>
      </w:r>
      <w:r w:rsidRPr="00FB0E74">
        <w:rPr>
          <w:rFonts w:ascii="Arial" w:hAnsi="Arial" w:cs="Arial"/>
        </w:rPr>
        <w:t xml:space="preserve"> procederá por ca</w:t>
      </w:r>
      <w:r w:rsidR="001E6E20" w:rsidRPr="00FB0E74">
        <w:rPr>
          <w:rFonts w:ascii="Arial" w:hAnsi="Arial" w:cs="Arial"/>
        </w:rPr>
        <w:t>usa</w:t>
      </w:r>
      <w:r w:rsidRPr="00FB0E74">
        <w:rPr>
          <w:rFonts w:ascii="Arial" w:hAnsi="Arial" w:cs="Arial"/>
        </w:rPr>
        <w:t xml:space="preserve"> justificada, para lo cual deberá solicitarlo por escrito, acompañada de la documentación que estime pertinente para acreditarlo, en los términos establecidos en las normas aplicables al </w:t>
      </w:r>
      <w:r w:rsidRPr="00FB0E74">
        <w:rPr>
          <w:rFonts w:ascii="Arial" w:hAnsi="Arial" w:cs="Arial"/>
          <w:b/>
        </w:rPr>
        <w:t>CJF</w:t>
      </w:r>
      <w:r w:rsidRPr="00FB0E74">
        <w:rPr>
          <w:rFonts w:ascii="Arial" w:hAnsi="Arial" w:cs="Arial"/>
        </w:rPr>
        <w:t>.</w:t>
      </w:r>
    </w:p>
    <w:p w14:paraId="3B1EF697" w14:textId="77777777" w:rsidR="003768D6" w:rsidRPr="00FB0E74" w:rsidRDefault="003768D6" w:rsidP="001C6E89">
      <w:pPr>
        <w:numPr>
          <w:ilvl w:val="12"/>
          <w:numId w:val="0"/>
        </w:numPr>
        <w:spacing w:after="0" w:line="240" w:lineRule="auto"/>
        <w:jc w:val="both"/>
        <w:rPr>
          <w:rFonts w:ascii="Arial" w:hAnsi="Arial" w:cs="Arial"/>
        </w:rPr>
      </w:pPr>
    </w:p>
    <w:p w14:paraId="2DE6D925" w14:textId="668DB8AF" w:rsidR="003768D6" w:rsidRPr="00FB0E74" w:rsidRDefault="003768D6" w:rsidP="001C6E89">
      <w:pPr>
        <w:numPr>
          <w:ilvl w:val="12"/>
          <w:numId w:val="0"/>
        </w:numPr>
        <w:spacing w:after="0" w:line="240" w:lineRule="auto"/>
        <w:jc w:val="both"/>
        <w:rPr>
          <w:rFonts w:ascii="Arial" w:hAnsi="Arial" w:cs="Arial"/>
        </w:rPr>
      </w:pPr>
      <w:r w:rsidRPr="00FB0E74">
        <w:rPr>
          <w:rFonts w:ascii="Arial" w:hAnsi="Arial" w:cs="Arial"/>
        </w:rPr>
        <w:t xml:space="preserve">Al respecto, la </w:t>
      </w:r>
      <w:r w:rsidRPr="00FB0E74">
        <w:rPr>
          <w:rFonts w:ascii="Arial" w:hAnsi="Arial" w:cs="Arial"/>
          <w:b/>
        </w:rPr>
        <w:t>DGRM</w:t>
      </w:r>
      <w:r w:rsidRPr="00FB0E74">
        <w:rPr>
          <w:rFonts w:ascii="Arial" w:hAnsi="Arial" w:cs="Arial"/>
        </w:rPr>
        <w:t xml:space="preserve">, efectuará el análisis correspondiente y emitirá un informe que deberá contener la opinión jurídica de la </w:t>
      </w:r>
      <w:r w:rsidRPr="00FB0E74">
        <w:rPr>
          <w:rFonts w:ascii="Arial" w:hAnsi="Arial" w:cs="Arial"/>
          <w:b/>
        </w:rPr>
        <w:t>DGAJ</w:t>
      </w:r>
      <w:r w:rsidRPr="00FB0E74">
        <w:rPr>
          <w:rFonts w:ascii="Arial" w:hAnsi="Arial" w:cs="Arial"/>
        </w:rPr>
        <w:t xml:space="preserve">, el cual se presentará al </w:t>
      </w:r>
      <w:r w:rsidRPr="00FB0E74">
        <w:rPr>
          <w:rFonts w:ascii="Arial" w:hAnsi="Arial" w:cs="Arial"/>
          <w:b/>
        </w:rPr>
        <w:t>Comité</w:t>
      </w:r>
      <w:r w:rsidRPr="00FB0E74">
        <w:rPr>
          <w:rFonts w:ascii="Arial" w:hAnsi="Arial" w:cs="Arial"/>
        </w:rPr>
        <w:t xml:space="preserve"> para su aprobación.</w:t>
      </w:r>
    </w:p>
    <w:p w14:paraId="4C1D7027" w14:textId="77777777" w:rsidR="00A64A94" w:rsidRPr="00FB0E74" w:rsidRDefault="00A64A94" w:rsidP="001C6E89">
      <w:pPr>
        <w:spacing w:after="0" w:line="240" w:lineRule="auto"/>
        <w:contextualSpacing/>
        <w:jc w:val="both"/>
        <w:rPr>
          <w:rFonts w:ascii="Arial" w:hAnsi="Arial" w:cs="Arial"/>
          <w:lang w:eastAsia="es-MX"/>
        </w:rPr>
      </w:pPr>
    </w:p>
    <w:p w14:paraId="0A8495FB" w14:textId="2D76CD2B" w:rsidR="003768D6" w:rsidRPr="00FB0E74" w:rsidRDefault="003768D6" w:rsidP="001C6E8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2.8.9.</w:t>
      </w:r>
      <w:r w:rsidRPr="00FB0E74">
        <w:rPr>
          <w:rFonts w:ascii="Arial" w:eastAsia="Times New Roman" w:hAnsi="Arial" w:cs="Arial"/>
          <w:b/>
          <w:lang w:eastAsia="es-ES"/>
        </w:rPr>
        <w:tab/>
        <w:t xml:space="preserve">SUSPENSIÓN TEMPORAL DE LA EJECUCIÓN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w:t>
      </w:r>
    </w:p>
    <w:p w14:paraId="1B7A684C"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p>
    <w:p w14:paraId="41FFE23B" w14:textId="6147183A" w:rsidR="003768D6" w:rsidRPr="00FB0E74" w:rsidRDefault="003768D6" w:rsidP="001C6E89">
      <w:pPr>
        <w:spacing w:after="0" w:line="240" w:lineRule="auto"/>
        <w:contextualSpacing/>
        <w:jc w:val="both"/>
        <w:rPr>
          <w:rFonts w:ascii="Arial" w:hAnsi="Arial" w:cs="Arial"/>
          <w:lang w:eastAsia="es-MX"/>
        </w:rPr>
      </w:pPr>
      <w:r w:rsidRPr="00FB0E74">
        <w:rPr>
          <w:rFonts w:ascii="Arial" w:hAnsi="Arial" w:cs="Arial"/>
          <w:lang w:eastAsia="es-MX"/>
        </w:rPr>
        <w:t xml:space="preserve">Por acuerdo del </w:t>
      </w:r>
      <w:r w:rsidRPr="00FB0E74">
        <w:rPr>
          <w:rFonts w:ascii="Arial" w:hAnsi="Arial" w:cs="Arial"/>
          <w:b/>
          <w:lang w:eastAsia="es-MX"/>
        </w:rPr>
        <w:t>CJF</w:t>
      </w:r>
      <w:r w:rsidRPr="00FB0E74">
        <w:rPr>
          <w:rFonts w:ascii="Arial" w:hAnsi="Arial" w:cs="Arial"/>
          <w:lang w:eastAsia="es-MX"/>
        </w:rPr>
        <w:t xml:space="preserve"> en términos de lo establecido en el artículo 424 del </w:t>
      </w:r>
      <w:r w:rsidRPr="00FB0E74">
        <w:rPr>
          <w:rFonts w:ascii="Arial" w:hAnsi="Arial" w:cs="Arial"/>
          <w:b/>
          <w:lang w:eastAsia="es-MX"/>
        </w:rPr>
        <w:t>Acuerdo Administrativo</w:t>
      </w:r>
      <w:r w:rsidRPr="00FB0E74">
        <w:rPr>
          <w:rFonts w:ascii="Arial" w:hAnsi="Arial" w:cs="Arial"/>
          <w:lang w:eastAsia="es-MX"/>
        </w:rPr>
        <w:t>, podrá suspender temporalmente, en todo o en parte, la entrega</w:t>
      </w:r>
      <w:r w:rsidR="00C42F27" w:rsidRPr="00FB0E74">
        <w:rPr>
          <w:rFonts w:ascii="Arial" w:hAnsi="Arial" w:cs="Arial"/>
          <w:lang w:eastAsia="es-MX"/>
        </w:rPr>
        <w:t xml:space="preserve"> </w:t>
      </w:r>
      <w:r w:rsidRPr="00FB0E74">
        <w:rPr>
          <w:rFonts w:ascii="Arial" w:hAnsi="Arial" w:cs="Arial"/>
          <w:lang w:eastAsia="es-MX"/>
        </w:rPr>
        <w:t xml:space="preserve">de </w:t>
      </w:r>
      <w:r w:rsidR="00195A41" w:rsidRPr="00FB0E74">
        <w:rPr>
          <w:rFonts w:ascii="Arial" w:hAnsi="Arial" w:cs="Arial"/>
          <w:b/>
          <w:lang w:eastAsia="es-MX"/>
        </w:rPr>
        <w:t>B</w:t>
      </w:r>
      <w:r w:rsidRPr="00FB0E74">
        <w:rPr>
          <w:rFonts w:ascii="Arial" w:hAnsi="Arial" w:cs="Arial"/>
          <w:b/>
          <w:lang w:eastAsia="es-MX"/>
        </w:rPr>
        <w:t>ienes</w:t>
      </w:r>
      <w:r w:rsidRPr="00FB0E74">
        <w:rPr>
          <w:rFonts w:ascii="Arial" w:hAnsi="Arial" w:cs="Arial"/>
          <w:lang w:eastAsia="es-MX"/>
        </w:rPr>
        <w:t xml:space="preserve"> adquiridos por causa plenamente justificada y acreditada. La </w:t>
      </w:r>
      <w:r w:rsidRPr="00FB0E74">
        <w:rPr>
          <w:rFonts w:ascii="Arial" w:hAnsi="Arial" w:cs="Arial"/>
          <w:b/>
          <w:lang w:eastAsia="es-MX"/>
        </w:rPr>
        <w:t>DGRM</w:t>
      </w:r>
      <w:r w:rsidRPr="00FB0E74">
        <w:rPr>
          <w:rFonts w:ascii="Arial" w:hAnsi="Arial" w:cs="Arial"/>
          <w:lang w:eastAsia="es-MX"/>
        </w:rPr>
        <w:t xml:space="preserve"> del </w:t>
      </w:r>
      <w:r w:rsidRPr="00FB0E74">
        <w:rPr>
          <w:rFonts w:ascii="Arial" w:hAnsi="Arial" w:cs="Arial"/>
          <w:b/>
          <w:lang w:eastAsia="es-MX"/>
        </w:rPr>
        <w:t>CJF,</w:t>
      </w:r>
      <w:r w:rsidRPr="00FB0E74">
        <w:rPr>
          <w:rFonts w:ascii="Arial" w:hAnsi="Arial" w:cs="Arial"/>
          <w:lang w:eastAsia="es-MX"/>
        </w:rPr>
        <w:t xml:space="preserve"> en coordinación con el </w:t>
      </w:r>
      <w:r w:rsidRPr="00FB0E74">
        <w:rPr>
          <w:rFonts w:ascii="Arial" w:hAnsi="Arial" w:cs="Arial"/>
          <w:b/>
          <w:lang w:eastAsia="es-MX"/>
        </w:rPr>
        <w:t xml:space="preserve">Área </w:t>
      </w:r>
      <w:r w:rsidR="00327509" w:rsidRPr="00FB0E74">
        <w:rPr>
          <w:rFonts w:ascii="Arial" w:hAnsi="Arial" w:cs="Arial"/>
          <w:b/>
          <w:lang w:eastAsia="es-MX"/>
        </w:rPr>
        <w:t>solicitante</w:t>
      </w:r>
      <w:r w:rsidR="00E91830" w:rsidRPr="00FB0E74">
        <w:rPr>
          <w:rFonts w:ascii="Arial" w:hAnsi="Arial" w:cs="Arial"/>
          <w:b/>
          <w:lang w:eastAsia="es-MX"/>
        </w:rPr>
        <w:t xml:space="preserve"> que corresponda</w:t>
      </w:r>
      <w:r w:rsidRPr="00FB0E74">
        <w:rPr>
          <w:rFonts w:ascii="Arial" w:hAnsi="Arial" w:cs="Arial"/>
          <w:lang w:eastAsia="es-MX"/>
        </w:rPr>
        <w:t>, determinará(n) la temporalidad de ésta.</w:t>
      </w:r>
    </w:p>
    <w:p w14:paraId="1096DB3C" w14:textId="77777777" w:rsidR="00D50B9A" w:rsidRPr="00FB0E74" w:rsidRDefault="00D50B9A" w:rsidP="001C6E89">
      <w:pPr>
        <w:numPr>
          <w:ilvl w:val="12"/>
          <w:numId w:val="0"/>
        </w:numPr>
        <w:spacing w:after="0" w:line="240" w:lineRule="auto"/>
        <w:jc w:val="both"/>
        <w:rPr>
          <w:rFonts w:ascii="Arial" w:eastAsia="Times New Roman" w:hAnsi="Arial" w:cs="Arial"/>
          <w:b/>
          <w:lang w:eastAsia="es-ES"/>
        </w:rPr>
      </w:pPr>
    </w:p>
    <w:p w14:paraId="0665528F"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2.8.10.</w:t>
      </w:r>
      <w:r w:rsidRPr="00FB0E74">
        <w:rPr>
          <w:rFonts w:ascii="Arial" w:eastAsia="Times New Roman" w:hAnsi="Arial" w:cs="Arial"/>
          <w:b/>
          <w:lang w:eastAsia="es-ES"/>
        </w:rPr>
        <w:tab/>
        <w:t>SUSPENSIÓN POR CASO FORTUITO O FUERZA MAYOR</w:t>
      </w:r>
    </w:p>
    <w:p w14:paraId="781CEF8B"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p>
    <w:p w14:paraId="091E9F29" w14:textId="4EF5101F" w:rsidR="003768D6" w:rsidRPr="00FB0E74" w:rsidRDefault="003768D6" w:rsidP="001C6E89">
      <w:pPr>
        <w:spacing w:after="0" w:line="240" w:lineRule="auto"/>
        <w:contextualSpacing/>
        <w:jc w:val="both"/>
        <w:rPr>
          <w:rFonts w:ascii="Arial" w:hAnsi="Arial" w:cs="Arial"/>
          <w:b/>
          <w:lang w:eastAsia="es-MX"/>
        </w:rPr>
      </w:pPr>
      <w:r w:rsidRPr="00FB0E74">
        <w:rPr>
          <w:rFonts w:ascii="Arial" w:hAnsi="Arial" w:cs="Arial"/>
          <w:lang w:eastAsia="es-MX"/>
        </w:rPr>
        <w:t xml:space="preserve">En el caso de que la causa de la suspensión sea por caso fortuito o fuerza mayor no existirá ninguna responsabilidad para el </w:t>
      </w:r>
      <w:r w:rsidRPr="00FB0E74">
        <w:rPr>
          <w:rFonts w:ascii="Arial" w:hAnsi="Arial" w:cs="Arial"/>
          <w:b/>
          <w:lang w:eastAsia="es-MX"/>
        </w:rPr>
        <w:t>CJF</w:t>
      </w:r>
      <w:r w:rsidRPr="00FB0E74">
        <w:rPr>
          <w:rFonts w:ascii="Arial" w:hAnsi="Arial" w:cs="Arial"/>
          <w:lang w:eastAsia="es-MX"/>
        </w:rPr>
        <w:t xml:space="preserve">, por lo que las partes deberán suscribir un convenio donde reconozcan el plazo de la suspensión y las fechas de reinicio y terminación de la </w:t>
      </w:r>
      <w:r w:rsidR="003B3632" w:rsidRPr="00FB0E74">
        <w:rPr>
          <w:rFonts w:ascii="Arial" w:hAnsi="Arial" w:cs="Arial"/>
          <w:lang w:eastAsia="es-MX"/>
        </w:rPr>
        <w:t xml:space="preserve">entrega de la totalidad de los </w:t>
      </w:r>
      <w:r w:rsidR="003B3632" w:rsidRPr="00FB0E74">
        <w:rPr>
          <w:rFonts w:ascii="Arial" w:hAnsi="Arial" w:cs="Arial"/>
          <w:b/>
          <w:lang w:eastAsia="es-MX"/>
        </w:rPr>
        <w:t>Bienes</w:t>
      </w:r>
      <w:r w:rsidRPr="00FB0E74">
        <w:rPr>
          <w:rFonts w:ascii="Arial" w:hAnsi="Arial" w:cs="Arial"/>
          <w:lang w:eastAsia="es-MX"/>
        </w:rPr>
        <w:t xml:space="preserve">, sin modificar el plazo de ejecución establecido en el </w:t>
      </w:r>
      <w:r w:rsidR="00FD29DB" w:rsidRPr="00FB0E74">
        <w:rPr>
          <w:rFonts w:ascii="Arial" w:hAnsi="Arial" w:cs="Arial"/>
          <w:b/>
          <w:lang w:eastAsia="es-MX"/>
        </w:rPr>
        <w:t>Contrato Abierto</w:t>
      </w:r>
      <w:r w:rsidRPr="00FB0E74">
        <w:rPr>
          <w:rFonts w:ascii="Arial" w:hAnsi="Arial" w:cs="Arial"/>
          <w:lang w:eastAsia="es-MX"/>
        </w:rPr>
        <w:t xml:space="preserve">, en términos del artículo 426 del </w:t>
      </w:r>
      <w:r w:rsidRPr="00FB0E74">
        <w:rPr>
          <w:rFonts w:ascii="Arial" w:hAnsi="Arial" w:cs="Arial"/>
          <w:b/>
          <w:lang w:eastAsia="es-MX"/>
        </w:rPr>
        <w:t>Acuerdo Administrativo.</w:t>
      </w:r>
    </w:p>
    <w:p w14:paraId="055A3843" w14:textId="77777777" w:rsidR="00855EBC" w:rsidRPr="00FB0E74" w:rsidRDefault="00855EBC" w:rsidP="001C6E89">
      <w:pPr>
        <w:spacing w:after="0" w:line="240" w:lineRule="auto"/>
        <w:contextualSpacing/>
        <w:jc w:val="both"/>
        <w:rPr>
          <w:rFonts w:ascii="Arial" w:hAnsi="Arial" w:cs="Arial"/>
          <w:lang w:eastAsia="es-MX"/>
        </w:rPr>
      </w:pPr>
    </w:p>
    <w:p w14:paraId="76CC9E84" w14:textId="7FDAD848" w:rsidR="003768D6" w:rsidRPr="00FB0E74" w:rsidRDefault="003768D6" w:rsidP="001C6E89">
      <w:pPr>
        <w:spacing w:after="0" w:line="240" w:lineRule="auto"/>
        <w:contextualSpacing/>
        <w:jc w:val="both"/>
        <w:rPr>
          <w:rFonts w:ascii="Arial" w:hAnsi="Arial" w:cs="Arial"/>
        </w:rPr>
      </w:pPr>
      <w:r w:rsidRPr="00FB0E74">
        <w:rPr>
          <w:rFonts w:ascii="Arial" w:hAnsi="Arial" w:cs="Arial"/>
        </w:rPr>
        <w:t xml:space="preserve">De no ser posible lo anterior, el </w:t>
      </w:r>
      <w:r w:rsidRPr="00FB0E74">
        <w:rPr>
          <w:rFonts w:ascii="Arial" w:hAnsi="Arial" w:cs="Arial"/>
          <w:b/>
        </w:rPr>
        <w:t>Comité</w:t>
      </w:r>
      <w:r w:rsidRPr="00FB0E74">
        <w:rPr>
          <w:rFonts w:ascii="Arial" w:hAnsi="Arial" w:cs="Arial"/>
        </w:rPr>
        <w:t xml:space="preserve"> determinará las fechas del plazo de la suspensión.</w:t>
      </w:r>
    </w:p>
    <w:p w14:paraId="13D78073" w14:textId="77777777" w:rsidR="000F71DB" w:rsidRPr="00FB0E74" w:rsidRDefault="000F71DB" w:rsidP="001C6E89">
      <w:pPr>
        <w:numPr>
          <w:ilvl w:val="12"/>
          <w:numId w:val="0"/>
        </w:numPr>
        <w:spacing w:after="0" w:line="240" w:lineRule="auto"/>
        <w:jc w:val="both"/>
        <w:rPr>
          <w:rFonts w:ascii="Arial" w:eastAsia="Times New Roman" w:hAnsi="Arial" w:cs="Arial"/>
          <w:b/>
          <w:lang w:eastAsia="es-ES"/>
        </w:rPr>
      </w:pPr>
    </w:p>
    <w:p w14:paraId="099E0CE0"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2.8.11. ACTAS PARA LA SUSPENSIÓN.</w:t>
      </w:r>
    </w:p>
    <w:p w14:paraId="0F60A4FA"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p>
    <w:p w14:paraId="09A5B5C2" w14:textId="6F0F45B7" w:rsidR="003768D6" w:rsidRPr="00FB0E74" w:rsidRDefault="003768D6" w:rsidP="001C6E89">
      <w:pPr>
        <w:spacing w:after="0" w:line="240" w:lineRule="auto"/>
        <w:contextualSpacing/>
        <w:jc w:val="both"/>
        <w:rPr>
          <w:rFonts w:ascii="Arial" w:hAnsi="Arial" w:cs="Arial"/>
          <w:lang w:eastAsia="es-MX"/>
        </w:rPr>
      </w:pPr>
      <w:r w:rsidRPr="00FB0E74">
        <w:rPr>
          <w:rFonts w:ascii="Arial" w:hAnsi="Arial" w:cs="Arial"/>
          <w:lang w:eastAsia="es-MX"/>
        </w:rPr>
        <w:t xml:space="preserve">En todos los casos de suspensión, el área operativa que corresponda con la intervención de la </w:t>
      </w:r>
      <w:r w:rsidRPr="00FB0E74">
        <w:rPr>
          <w:rFonts w:ascii="Arial" w:hAnsi="Arial" w:cs="Arial"/>
          <w:b/>
          <w:lang w:eastAsia="es-MX"/>
        </w:rPr>
        <w:t>Contraloría</w:t>
      </w:r>
      <w:r w:rsidRPr="00FB0E74">
        <w:rPr>
          <w:rFonts w:ascii="Arial" w:hAnsi="Arial" w:cs="Arial"/>
          <w:lang w:eastAsia="es-MX"/>
        </w:rPr>
        <w:t xml:space="preserve">, en el ámbito de sus atribuciones, deberá levantar un acta circunstanciada en la que hará constar el lugar, fecha y hora del acta; nombre y firma de los representantes de las partes en el </w:t>
      </w:r>
      <w:r w:rsidR="00FD29DB" w:rsidRPr="00FB0E74">
        <w:rPr>
          <w:rFonts w:ascii="Arial" w:hAnsi="Arial" w:cs="Arial"/>
          <w:b/>
          <w:bCs/>
          <w:lang w:eastAsia="es-MX"/>
        </w:rPr>
        <w:t>Contrato Abierto</w:t>
      </w:r>
      <w:r w:rsidRPr="00FB0E74">
        <w:rPr>
          <w:rFonts w:ascii="Arial" w:hAnsi="Arial" w:cs="Arial"/>
          <w:lang w:eastAsia="es-MX"/>
        </w:rPr>
        <w:t xml:space="preserve">; los motivos de la suspensión y quién la acordó o notificó; datos de identificación de los trabajos que se suspenderán; si ésta es parcial, sólo se identificará la parte correspondiente y las medidas que se tomarán para su reanudación, así como una relación pormenorizada de la situación legal, </w:t>
      </w:r>
      <w:r w:rsidRPr="00FB0E74">
        <w:rPr>
          <w:rFonts w:ascii="Arial" w:hAnsi="Arial" w:cs="Arial"/>
          <w:lang w:eastAsia="es-MX"/>
        </w:rPr>
        <w:lastRenderedPageBreak/>
        <w:t>administrativa, técnica y económica en la que se encuentren los trabajos o la parte que se vaya a suspender.</w:t>
      </w:r>
    </w:p>
    <w:p w14:paraId="73BD9BF7" w14:textId="3496187B" w:rsidR="003768D6" w:rsidRPr="00FB0E74" w:rsidRDefault="003768D6" w:rsidP="001C6E89">
      <w:pPr>
        <w:spacing w:after="0" w:line="240" w:lineRule="auto"/>
        <w:contextualSpacing/>
        <w:jc w:val="both"/>
        <w:rPr>
          <w:rFonts w:ascii="Arial" w:hAnsi="Arial" w:cs="Arial"/>
          <w:lang w:eastAsia="es-MX"/>
        </w:rPr>
      </w:pPr>
    </w:p>
    <w:p w14:paraId="4C1556AE" w14:textId="6D5F0DCC" w:rsidR="003768D6" w:rsidRPr="00FB0E74" w:rsidRDefault="003768D6" w:rsidP="001C6E89">
      <w:pPr>
        <w:spacing w:after="0" w:line="240" w:lineRule="auto"/>
        <w:contextualSpacing/>
        <w:jc w:val="both"/>
        <w:rPr>
          <w:rFonts w:ascii="Arial" w:hAnsi="Arial" w:cs="Arial"/>
          <w:lang w:eastAsia="es-MX"/>
        </w:rPr>
      </w:pPr>
      <w:r w:rsidRPr="00FB0E74">
        <w:rPr>
          <w:rFonts w:ascii="Arial" w:hAnsi="Arial" w:cs="Arial"/>
          <w:lang w:eastAsia="es-MX"/>
        </w:rPr>
        <w:t xml:space="preserve">Si durante la vigencia del </w:t>
      </w:r>
      <w:r w:rsidR="00FD29DB" w:rsidRPr="00FB0E74">
        <w:rPr>
          <w:rFonts w:ascii="Arial" w:hAnsi="Arial" w:cs="Arial"/>
          <w:b/>
          <w:bCs/>
          <w:lang w:eastAsia="es-MX"/>
        </w:rPr>
        <w:t>Contrato Abierto</w:t>
      </w:r>
      <w:r w:rsidRPr="00FB0E74">
        <w:rPr>
          <w:rFonts w:ascii="Arial" w:hAnsi="Arial" w:cs="Arial"/>
          <w:lang w:eastAsia="es-MX"/>
        </w:rPr>
        <w:t xml:space="preserve"> existen suspensiones de los trabajos cuyos periodos sean reducidos y difíciles de cuantificar, las partes podrán acordar que los periodos sean agrupados y formalizados mediante la suscripción de una sola acta circunstanciada, lo anterior, en apego al artículo 427 del </w:t>
      </w:r>
      <w:r w:rsidRPr="00FB0E74">
        <w:rPr>
          <w:rFonts w:ascii="Arial" w:hAnsi="Arial" w:cs="Arial"/>
          <w:b/>
          <w:lang w:eastAsia="es-MX"/>
        </w:rPr>
        <w:t>Acuerdo Administrativo</w:t>
      </w:r>
      <w:r w:rsidRPr="00FB0E74">
        <w:rPr>
          <w:rFonts w:ascii="Arial" w:hAnsi="Arial" w:cs="Arial"/>
          <w:lang w:eastAsia="es-MX"/>
        </w:rPr>
        <w:t>.</w:t>
      </w:r>
    </w:p>
    <w:p w14:paraId="2924E8CC" w14:textId="77777777" w:rsidR="00C0648D" w:rsidRPr="00FB0E74" w:rsidRDefault="00C0648D" w:rsidP="001C6E89">
      <w:pPr>
        <w:spacing w:after="0" w:line="240" w:lineRule="auto"/>
        <w:contextualSpacing/>
        <w:jc w:val="both"/>
        <w:rPr>
          <w:rFonts w:ascii="Arial" w:hAnsi="Arial" w:cs="Arial"/>
          <w:lang w:eastAsia="es-MX"/>
        </w:rPr>
      </w:pPr>
    </w:p>
    <w:p w14:paraId="65E1ABEE" w14:textId="5E3B6DD9" w:rsidR="003768D6" w:rsidRPr="00FB0E74" w:rsidRDefault="003768D6" w:rsidP="001C6E89">
      <w:pPr>
        <w:numPr>
          <w:ilvl w:val="12"/>
          <w:numId w:val="0"/>
        </w:numPr>
        <w:spacing w:after="0" w:line="240" w:lineRule="auto"/>
        <w:jc w:val="both"/>
        <w:rPr>
          <w:rFonts w:ascii="Arial" w:hAnsi="Arial" w:cs="Arial"/>
          <w:b/>
        </w:rPr>
      </w:pPr>
      <w:r w:rsidRPr="00FB0E74">
        <w:rPr>
          <w:rFonts w:ascii="Arial" w:hAnsi="Arial" w:cs="Arial"/>
          <w:b/>
        </w:rPr>
        <w:t xml:space="preserve">2.8.12. MODIFICACIONES AL </w:t>
      </w:r>
      <w:r w:rsidR="00FD29DB" w:rsidRPr="00FB0E74">
        <w:rPr>
          <w:rFonts w:ascii="Arial" w:hAnsi="Arial" w:cs="Arial"/>
          <w:b/>
        </w:rPr>
        <w:t>CONTRATO ABIERTO</w:t>
      </w:r>
      <w:r w:rsidRPr="00FB0E74">
        <w:rPr>
          <w:rFonts w:ascii="Arial" w:hAnsi="Arial" w:cs="Arial"/>
          <w:b/>
        </w:rPr>
        <w:t>.</w:t>
      </w:r>
    </w:p>
    <w:p w14:paraId="1D8DA64D" w14:textId="77777777" w:rsidR="003768D6" w:rsidRPr="00FB0E74" w:rsidRDefault="003768D6" w:rsidP="001C6E89">
      <w:pPr>
        <w:numPr>
          <w:ilvl w:val="12"/>
          <w:numId w:val="0"/>
        </w:numPr>
        <w:spacing w:after="0" w:line="240" w:lineRule="auto"/>
        <w:jc w:val="both"/>
        <w:rPr>
          <w:rFonts w:ascii="Arial" w:hAnsi="Arial" w:cs="Arial"/>
          <w:b/>
        </w:rPr>
      </w:pPr>
    </w:p>
    <w:p w14:paraId="5E318D78" w14:textId="1D472FF2" w:rsidR="003768D6" w:rsidRPr="00FB0E74" w:rsidRDefault="003768D6" w:rsidP="001C6E89">
      <w:pPr>
        <w:numPr>
          <w:ilvl w:val="12"/>
          <w:numId w:val="0"/>
        </w:numPr>
        <w:spacing w:after="0" w:line="240" w:lineRule="auto"/>
        <w:jc w:val="both"/>
        <w:rPr>
          <w:rFonts w:ascii="Arial" w:hAnsi="Arial" w:cs="Arial"/>
        </w:rPr>
      </w:pPr>
      <w:r w:rsidRPr="00FB0E74">
        <w:rPr>
          <w:rFonts w:ascii="Arial" w:hAnsi="Arial" w:cs="Arial"/>
        </w:rPr>
        <w:t>Con fundamento en las normas aplicables al</w:t>
      </w:r>
      <w:r w:rsidRPr="00FB0E74">
        <w:rPr>
          <w:rFonts w:ascii="Arial" w:hAnsi="Arial" w:cs="Arial"/>
          <w:b/>
        </w:rPr>
        <w:t xml:space="preserve"> CJF,</w:t>
      </w:r>
      <w:r w:rsidRPr="00FB0E74">
        <w:rPr>
          <w:rFonts w:ascii="Arial" w:hAnsi="Arial" w:cs="Arial"/>
        </w:rPr>
        <w:t xml:space="preserve"> el servidor público facultado para suscribir el </w:t>
      </w:r>
      <w:r w:rsidR="00FD29DB" w:rsidRPr="00FB0E74">
        <w:rPr>
          <w:rFonts w:ascii="Arial" w:hAnsi="Arial" w:cs="Arial"/>
          <w:b/>
        </w:rPr>
        <w:t>Contrato Abierto</w:t>
      </w:r>
      <w:r w:rsidRPr="00FB0E74">
        <w:rPr>
          <w:rFonts w:ascii="Arial" w:hAnsi="Arial" w:cs="Arial"/>
        </w:rPr>
        <w:t xml:space="preserve">, podrá dentro de su presupuesto aprobado y disponible durante la vigencia del mismo, bajo su responsabilidad y por razones fundadas y explicitas, acordar el incremento del monto del </w:t>
      </w:r>
      <w:r w:rsidR="00FD29DB" w:rsidRPr="00FB0E74">
        <w:rPr>
          <w:rFonts w:ascii="Arial" w:hAnsi="Arial" w:cs="Arial"/>
        </w:rPr>
        <w:t>Contrato Abierto</w:t>
      </w:r>
      <w:r w:rsidRPr="00FB0E74">
        <w:rPr>
          <w:rFonts w:ascii="Arial" w:hAnsi="Arial" w:cs="Arial"/>
        </w:rPr>
        <w:t xml:space="preserve">; de cantidad de </w:t>
      </w:r>
      <w:r w:rsidR="00220701" w:rsidRPr="00FB0E74">
        <w:rPr>
          <w:rFonts w:ascii="Arial" w:hAnsi="Arial" w:cs="Arial"/>
          <w:b/>
        </w:rPr>
        <w:t>B</w:t>
      </w:r>
      <w:r w:rsidRPr="00FB0E74">
        <w:rPr>
          <w:rFonts w:ascii="Arial" w:hAnsi="Arial" w:cs="Arial"/>
          <w:b/>
        </w:rPr>
        <w:t>ienes,</w:t>
      </w:r>
      <w:r w:rsidRPr="00FB0E74">
        <w:rPr>
          <w:rFonts w:ascii="Arial" w:hAnsi="Arial" w:cs="Arial"/>
        </w:rPr>
        <w:t xml:space="preserve"> así como los plazos de cumplimiento, mediante modificaciones a su </w:t>
      </w:r>
      <w:r w:rsidR="00FD29DB" w:rsidRPr="00FB0E74">
        <w:rPr>
          <w:rFonts w:ascii="Arial" w:hAnsi="Arial" w:cs="Arial"/>
          <w:b/>
          <w:bCs/>
        </w:rPr>
        <w:t>Contrato Abierto</w:t>
      </w:r>
      <w:r w:rsidRPr="00FB0E74">
        <w:rPr>
          <w:rFonts w:ascii="Arial" w:hAnsi="Arial" w:cs="Arial"/>
        </w:rPr>
        <w:t xml:space="preserve"> vigente, siempre que no rebasen, en conjunto, el 20%</w:t>
      </w:r>
      <w:r w:rsidR="001D38E9" w:rsidRPr="00FB0E74">
        <w:rPr>
          <w:rFonts w:ascii="Arial" w:hAnsi="Arial" w:cs="Arial"/>
        </w:rPr>
        <w:t xml:space="preserve"> (veinte por ciento)</w:t>
      </w:r>
      <w:r w:rsidRPr="00FB0E74">
        <w:rPr>
          <w:rFonts w:ascii="Arial" w:hAnsi="Arial" w:cs="Arial"/>
        </w:rPr>
        <w:t xml:space="preserve"> del monto o cantidad de los conceptos o volúmenes establecidos originalmente en los mismos, o bien, de los plazos estipulados y el precio de los </w:t>
      </w:r>
      <w:r w:rsidR="00220701" w:rsidRPr="00FB0E74">
        <w:rPr>
          <w:rFonts w:ascii="Arial" w:hAnsi="Arial" w:cs="Arial"/>
          <w:b/>
        </w:rPr>
        <w:t>B</w:t>
      </w:r>
      <w:r w:rsidRPr="00FB0E74">
        <w:rPr>
          <w:rFonts w:ascii="Arial" w:hAnsi="Arial" w:cs="Arial"/>
          <w:b/>
        </w:rPr>
        <w:t xml:space="preserve">ienes </w:t>
      </w:r>
      <w:r w:rsidRPr="00FB0E74">
        <w:rPr>
          <w:rFonts w:ascii="Arial" w:hAnsi="Arial" w:cs="Arial"/>
        </w:rPr>
        <w:t xml:space="preserve">sea igual al pactado originalmente, de conformidad con el artículo 368 del </w:t>
      </w:r>
      <w:r w:rsidRPr="00FB0E74">
        <w:rPr>
          <w:rFonts w:ascii="Arial" w:hAnsi="Arial" w:cs="Arial"/>
          <w:b/>
        </w:rPr>
        <w:t>Acuerdo Administrativo</w:t>
      </w:r>
      <w:r w:rsidRPr="00FB0E74">
        <w:rPr>
          <w:rFonts w:ascii="Arial" w:hAnsi="Arial" w:cs="Arial"/>
        </w:rPr>
        <w:t>.</w:t>
      </w:r>
    </w:p>
    <w:p w14:paraId="2E0D28F5" w14:textId="77777777" w:rsidR="003768D6" w:rsidRPr="00FB0E74" w:rsidRDefault="003768D6" w:rsidP="001C6E89">
      <w:pPr>
        <w:numPr>
          <w:ilvl w:val="12"/>
          <w:numId w:val="0"/>
        </w:numPr>
        <w:spacing w:after="0" w:line="240" w:lineRule="auto"/>
        <w:jc w:val="both"/>
        <w:rPr>
          <w:rFonts w:ascii="Arial" w:hAnsi="Arial" w:cs="Arial"/>
        </w:rPr>
      </w:pPr>
    </w:p>
    <w:p w14:paraId="49E91C37" w14:textId="77777777" w:rsidR="003768D6" w:rsidRPr="00FB0E74" w:rsidRDefault="003768D6" w:rsidP="001C6E89">
      <w:pPr>
        <w:numPr>
          <w:ilvl w:val="12"/>
          <w:numId w:val="0"/>
        </w:numPr>
        <w:spacing w:after="0" w:line="240" w:lineRule="auto"/>
        <w:jc w:val="both"/>
        <w:rPr>
          <w:rFonts w:ascii="Arial" w:hAnsi="Arial" w:cs="Arial"/>
        </w:rPr>
      </w:pPr>
      <w:r w:rsidRPr="00FB0E74">
        <w:rPr>
          <w:rFonts w:ascii="Arial" w:hAnsi="Arial" w:cs="Arial"/>
        </w:rPr>
        <w:t xml:space="preserve">En caso de que se requiera por razones extraordinarias de una modificación mayor, ésta será sometida a la autorización del </w:t>
      </w:r>
      <w:r w:rsidRPr="00FB0E74">
        <w:rPr>
          <w:rFonts w:ascii="Arial" w:hAnsi="Arial" w:cs="Arial"/>
          <w:b/>
        </w:rPr>
        <w:t>Comité</w:t>
      </w:r>
      <w:r w:rsidRPr="00FB0E74">
        <w:rPr>
          <w:rFonts w:ascii="Arial" w:hAnsi="Arial" w:cs="Arial"/>
        </w:rPr>
        <w:t xml:space="preserve"> y por ningún motivo podrá ser superior al 30% </w:t>
      </w:r>
      <w:r w:rsidR="001D38E9" w:rsidRPr="00FB0E74">
        <w:rPr>
          <w:rFonts w:ascii="Arial" w:hAnsi="Arial" w:cs="Arial"/>
        </w:rPr>
        <w:t xml:space="preserve">(treinta por ciento) </w:t>
      </w:r>
      <w:r w:rsidRPr="00FB0E74">
        <w:rPr>
          <w:rFonts w:ascii="Arial" w:hAnsi="Arial" w:cs="Arial"/>
        </w:rPr>
        <w:t xml:space="preserve">del total del monto, cantidad o plazos contratados, o en su caso, de acuerdo lo que determine la normativa aplicable al </w:t>
      </w:r>
      <w:r w:rsidRPr="00FB0E74">
        <w:rPr>
          <w:rFonts w:ascii="Arial" w:hAnsi="Arial" w:cs="Arial"/>
          <w:b/>
        </w:rPr>
        <w:t>CJF.</w:t>
      </w:r>
    </w:p>
    <w:p w14:paraId="0EEC4253" w14:textId="77777777" w:rsidR="003768D6" w:rsidRPr="00FB0E74" w:rsidRDefault="003768D6" w:rsidP="001C6E89">
      <w:pPr>
        <w:numPr>
          <w:ilvl w:val="12"/>
          <w:numId w:val="0"/>
        </w:numPr>
        <w:spacing w:after="0" w:line="240" w:lineRule="auto"/>
        <w:jc w:val="both"/>
        <w:rPr>
          <w:rFonts w:ascii="Arial" w:hAnsi="Arial" w:cs="Arial"/>
        </w:rPr>
      </w:pPr>
    </w:p>
    <w:p w14:paraId="18B9238D" w14:textId="5EEF4FED" w:rsidR="003768D6" w:rsidRPr="00FB0E74" w:rsidRDefault="003768D6" w:rsidP="001C6E89">
      <w:pPr>
        <w:numPr>
          <w:ilvl w:val="12"/>
          <w:numId w:val="0"/>
        </w:numPr>
        <w:spacing w:after="0" w:line="240" w:lineRule="auto"/>
        <w:jc w:val="both"/>
        <w:rPr>
          <w:rFonts w:ascii="Arial" w:hAnsi="Arial" w:cs="Arial"/>
        </w:rPr>
      </w:pPr>
      <w:r w:rsidRPr="00FB0E74">
        <w:rPr>
          <w:rFonts w:ascii="Arial" w:hAnsi="Arial" w:cs="Arial"/>
        </w:rPr>
        <w:t>Cualquier modificación a</w:t>
      </w:r>
      <w:r w:rsidR="00D14FF4" w:rsidRPr="00FB0E74">
        <w:rPr>
          <w:rFonts w:ascii="Arial" w:hAnsi="Arial" w:cs="Arial"/>
        </w:rPr>
        <w:t>l</w:t>
      </w:r>
      <w:r w:rsidRPr="00FB0E74">
        <w:rPr>
          <w:rFonts w:ascii="Arial" w:hAnsi="Arial" w:cs="Arial"/>
        </w:rPr>
        <w:t xml:space="preserve"> </w:t>
      </w:r>
      <w:r w:rsidR="00FD29DB" w:rsidRPr="00FB0E74">
        <w:rPr>
          <w:rFonts w:ascii="Arial" w:hAnsi="Arial" w:cs="Arial"/>
          <w:b/>
          <w:bCs/>
        </w:rPr>
        <w:t>Contrato Abierto</w:t>
      </w:r>
      <w:r w:rsidR="008F5FBD" w:rsidRPr="00FB0E74">
        <w:rPr>
          <w:rFonts w:ascii="Arial" w:hAnsi="Arial" w:cs="Arial"/>
        </w:rPr>
        <w:t xml:space="preserve"> </w:t>
      </w:r>
      <w:r w:rsidRPr="00FB0E74">
        <w:rPr>
          <w:rFonts w:ascii="Arial" w:hAnsi="Arial" w:cs="Arial"/>
        </w:rPr>
        <w:t xml:space="preserve">deberá formalizarse por escrito por parte de la </w:t>
      </w:r>
      <w:r w:rsidRPr="00FB0E74">
        <w:rPr>
          <w:rFonts w:ascii="Arial" w:hAnsi="Arial" w:cs="Arial"/>
          <w:b/>
        </w:rPr>
        <w:t>DGRM</w:t>
      </w:r>
      <w:r w:rsidRPr="00FB0E74">
        <w:rPr>
          <w:rFonts w:ascii="Arial" w:hAnsi="Arial" w:cs="Arial"/>
        </w:rPr>
        <w:t xml:space="preserve"> para el </w:t>
      </w:r>
      <w:r w:rsidRPr="00FB0E74">
        <w:rPr>
          <w:rFonts w:ascii="Arial" w:hAnsi="Arial" w:cs="Arial"/>
          <w:b/>
        </w:rPr>
        <w:t>CJF</w:t>
      </w:r>
      <w:r w:rsidRPr="00FB0E74">
        <w:rPr>
          <w:rFonts w:ascii="Arial" w:hAnsi="Arial" w:cs="Arial"/>
        </w:rPr>
        <w:t xml:space="preserve">, tal y como lo establece el artículo 368 del </w:t>
      </w:r>
      <w:r w:rsidRPr="00FB0E74">
        <w:rPr>
          <w:rFonts w:ascii="Arial" w:hAnsi="Arial" w:cs="Arial"/>
          <w:b/>
        </w:rPr>
        <w:t>Acuerdo Administrativo</w:t>
      </w:r>
      <w:r w:rsidRPr="00FB0E74">
        <w:rPr>
          <w:rFonts w:ascii="Arial" w:hAnsi="Arial" w:cs="Arial"/>
        </w:rPr>
        <w:t>.</w:t>
      </w:r>
    </w:p>
    <w:p w14:paraId="119590F2" w14:textId="77777777" w:rsidR="003768D6" w:rsidRPr="00FB0E74" w:rsidRDefault="003768D6" w:rsidP="001C6E89">
      <w:pPr>
        <w:numPr>
          <w:ilvl w:val="12"/>
          <w:numId w:val="0"/>
        </w:numPr>
        <w:spacing w:after="0" w:line="240" w:lineRule="auto"/>
        <w:jc w:val="both"/>
        <w:rPr>
          <w:rFonts w:ascii="Arial" w:hAnsi="Arial" w:cs="Arial"/>
        </w:rPr>
      </w:pPr>
    </w:p>
    <w:p w14:paraId="4686C999" w14:textId="498AD461" w:rsidR="00D14FF4" w:rsidRPr="00FB0E74" w:rsidRDefault="00D14FF4" w:rsidP="001C6E89">
      <w:pPr>
        <w:numPr>
          <w:ilvl w:val="12"/>
          <w:numId w:val="0"/>
        </w:numPr>
        <w:spacing w:after="0" w:line="240" w:lineRule="auto"/>
        <w:jc w:val="both"/>
        <w:rPr>
          <w:rFonts w:ascii="Arial" w:hAnsi="Arial" w:cs="Arial"/>
        </w:rPr>
      </w:pPr>
      <w:bookmarkStart w:id="9" w:name="_Hlk166758642"/>
      <w:r w:rsidRPr="00FB0E74">
        <w:rPr>
          <w:rFonts w:ascii="Arial" w:hAnsi="Arial" w:cs="Arial"/>
        </w:rPr>
        <w:t xml:space="preserve">En casos excepcionales podrán realizarse convenios aclaratorios, cuando no impliquen modificar lo originalmente pactado y únicamente busquen precisar las condiciones de contratación, para lo cual se atenderá a los antecedentes que revelen fehacientemente el error entre el </w:t>
      </w:r>
      <w:r w:rsidR="00FD29DB" w:rsidRPr="00FB0E74">
        <w:rPr>
          <w:rFonts w:ascii="Arial" w:hAnsi="Arial" w:cs="Arial"/>
          <w:b/>
          <w:bCs/>
        </w:rPr>
        <w:t>Contrato Abierto</w:t>
      </w:r>
      <w:r w:rsidRPr="00FB0E74">
        <w:rPr>
          <w:rFonts w:ascii="Arial" w:hAnsi="Arial" w:cs="Arial"/>
        </w:rPr>
        <w:t xml:space="preserve"> acto jurídico y el </w:t>
      </w:r>
      <w:r w:rsidR="00FD29DB" w:rsidRPr="00FB0E74">
        <w:rPr>
          <w:rFonts w:ascii="Arial" w:hAnsi="Arial" w:cs="Arial"/>
          <w:b/>
          <w:bCs/>
        </w:rPr>
        <w:t>Contrato Abierto</w:t>
      </w:r>
      <w:r w:rsidRPr="00FB0E74">
        <w:rPr>
          <w:rFonts w:ascii="Arial" w:hAnsi="Arial" w:cs="Arial"/>
        </w:rPr>
        <w:t xml:space="preserve"> como documento</w:t>
      </w:r>
      <w:bookmarkEnd w:id="9"/>
      <w:r w:rsidR="00A92BE0" w:rsidRPr="00FB0E74">
        <w:rPr>
          <w:rFonts w:ascii="Arial" w:hAnsi="Arial" w:cs="Arial"/>
        </w:rPr>
        <w:t>.</w:t>
      </w:r>
    </w:p>
    <w:p w14:paraId="27B00070" w14:textId="77777777" w:rsidR="00911069" w:rsidRPr="00FB0E74" w:rsidRDefault="00911069" w:rsidP="001C6E89">
      <w:pPr>
        <w:numPr>
          <w:ilvl w:val="12"/>
          <w:numId w:val="0"/>
        </w:numPr>
        <w:spacing w:after="0" w:line="240" w:lineRule="auto"/>
        <w:jc w:val="both"/>
        <w:rPr>
          <w:rFonts w:ascii="Arial" w:hAnsi="Arial" w:cs="Arial"/>
        </w:rPr>
      </w:pPr>
    </w:p>
    <w:p w14:paraId="31E65AA6" w14:textId="77777777" w:rsidR="003768D6" w:rsidRPr="00FB0E74" w:rsidRDefault="003768D6" w:rsidP="001C6E89">
      <w:pPr>
        <w:numPr>
          <w:ilvl w:val="1"/>
          <w:numId w:val="7"/>
        </w:numPr>
        <w:tabs>
          <w:tab w:val="clear" w:pos="720"/>
          <w:tab w:val="num" w:pos="567"/>
        </w:tabs>
        <w:spacing w:after="0" w:line="240" w:lineRule="auto"/>
        <w:jc w:val="both"/>
        <w:rPr>
          <w:rFonts w:ascii="Arial" w:eastAsia="Times New Roman" w:hAnsi="Arial" w:cs="Arial"/>
          <w:b/>
          <w:lang w:eastAsia="es-ES"/>
        </w:rPr>
      </w:pPr>
      <w:r w:rsidRPr="00FB0E74">
        <w:rPr>
          <w:rFonts w:ascii="Arial" w:eastAsia="Times New Roman" w:hAnsi="Arial" w:cs="Arial"/>
          <w:b/>
          <w:lang w:eastAsia="es-ES"/>
        </w:rPr>
        <w:t>GARANTÍAS QUE DEBERÁN PRESENTARSE.</w:t>
      </w:r>
    </w:p>
    <w:p w14:paraId="6D3057C3" w14:textId="77777777" w:rsidR="003768D6" w:rsidRPr="00FB0E74" w:rsidRDefault="003768D6" w:rsidP="001C6E89">
      <w:pPr>
        <w:tabs>
          <w:tab w:val="left" w:pos="6952"/>
        </w:tabs>
        <w:spacing w:after="0" w:line="240" w:lineRule="auto"/>
        <w:jc w:val="both"/>
        <w:rPr>
          <w:rFonts w:ascii="Arial" w:eastAsia="Times New Roman" w:hAnsi="Arial" w:cs="Arial"/>
          <w:b/>
          <w:lang w:eastAsia="es-ES"/>
        </w:rPr>
      </w:pPr>
    </w:p>
    <w:p w14:paraId="30D976A5" w14:textId="05666485" w:rsidR="00B0694C" w:rsidRPr="00FB0E74" w:rsidRDefault="00B0694C" w:rsidP="001C6E89">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 xml:space="preserve">Todas las garantías a que se refieren en este punto se expedirán a favor </w:t>
      </w:r>
      <w:r w:rsidR="00DC0B9D" w:rsidRPr="00FB0E74">
        <w:rPr>
          <w:rFonts w:ascii="Arial" w:eastAsia="Times New Roman" w:hAnsi="Arial" w:cs="Arial"/>
          <w:bCs/>
          <w:lang w:eastAsia="es-ES"/>
        </w:rPr>
        <w:t xml:space="preserve">del </w:t>
      </w:r>
      <w:r w:rsidR="00DC0B9D" w:rsidRPr="00FB0E74">
        <w:rPr>
          <w:rFonts w:ascii="Arial" w:eastAsia="Times New Roman" w:hAnsi="Arial" w:cs="Arial"/>
          <w:b/>
          <w:lang w:eastAsia="es-ES"/>
        </w:rPr>
        <w:t>CJF</w:t>
      </w:r>
      <w:r w:rsidR="00911069" w:rsidRPr="00FB0E74">
        <w:rPr>
          <w:rFonts w:ascii="Arial" w:eastAsia="Times New Roman" w:hAnsi="Arial" w:cs="Arial"/>
          <w:b/>
          <w:lang w:eastAsia="es-ES"/>
        </w:rPr>
        <w:t xml:space="preserve"> </w:t>
      </w:r>
      <w:r w:rsidRPr="00FB0E74">
        <w:rPr>
          <w:rFonts w:ascii="Arial" w:eastAsia="Times New Roman" w:hAnsi="Arial" w:cs="Arial"/>
          <w:bCs/>
          <w:lang w:eastAsia="es-ES"/>
        </w:rPr>
        <w:t>conforme a</w:t>
      </w:r>
      <w:r w:rsidR="005318A2" w:rsidRPr="00FB0E74">
        <w:rPr>
          <w:rFonts w:ascii="Arial" w:eastAsia="Times New Roman" w:hAnsi="Arial" w:cs="Arial"/>
          <w:bCs/>
          <w:lang w:eastAsia="es-ES"/>
        </w:rPr>
        <w:t xml:space="preserve"> </w:t>
      </w:r>
      <w:r w:rsidR="00B53CCA" w:rsidRPr="00FB0E74">
        <w:rPr>
          <w:rFonts w:ascii="Arial" w:eastAsia="Times New Roman" w:hAnsi="Arial" w:cs="Arial"/>
          <w:bCs/>
          <w:lang w:eastAsia="es-ES"/>
        </w:rPr>
        <w:t>los</w:t>
      </w:r>
      <w:r w:rsidRPr="00FB0E74">
        <w:rPr>
          <w:rFonts w:ascii="Arial" w:eastAsia="Times New Roman" w:hAnsi="Arial" w:cs="Arial"/>
          <w:bCs/>
          <w:lang w:eastAsia="es-ES"/>
        </w:rPr>
        <w:t xml:space="preserve"> </w:t>
      </w:r>
      <w:r w:rsidR="00AC2E45" w:rsidRPr="00FB0E74">
        <w:rPr>
          <w:rFonts w:ascii="Arial" w:eastAsia="Times New Roman" w:hAnsi="Arial" w:cs="Arial"/>
          <w:b/>
          <w:lang w:eastAsia="es-ES"/>
        </w:rPr>
        <w:t>Anexos</w:t>
      </w:r>
      <w:r w:rsidR="00AC2E45" w:rsidRPr="00FB0E74">
        <w:rPr>
          <w:rFonts w:ascii="Arial" w:eastAsia="Times New Roman" w:hAnsi="Arial" w:cs="Arial"/>
          <w:bCs/>
          <w:lang w:eastAsia="es-ES"/>
        </w:rPr>
        <w:t xml:space="preserve"> </w:t>
      </w:r>
      <w:r w:rsidR="00AC2E45" w:rsidRPr="00FB0E74">
        <w:rPr>
          <w:rFonts w:ascii="Arial" w:eastAsia="Times New Roman" w:hAnsi="Arial" w:cs="Arial"/>
          <w:b/>
          <w:lang w:eastAsia="es-ES"/>
        </w:rPr>
        <w:t>4</w:t>
      </w:r>
      <w:r w:rsidRPr="00FB0E74">
        <w:rPr>
          <w:rFonts w:ascii="Arial" w:eastAsia="Times New Roman" w:hAnsi="Arial" w:cs="Arial"/>
          <w:b/>
          <w:lang w:eastAsia="es-ES"/>
        </w:rPr>
        <w:t xml:space="preserve"> “GARANTÍA DE LOS BIENES”</w:t>
      </w:r>
      <w:r w:rsidRPr="00FB0E74">
        <w:rPr>
          <w:rFonts w:ascii="Arial" w:eastAsia="Times New Roman" w:hAnsi="Arial" w:cs="Arial"/>
          <w:bCs/>
          <w:lang w:eastAsia="es-ES"/>
        </w:rPr>
        <w:t xml:space="preserve">, </w:t>
      </w:r>
      <w:r w:rsidRPr="00FB0E74">
        <w:rPr>
          <w:rFonts w:ascii="Arial" w:eastAsia="Times New Roman" w:hAnsi="Arial" w:cs="Arial"/>
          <w:b/>
          <w:lang w:eastAsia="es-ES"/>
        </w:rPr>
        <w:t xml:space="preserve">6 “FORMATO DEL TEXTO DE FIANZA PARA GARANTIZAR EL CUMPLIMIENTO DEL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y</w:t>
      </w:r>
      <w:r w:rsidRPr="00FB0E74">
        <w:rPr>
          <w:rFonts w:ascii="Arial" w:eastAsia="Times New Roman" w:hAnsi="Arial" w:cs="Arial"/>
          <w:b/>
          <w:lang w:eastAsia="es-ES"/>
        </w:rPr>
        <w:t xml:space="preserve"> 7 “FORMATO DEL TEXTO DE FIANZA PARA GARANTIZAR DEFECTOS Y VICIOS OCULTOS”</w:t>
      </w:r>
      <w:r w:rsidRPr="00FB0E74">
        <w:rPr>
          <w:rFonts w:ascii="Arial" w:eastAsia="Times New Roman" w:hAnsi="Arial" w:cs="Arial"/>
          <w:bCs/>
          <w:lang w:eastAsia="es-ES"/>
        </w:rPr>
        <w:t xml:space="preserve"> que se adjuntan a las presentes </w:t>
      </w:r>
      <w:r w:rsidRPr="00FB0E74">
        <w:rPr>
          <w:rFonts w:ascii="Arial" w:eastAsia="Times New Roman" w:hAnsi="Arial" w:cs="Arial"/>
          <w:b/>
          <w:lang w:eastAsia="es-ES"/>
        </w:rPr>
        <w:t>Bases</w:t>
      </w:r>
      <w:r w:rsidRPr="00FB0E74">
        <w:rPr>
          <w:rFonts w:ascii="Arial" w:eastAsia="Times New Roman" w:hAnsi="Arial" w:cs="Arial"/>
          <w:bCs/>
          <w:lang w:eastAsia="es-ES"/>
        </w:rPr>
        <w:t>.</w:t>
      </w:r>
    </w:p>
    <w:p w14:paraId="52EAD1CD" w14:textId="77777777" w:rsidR="006826CA" w:rsidRPr="00FB0E74" w:rsidRDefault="006826CA" w:rsidP="00AA4312">
      <w:pPr>
        <w:spacing w:after="0" w:line="240" w:lineRule="auto"/>
        <w:jc w:val="both"/>
        <w:rPr>
          <w:rFonts w:ascii="Arial" w:eastAsia="Times New Roman" w:hAnsi="Arial" w:cs="Arial"/>
          <w:bCs/>
          <w:lang w:eastAsia="es-ES"/>
        </w:rPr>
      </w:pPr>
    </w:p>
    <w:p w14:paraId="59D3543F" w14:textId="50072AA1" w:rsidR="006826CA" w:rsidRPr="00FB0E74" w:rsidRDefault="00326E7F" w:rsidP="00AA4312">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Se entregar</w:t>
      </w:r>
      <w:r w:rsidR="002A15DA" w:rsidRPr="00FB0E74">
        <w:rPr>
          <w:rFonts w:ascii="Arial" w:eastAsia="Times New Roman" w:hAnsi="Arial" w:cs="Arial"/>
          <w:bCs/>
          <w:lang w:eastAsia="es-ES"/>
        </w:rPr>
        <w:t>á</w:t>
      </w:r>
      <w:r w:rsidRPr="00FB0E74">
        <w:rPr>
          <w:rFonts w:ascii="Arial" w:eastAsia="Times New Roman" w:hAnsi="Arial" w:cs="Arial"/>
          <w:bCs/>
          <w:lang w:eastAsia="es-ES"/>
        </w:rPr>
        <w:t>n v</w:t>
      </w:r>
      <w:r w:rsidR="002A15DA" w:rsidRPr="00FB0E74">
        <w:rPr>
          <w:rFonts w:ascii="Arial" w:eastAsia="Times New Roman" w:hAnsi="Arial" w:cs="Arial"/>
          <w:bCs/>
          <w:lang w:eastAsia="es-ES"/>
        </w:rPr>
        <w:t>í</w:t>
      </w:r>
      <w:r w:rsidRPr="00FB0E74">
        <w:rPr>
          <w:rFonts w:ascii="Arial" w:eastAsia="Times New Roman" w:hAnsi="Arial" w:cs="Arial"/>
          <w:bCs/>
          <w:lang w:eastAsia="es-ES"/>
        </w:rPr>
        <w:t xml:space="preserve">a correo electrónico </w:t>
      </w:r>
      <w:r w:rsidR="00665DD8" w:rsidRPr="00FB0E74">
        <w:rPr>
          <w:rFonts w:ascii="Arial" w:eastAsia="Times New Roman" w:hAnsi="Arial" w:cs="Arial"/>
          <w:bCs/>
          <w:lang w:eastAsia="es-ES"/>
        </w:rPr>
        <w:t xml:space="preserve">a la dirección electrónica </w:t>
      </w:r>
      <w:hyperlink r:id="rId16" w:history="1">
        <w:r w:rsidR="00665DD8" w:rsidRPr="00FB0E74">
          <w:rPr>
            <w:rStyle w:val="Hipervnculo"/>
            <w:rFonts w:ascii="Arial" w:eastAsia="Times New Roman" w:hAnsi="Arial" w:cs="Arial"/>
            <w:bCs/>
            <w:lang w:eastAsia="es-ES"/>
          </w:rPr>
          <w:t>fianzas.dgrm@cjf.gob.mx</w:t>
        </w:r>
      </w:hyperlink>
      <w:r w:rsidR="00665DD8" w:rsidRPr="00FB0E74">
        <w:rPr>
          <w:rFonts w:ascii="Arial" w:eastAsia="Times New Roman" w:hAnsi="Arial" w:cs="Arial"/>
          <w:bCs/>
          <w:lang w:eastAsia="es-ES"/>
        </w:rPr>
        <w:t xml:space="preserve"> o bien, en la </w:t>
      </w:r>
      <w:r w:rsidR="00665DD8" w:rsidRPr="001F150B">
        <w:rPr>
          <w:rFonts w:ascii="Arial" w:eastAsia="Times New Roman" w:hAnsi="Arial" w:cs="Arial"/>
          <w:b/>
          <w:lang w:eastAsia="es-ES"/>
        </w:rPr>
        <w:t>DNIP</w:t>
      </w:r>
      <w:r w:rsidR="00665DD8" w:rsidRPr="00FB0E74">
        <w:rPr>
          <w:rFonts w:ascii="Arial" w:eastAsia="Times New Roman" w:hAnsi="Arial" w:cs="Arial"/>
          <w:bCs/>
          <w:lang w:eastAsia="es-ES"/>
        </w:rPr>
        <w:t xml:space="preserve"> de la </w:t>
      </w:r>
      <w:r w:rsidR="00665DD8" w:rsidRPr="001F150B">
        <w:rPr>
          <w:rFonts w:ascii="Arial" w:eastAsia="Times New Roman" w:hAnsi="Arial" w:cs="Arial"/>
          <w:b/>
          <w:lang w:eastAsia="es-ES"/>
        </w:rPr>
        <w:t>DGRM</w:t>
      </w:r>
      <w:r w:rsidR="00665DD8" w:rsidRPr="00FB0E74">
        <w:rPr>
          <w:rFonts w:ascii="Arial" w:eastAsia="Times New Roman" w:hAnsi="Arial" w:cs="Arial"/>
          <w:bCs/>
          <w:lang w:eastAsia="es-ES"/>
        </w:rPr>
        <w:t>, ubicada en el séptimo</w:t>
      </w:r>
      <w:r w:rsidR="008B2EE2" w:rsidRPr="00FB0E74">
        <w:rPr>
          <w:rFonts w:ascii="Arial" w:eastAsia="Times New Roman" w:hAnsi="Arial" w:cs="Arial"/>
          <w:bCs/>
          <w:lang w:eastAsia="es-ES"/>
        </w:rPr>
        <w:t xml:space="preserve"> </w:t>
      </w:r>
      <w:r w:rsidR="00665DD8" w:rsidRPr="00FB0E74">
        <w:rPr>
          <w:rFonts w:ascii="Arial" w:eastAsia="Times New Roman" w:hAnsi="Arial" w:cs="Arial"/>
          <w:bCs/>
          <w:lang w:eastAsia="es-ES"/>
        </w:rPr>
        <w:t>piso ala “A”</w:t>
      </w:r>
      <w:r w:rsidR="008B2EE2" w:rsidRPr="00FB0E74">
        <w:rPr>
          <w:rFonts w:ascii="Arial" w:eastAsia="Times New Roman" w:hAnsi="Arial" w:cs="Arial"/>
          <w:bCs/>
          <w:lang w:eastAsia="es-ES"/>
        </w:rPr>
        <w:t xml:space="preserve"> Carretera Picacho Ajusco número 170 Colonia Jardines en la Montaña, Demarcación Territorial Tlalpan, Ciudad de México, Código Postal 14210</w:t>
      </w:r>
      <w:r w:rsidR="002A15DA" w:rsidRPr="00FB0E74">
        <w:rPr>
          <w:rFonts w:ascii="Arial" w:eastAsia="Times New Roman" w:hAnsi="Arial" w:cs="Arial"/>
          <w:bCs/>
          <w:lang w:eastAsia="es-ES"/>
        </w:rPr>
        <w:t>.</w:t>
      </w:r>
      <w:r w:rsidR="008B2EE2" w:rsidRPr="00FB0E74">
        <w:rPr>
          <w:rFonts w:ascii="Arial" w:eastAsia="Times New Roman" w:hAnsi="Arial" w:cs="Arial"/>
          <w:bCs/>
          <w:lang w:eastAsia="es-ES"/>
        </w:rPr>
        <w:t xml:space="preserve"> </w:t>
      </w:r>
    </w:p>
    <w:p w14:paraId="7CD51372" w14:textId="77777777" w:rsidR="00B0694C" w:rsidRPr="00FB0E74" w:rsidRDefault="00B0694C" w:rsidP="00AA4312">
      <w:pPr>
        <w:spacing w:after="0" w:line="240" w:lineRule="auto"/>
        <w:jc w:val="both"/>
        <w:rPr>
          <w:rFonts w:ascii="Arial" w:eastAsia="Times New Roman" w:hAnsi="Arial" w:cs="Arial"/>
          <w:b/>
          <w:lang w:eastAsia="es-ES"/>
        </w:rPr>
      </w:pPr>
    </w:p>
    <w:p w14:paraId="72A3BC4A" w14:textId="7CA84091"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2.9.1. RELATIVA AL CUMPLIMIENTO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w:t>
      </w:r>
    </w:p>
    <w:p w14:paraId="0E7B44D1" w14:textId="77777777" w:rsidR="003768D6" w:rsidRPr="00FB0E74" w:rsidRDefault="003768D6" w:rsidP="001C6E89">
      <w:pPr>
        <w:numPr>
          <w:ilvl w:val="12"/>
          <w:numId w:val="0"/>
        </w:numPr>
        <w:spacing w:after="0" w:line="240" w:lineRule="auto"/>
        <w:jc w:val="both"/>
        <w:rPr>
          <w:rFonts w:ascii="Arial" w:hAnsi="Arial" w:cs="Arial"/>
          <w:lang w:eastAsia="es-ES"/>
        </w:rPr>
      </w:pPr>
    </w:p>
    <w:p w14:paraId="2A0BC8FD" w14:textId="4CE79D85" w:rsidR="003768D6" w:rsidRPr="00FB0E74" w:rsidRDefault="003768D6" w:rsidP="001C6E89">
      <w:pPr>
        <w:numPr>
          <w:ilvl w:val="12"/>
          <w:numId w:val="0"/>
        </w:numPr>
        <w:spacing w:after="0" w:line="240" w:lineRule="auto"/>
        <w:jc w:val="both"/>
        <w:rPr>
          <w:rFonts w:ascii="Arial" w:hAnsi="Arial" w:cs="Arial"/>
          <w:lang w:eastAsia="es-ES"/>
        </w:rPr>
      </w:pPr>
      <w:r w:rsidRPr="00FB0E74">
        <w:rPr>
          <w:rFonts w:ascii="Arial" w:hAnsi="Arial" w:cs="Arial"/>
          <w:lang w:eastAsia="es-ES"/>
        </w:rPr>
        <w:t>Para garantizar el fiel y exacto cumplimiento de las obligaciones que asume el</w:t>
      </w:r>
      <w:r w:rsidRPr="00FB0E74">
        <w:rPr>
          <w:rFonts w:ascii="Arial" w:hAnsi="Arial" w:cs="Arial"/>
          <w:b/>
          <w:lang w:eastAsia="es-ES"/>
        </w:rPr>
        <w:t xml:space="preserve"> </w:t>
      </w:r>
      <w:r w:rsidR="00220701" w:rsidRPr="00FB0E74">
        <w:rPr>
          <w:rFonts w:ascii="Arial" w:hAnsi="Arial" w:cs="Arial"/>
          <w:b/>
          <w:lang w:eastAsia="es-ES"/>
        </w:rPr>
        <w:t>P</w:t>
      </w:r>
      <w:r w:rsidRPr="00FB0E74">
        <w:rPr>
          <w:rFonts w:ascii="Arial" w:hAnsi="Arial" w:cs="Arial"/>
          <w:b/>
          <w:lang w:eastAsia="es-ES"/>
        </w:rPr>
        <w:t>roveedor</w:t>
      </w:r>
      <w:r w:rsidRPr="00FB0E74">
        <w:rPr>
          <w:rFonts w:ascii="Arial" w:hAnsi="Arial" w:cs="Arial"/>
          <w:lang w:eastAsia="es-ES"/>
        </w:rPr>
        <w:t xml:space="preserve">, éste se compromete a exhibir en un plazo </w:t>
      </w:r>
      <w:r w:rsidR="008F5FBD" w:rsidRPr="00FB0E74">
        <w:rPr>
          <w:rFonts w:ascii="Arial" w:hAnsi="Arial" w:cs="Arial"/>
          <w:lang w:eastAsia="es-ES"/>
        </w:rPr>
        <w:t xml:space="preserve">máximo </w:t>
      </w:r>
      <w:r w:rsidRPr="00FB0E74">
        <w:rPr>
          <w:rFonts w:ascii="Arial" w:hAnsi="Arial" w:cs="Arial"/>
          <w:lang w:eastAsia="es-ES"/>
        </w:rPr>
        <w:t>de cinco días hábiles siguientes a la fecha de</w:t>
      </w:r>
      <w:r w:rsidR="00E15601" w:rsidRPr="00FB0E74">
        <w:rPr>
          <w:rFonts w:ascii="Arial" w:hAnsi="Arial" w:cs="Arial"/>
          <w:lang w:eastAsia="es-ES"/>
        </w:rPr>
        <w:t xml:space="preserve"> la</w:t>
      </w:r>
      <w:r w:rsidRPr="00FB0E74">
        <w:rPr>
          <w:rFonts w:ascii="Arial" w:hAnsi="Arial" w:cs="Arial"/>
          <w:lang w:eastAsia="es-ES"/>
        </w:rPr>
        <w:t xml:space="preserve"> firma del </w:t>
      </w:r>
      <w:r w:rsidR="00FD29DB" w:rsidRPr="00FB0E74">
        <w:rPr>
          <w:rFonts w:ascii="Arial" w:hAnsi="Arial" w:cs="Arial"/>
          <w:b/>
          <w:bCs/>
          <w:lang w:eastAsia="es-ES"/>
        </w:rPr>
        <w:t>Contrato Abierto</w:t>
      </w:r>
      <w:r w:rsidRPr="00FB0E74">
        <w:rPr>
          <w:rFonts w:ascii="Arial" w:hAnsi="Arial" w:cs="Arial"/>
          <w:lang w:eastAsia="es-ES"/>
        </w:rPr>
        <w:t xml:space="preserve">, una póliza de fianza expedida por compañía de fianzas mexicana legalmente autorizada, que deberá presentar a la </w:t>
      </w:r>
      <w:r w:rsidRPr="00FB0E74">
        <w:rPr>
          <w:rFonts w:ascii="Arial" w:hAnsi="Arial" w:cs="Arial"/>
          <w:b/>
          <w:lang w:eastAsia="es-ES"/>
        </w:rPr>
        <w:t>DNIP</w:t>
      </w:r>
      <w:r w:rsidRPr="00FB0E74">
        <w:rPr>
          <w:rFonts w:ascii="Arial" w:hAnsi="Arial" w:cs="Arial"/>
          <w:lang w:eastAsia="es-ES"/>
        </w:rPr>
        <w:t xml:space="preserve"> por el equivalente al 10%</w:t>
      </w:r>
      <w:r w:rsidR="001D38E9" w:rsidRPr="00FB0E74">
        <w:rPr>
          <w:rFonts w:ascii="Arial" w:hAnsi="Arial" w:cs="Arial"/>
          <w:lang w:eastAsia="es-ES"/>
        </w:rPr>
        <w:t xml:space="preserve"> (diez por ciento)</w:t>
      </w:r>
      <w:r w:rsidRPr="00FB0E74">
        <w:rPr>
          <w:rFonts w:ascii="Arial" w:hAnsi="Arial" w:cs="Arial"/>
          <w:lang w:eastAsia="es-ES"/>
        </w:rPr>
        <w:t xml:space="preserve"> del monto total </w:t>
      </w:r>
      <w:r w:rsidR="00DE5BB3">
        <w:rPr>
          <w:rFonts w:ascii="Arial" w:hAnsi="Arial" w:cs="Arial"/>
          <w:lang w:eastAsia="es-ES"/>
        </w:rPr>
        <w:lastRenderedPageBreak/>
        <w:t xml:space="preserve">máximo </w:t>
      </w:r>
      <w:r w:rsidRPr="00FB0E74">
        <w:rPr>
          <w:rFonts w:ascii="Arial" w:hAnsi="Arial" w:cs="Arial"/>
          <w:lang w:eastAsia="es-ES"/>
        </w:rPr>
        <w:t xml:space="preserve">del </w:t>
      </w:r>
      <w:r w:rsidR="00FD29DB" w:rsidRPr="00FB0E74">
        <w:rPr>
          <w:rFonts w:ascii="Arial" w:hAnsi="Arial" w:cs="Arial"/>
          <w:b/>
          <w:bCs/>
          <w:lang w:eastAsia="es-ES"/>
        </w:rPr>
        <w:t>Contrato Abierto</w:t>
      </w:r>
      <w:r w:rsidRPr="00FB0E74">
        <w:rPr>
          <w:rFonts w:ascii="Arial" w:hAnsi="Arial" w:cs="Arial"/>
          <w:lang w:eastAsia="es-ES"/>
        </w:rPr>
        <w:t xml:space="preserve">, antes del </w:t>
      </w:r>
      <w:r w:rsidR="00220701" w:rsidRPr="00FB0E74">
        <w:rPr>
          <w:rFonts w:ascii="Arial" w:hAnsi="Arial" w:cs="Arial"/>
          <w:b/>
          <w:bCs/>
          <w:lang w:eastAsia="es-ES"/>
        </w:rPr>
        <w:t>I.V.A.</w:t>
      </w:r>
      <w:r w:rsidRPr="00FB0E74">
        <w:rPr>
          <w:rFonts w:ascii="Arial" w:hAnsi="Arial" w:cs="Arial"/>
          <w:lang w:eastAsia="es-ES"/>
        </w:rPr>
        <w:t xml:space="preserve">, siempre que los </w:t>
      </w:r>
      <w:r w:rsidR="00746BC8" w:rsidRPr="00FB0E74">
        <w:rPr>
          <w:rFonts w:ascii="Arial" w:hAnsi="Arial" w:cs="Arial"/>
          <w:b/>
          <w:lang w:eastAsia="es-ES"/>
        </w:rPr>
        <w:t>Bienes</w:t>
      </w:r>
      <w:r w:rsidRPr="00FB0E74">
        <w:rPr>
          <w:rFonts w:ascii="Arial" w:hAnsi="Arial" w:cs="Arial"/>
          <w:lang w:eastAsia="es-ES"/>
        </w:rPr>
        <w:t xml:space="preserve"> adquiridos excedan la cantidad equivalente a diez veces el valor anual de la </w:t>
      </w:r>
      <w:r w:rsidRPr="00FB0E74">
        <w:rPr>
          <w:rFonts w:ascii="Arial" w:hAnsi="Arial" w:cs="Arial"/>
          <w:b/>
          <w:bCs/>
          <w:lang w:eastAsia="es-ES"/>
        </w:rPr>
        <w:t>UMA</w:t>
      </w:r>
      <w:r w:rsidRPr="00FB0E74">
        <w:rPr>
          <w:rFonts w:ascii="Arial" w:hAnsi="Arial" w:cs="Arial"/>
          <w:lang w:eastAsia="es-ES"/>
        </w:rPr>
        <w:t xml:space="preserve">, es decir el monto de </w:t>
      </w:r>
      <w:r w:rsidRPr="00FB0E74">
        <w:rPr>
          <w:rFonts w:ascii="Arial" w:hAnsi="Arial" w:cs="Arial"/>
          <w:b/>
          <w:lang w:eastAsia="es-ES"/>
        </w:rPr>
        <w:t>$</w:t>
      </w:r>
      <w:r w:rsidR="000F71DB" w:rsidRPr="00FB0E74">
        <w:rPr>
          <w:rFonts w:ascii="Arial" w:hAnsi="Arial" w:cs="Arial"/>
          <w:b/>
          <w:lang w:eastAsia="es-ES"/>
        </w:rPr>
        <w:t xml:space="preserve">396,063.60 </w:t>
      </w:r>
      <w:r w:rsidRPr="00FB0E74">
        <w:rPr>
          <w:rFonts w:ascii="Arial" w:hAnsi="Arial" w:cs="Arial"/>
          <w:lang w:eastAsia="es-ES"/>
        </w:rPr>
        <w:t>(</w:t>
      </w:r>
      <w:r w:rsidR="00591524" w:rsidRPr="00FB0E74">
        <w:rPr>
          <w:rFonts w:ascii="Arial" w:hAnsi="Arial" w:cs="Arial"/>
          <w:lang w:eastAsia="es-ES"/>
        </w:rPr>
        <w:t xml:space="preserve">Trescientos </w:t>
      </w:r>
      <w:r w:rsidR="000F71DB" w:rsidRPr="00FB0E74">
        <w:rPr>
          <w:rFonts w:ascii="Arial" w:hAnsi="Arial" w:cs="Arial"/>
          <w:lang w:eastAsia="es-ES"/>
        </w:rPr>
        <w:t xml:space="preserve">noventa y seis </w:t>
      </w:r>
      <w:r w:rsidR="00A23AB8" w:rsidRPr="00FB0E74">
        <w:rPr>
          <w:rFonts w:ascii="Arial" w:hAnsi="Arial" w:cs="Arial"/>
          <w:lang w:eastAsia="es-ES"/>
        </w:rPr>
        <w:t xml:space="preserve">mil </w:t>
      </w:r>
      <w:r w:rsidR="00A20279" w:rsidRPr="00FB0E74">
        <w:rPr>
          <w:rFonts w:ascii="Arial" w:hAnsi="Arial" w:cs="Arial"/>
          <w:lang w:eastAsia="es-ES"/>
        </w:rPr>
        <w:t>sesenta y tres</w:t>
      </w:r>
      <w:r w:rsidR="00A23AB8" w:rsidRPr="00FB0E74">
        <w:rPr>
          <w:rFonts w:ascii="Arial" w:hAnsi="Arial" w:cs="Arial"/>
          <w:lang w:eastAsia="es-ES"/>
        </w:rPr>
        <w:t xml:space="preserve"> </w:t>
      </w:r>
      <w:r w:rsidR="00591524" w:rsidRPr="00FB0E74">
        <w:rPr>
          <w:rFonts w:ascii="Arial" w:hAnsi="Arial" w:cs="Arial"/>
          <w:lang w:eastAsia="es-ES"/>
        </w:rPr>
        <w:t xml:space="preserve">pesos </w:t>
      </w:r>
      <w:r w:rsidR="00905E71" w:rsidRPr="00FB0E74">
        <w:rPr>
          <w:rFonts w:ascii="Arial" w:hAnsi="Arial" w:cs="Arial"/>
          <w:lang w:eastAsia="es-ES"/>
        </w:rPr>
        <w:t>60</w:t>
      </w:r>
      <w:r w:rsidR="00591524" w:rsidRPr="00FB0E74">
        <w:rPr>
          <w:rFonts w:ascii="Arial" w:hAnsi="Arial" w:cs="Arial"/>
          <w:lang w:eastAsia="es-ES"/>
        </w:rPr>
        <w:t xml:space="preserve">/100 </w:t>
      </w:r>
      <w:r w:rsidRPr="00FB0E74">
        <w:rPr>
          <w:rFonts w:ascii="Arial" w:hAnsi="Arial" w:cs="Arial"/>
          <w:lang w:eastAsia="es-ES"/>
        </w:rPr>
        <w:t xml:space="preserve">M.N.), la cual estará vigente hasta que se cumpla totalmente a satisfacción del </w:t>
      </w:r>
      <w:r w:rsidRPr="00FB0E74">
        <w:rPr>
          <w:rFonts w:ascii="Arial" w:hAnsi="Arial" w:cs="Arial"/>
          <w:b/>
          <w:lang w:eastAsia="es-ES"/>
        </w:rPr>
        <w:t>CJF</w:t>
      </w:r>
      <w:r w:rsidRPr="00FB0E74">
        <w:rPr>
          <w:rFonts w:ascii="Arial" w:hAnsi="Arial" w:cs="Arial"/>
          <w:lang w:eastAsia="es-ES"/>
        </w:rPr>
        <w:t xml:space="preserve">, el objeto del instrumento contractual, lo anterior, conforme al texto indicado en el </w:t>
      </w:r>
      <w:r w:rsidR="00AC2E45" w:rsidRPr="00FB0E74">
        <w:rPr>
          <w:rFonts w:ascii="Arial" w:hAnsi="Arial" w:cs="Arial"/>
          <w:b/>
          <w:lang w:eastAsia="es-ES"/>
        </w:rPr>
        <w:t>Anexo 6</w:t>
      </w:r>
      <w:r w:rsidR="000879AE" w:rsidRPr="00FB0E74">
        <w:rPr>
          <w:rFonts w:ascii="Arial" w:hAnsi="Arial" w:cs="Arial"/>
          <w:b/>
          <w:lang w:eastAsia="es-ES"/>
        </w:rPr>
        <w:t>, “</w:t>
      </w:r>
      <w:r w:rsidR="004E28BC" w:rsidRPr="00FB0E74">
        <w:rPr>
          <w:rFonts w:ascii="Arial" w:hAnsi="Arial" w:cs="Arial"/>
          <w:b/>
          <w:lang w:eastAsia="es-ES"/>
        </w:rPr>
        <w:t>FORMATO DEL TEXTO DE FIANZA PARA GARANTIZAR EL CUMPLIMIENTO DEL CONTRATO ABIERTO</w:t>
      </w:r>
      <w:r w:rsidR="000879AE" w:rsidRPr="00FB0E74">
        <w:rPr>
          <w:rFonts w:ascii="Arial" w:hAnsi="Arial" w:cs="Arial"/>
          <w:b/>
          <w:lang w:eastAsia="es-ES"/>
        </w:rPr>
        <w:t>”,</w:t>
      </w:r>
      <w:r w:rsidRPr="00FB0E74">
        <w:rPr>
          <w:rFonts w:ascii="Arial" w:hAnsi="Arial" w:cs="Arial"/>
          <w:b/>
          <w:lang w:eastAsia="es-ES"/>
        </w:rPr>
        <w:t xml:space="preserve"> </w:t>
      </w:r>
      <w:r w:rsidRPr="00FB0E74">
        <w:rPr>
          <w:rFonts w:ascii="Arial" w:hAnsi="Arial" w:cs="Arial"/>
          <w:lang w:eastAsia="es-ES"/>
        </w:rPr>
        <w:t xml:space="preserve">de las presentes </w:t>
      </w:r>
      <w:r w:rsidRPr="00FB0E74">
        <w:rPr>
          <w:rFonts w:ascii="Arial" w:hAnsi="Arial" w:cs="Arial"/>
          <w:b/>
          <w:lang w:eastAsia="es-ES"/>
        </w:rPr>
        <w:t>Bases</w:t>
      </w:r>
      <w:r w:rsidRPr="00FB0E74">
        <w:rPr>
          <w:rFonts w:ascii="Arial" w:hAnsi="Arial" w:cs="Arial"/>
          <w:lang w:eastAsia="es-ES"/>
        </w:rPr>
        <w:t>.</w:t>
      </w:r>
    </w:p>
    <w:p w14:paraId="59186F14" w14:textId="77777777" w:rsidR="003B3632" w:rsidRPr="00FB0E74" w:rsidRDefault="003B3632" w:rsidP="001C6E89">
      <w:pPr>
        <w:numPr>
          <w:ilvl w:val="12"/>
          <w:numId w:val="0"/>
        </w:numPr>
        <w:spacing w:after="0" w:line="240" w:lineRule="auto"/>
        <w:jc w:val="both"/>
        <w:rPr>
          <w:rFonts w:ascii="Arial" w:hAnsi="Arial" w:cs="Arial"/>
          <w:lang w:eastAsia="es-ES"/>
        </w:rPr>
      </w:pPr>
    </w:p>
    <w:p w14:paraId="539CDACF" w14:textId="0CBF429F" w:rsidR="00706DA0" w:rsidRPr="00FB0E74" w:rsidRDefault="002B0860" w:rsidP="001C6E89">
      <w:pPr>
        <w:numPr>
          <w:ilvl w:val="12"/>
          <w:numId w:val="0"/>
        </w:numPr>
        <w:spacing w:after="0" w:line="240" w:lineRule="auto"/>
        <w:jc w:val="both"/>
        <w:rPr>
          <w:rFonts w:ascii="Arial" w:hAnsi="Arial" w:cs="Arial"/>
          <w:lang w:eastAsia="es-ES"/>
        </w:rPr>
      </w:pPr>
      <w:r w:rsidRPr="00FB0E74">
        <w:rPr>
          <w:rFonts w:ascii="Arial" w:hAnsi="Arial" w:cs="Arial"/>
          <w:lang w:eastAsia="es-ES"/>
        </w:rPr>
        <w:t xml:space="preserve">De no presentarse la fianza en el momento señalado, o bien de no </w:t>
      </w:r>
      <w:r w:rsidR="00706DA0" w:rsidRPr="00FB0E74">
        <w:rPr>
          <w:rFonts w:ascii="Arial" w:hAnsi="Arial" w:cs="Arial"/>
          <w:lang w:eastAsia="es-ES"/>
        </w:rPr>
        <w:t>presentarse</w:t>
      </w:r>
      <w:r w:rsidRPr="00FB0E74">
        <w:rPr>
          <w:rFonts w:ascii="Arial" w:hAnsi="Arial" w:cs="Arial"/>
          <w:lang w:eastAsia="es-ES"/>
        </w:rPr>
        <w:t xml:space="preserve"> en los términos </w:t>
      </w:r>
      <w:r w:rsidR="00706DA0" w:rsidRPr="00FB0E74">
        <w:rPr>
          <w:rFonts w:ascii="Arial" w:hAnsi="Arial" w:cs="Arial"/>
          <w:lang w:eastAsia="es-ES"/>
        </w:rPr>
        <w:t>solicitados</w:t>
      </w:r>
      <w:r w:rsidRPr="00FB0E74">
        <w:rPr>
          <w:rFonts w:ascii="Arial" w:hAnsi="Arial" w:cs="Arial"/>
          <w:lang w:eastAsia="es-ES"/>
        </w:rPr>
        <w:t xml:space="preserve">, </w:t>
      </w:r>
      <w:r w:rsidR="00F75696" w:rsidRPr="00FB0E74">
        <w:rPr>
          <w:rFonts w:ascii="Arial" w:hAnsi="Arial" w:cs="Arial"/>
          <w:lang w:eastAsia="es-ES"/>
        </w:rPr>
        <w:t xml:space="preserve">el </w:t>
      </w:r>
      <w:r w:rsidR="00F75696" w:rsidRPr="00FB0E74">
        <w:rPr>
          <w:rFonts w:ascii="Arial" w:hAnsi="Arial" w:cs="Arial"/>
          <w:b/>
          <w:bCs/>
          <w:lang w:eastAsia="es-ES"/>
        </w:rPr>
        <w:t>CJF</w:t>
      </w:r>
      <w:r w:rsidR="00F75696" w:rsidRPr="00FB0E74">
        <w:rPr>
          <w:rFonts w:ascii="Arial" w:hAnsi="Arial" w:cs="Arial"/>
          <w:lang w:eastAsia="es-ES"/>
        </w:rPr>
        <w:t xml:space="preserve"> podrá </w:t>
      </w:r>
      <w:r w:rsidR="00706DA0" w:rsidRPr="00FB0E74">
        <w:rPr>
          <w:rFonts w:ascii="Arial" w:hAnsi="Arial" w:cs="Arial"/>
          <w:lang w:eastAsia="es-ES"/>
        </w:rPr>
        <w:t>rescindir</w:t>
      </w:r>
      <w:r w:rsidR="00F75696" w:rsidRPr="00FB0E74">
        <w:rPr>
          <w:rFonts w:ascii="Arial" w:hAnsi="Arial" w:cs="Arial"/>
          <w:lang w:eastAsia="es-ES"/>
        </w:rPr>
        <w:t xml:space="preserve"> </w:t>
      </w:r>
      <w:r w:rsidR="00706DA0" w:rsidRPr="00FB0E74">
        <w:rPr>
          <w:rFonts w:ascii="Arial" w:hAnsi="Arial" w:cs="Arial"/>
          <w:lang w:eastAsia="es-ES"/>
        </w:rPr>
        <w:t>el</w:t>
      </w:r>
      <w:r w:rsidR="00F75696" w:rsidRPr="00FB0E74">
        <w:rPr>
          <w:rFonts w:ascii="Arial" w:hAnsi="Arial" w:cs="Arial"/>
          <w:lang w:eastAsia="es-ES"/>
        </w:rPr>
        <w:t xml:space="preserve"> </w:t>
      </w:r>
      <w:r w:rsidR="00F75696" w:rsidRPr="001F150B">
        <w:rPr>
          <w:rFonts w:ascii="Arial" w:hAnsi="Arial" w:cs="Arial"/>
          <w:b/>
          <w:bCs/>
          <w:lang w:eastAsia="es-ES"/>
        </w:rPr>
        <w:t>Contrato Abierto</w:t>
      </w:r>
      <w:r w:rsidR="00F75696" w:rsidRPr="00FB0E74">
        <w:rPr>
          <w:rFonts w:ascii="Arial" w:hAnsi="Arial" w:cs="Arial"/>
          <w:lang w:eastAsia="es-ES"/>
        </w:rPr>
        <w:t xml:space="preserve"> </w:t>
      </w:r>
      <w:r w:rsidR="00C0436B" w:rsidRPr="00FB0E74">
        <w:rPr>
          <w:rFonts w:ascii="Arial" w:hAnsi="Arial" w:cs="Arial"/>
          <w:lang w:eastAsia="es-ES"/>
        </w:rPr>
        <w:t xml:space="preserve">y asignarlo </w:t>
      </w:r>
      <w:r w:rsidR="00706DA0" w:rsidRPr="00FB0E74">
        <w:rPr>
          <w:rFonts w:ascii="Arial" w:hAnsi="Arial" w:cs="Arial"/>
          <w:lang w:eastAsia="es-ES"/>
        </w:rPr>
        <w:t>conforme</w:t>
      </w:r>
      <w:r w:rsidR="00F75696" w:rsidRPr="00FB0E74">
        <w:rPr>
          <w:rFonts w:ascii="Arial" w:hAnsi="Arial" w:cs="Arial"/>
          <w:lang w:eastAsia="es-ES"/>
        </w:rPr>
        <w:t xml:space="preserve"> a lo dispuesto en los artículos 329 y </w:t>
      </w:r>
      <w:r w:rsidR="004717FD" w:rsidRPr="00FB0E74">
        <w:rPr>
          <w:rFonts w:ascii="Arial" w:hAnsi="Arial" w:cs="Arial"/>
          <w:lang w:eastAsia="es-ES"/>
        </w:rPr>
        <w:t xml:space="preserve">367 del </w:t>
      </w:r>
      <w:r w:rsidR="004717FD" w:rsidRPr="00FB0E74">
        <w:rPr>
          <w:rFonts w:ascii="Arial" w:hAnsi="Arial" w:cs="Arial"/>
          <w:b/>
          <w:bCs/>
          <w:lang w:eastAsia="es-ES"/>
        </w:rPr>
        <w:t>Acuerdo Administrativo</w:t>
      </w:r>
      <w:r w:rsidR="004717FD" w:rsidRPr="00FB0E74">
        <w:rPr>
          <w:rFonts w:ascii="Arial" w:hAnsi="Arial" w:cs="Arial"/>
          <w:lang w:eastAsia="es-ES"/>
        </w:rPr>
        <w:t>.</w:t>
      </w:r>
    </w:p>
    <w:p w14:paraId="6061EA35" w14:textId="579A402D" w:rsidR="002B0860" w:rsidRPr="00FB0E74" w:rsidRDefault="004717FD" w:rsidP="001C6E89">
      <w:pPr>
        <w:numPr>
          <w:ilvl w:val="12"/>
          <w:numId w:val="0"/>
        </w:numPr>
        <w:spacing w:after="0" w:line="240" w:lineRule="auto"/>
        <w:jc w:val="both"/>
        <w:rPr>
          <w:rFonts w:ascii="Arial" w:hAnsi="Arial" w:cs="Arial"/>
          <w:lang w:eastAsia="es-ES"/>
        </w:rPr>
      </w:pPr>
      <w:r w:rsidRPr="00FB0E74">
        <w:rPr>
          <w:rFonts w:ascii="Arial" w:hAnsi="Arial" w:cs="Arial"/>
          <w:lang w:eastAsia="es-ES"/>
        </w:rPr>
        <w:t xml:space="preserve"> </w:t>
      </w:r>
    </w:p>
    <w:p w14:paraId="70F93300" w14:textId="5DC65F65" w:rsidR="003768D6" w:rsidRPr="00FB0E74" w:rsidRDefault="003768D6" w:rsidP="001C6E89">
      <w:pPr>
        <w:numPr>
          <w:ilvl w:val="12"/>
          <w:numId w:val="0"/>
        </w:numPr>
        <w:spacing w:after="0" w:line="240" w:lineRule="auto"/>
        <w:jc w:val="both"/>
        <w:rPr>
          <w:rFonts w:ascii="Arial" w:hAnsi="Arial" w:cs="Arial"/>
          <w:b/>
          <w:bCs/>
          <w:lang w:eastAsia="es-ES"/>
        </w:rPr>
      </w:pPr>
      <w:r w:rsidRPr="00FB0E74">
        <w:rPr>
          <w:rFonts w:ascii="Arial" w:hAnsi="Arial" w:cs="Arial"/>
          <w:b/>
          <w:bCs/>
          <w:lang w:eastAsia="es-ES"/>
        </w:rPr>
        <w:t xml:space="preserve">Dicha garantía permanecerá vigente hasta el cumplimiento total del objeto del </w:t>
      </w:r>
      <w:r w:rsidR="00FD29DB" w:rsidRPr="00FB0E74">
        <w:rPr>
          <w:rFonts w:ascii="Arial" w:hAnsi="Arial" w:cs="Arial"/>
          <w:b/>
          <w:bCs/>
          <w:lang w:eastAsia="es-ES"/>
        </w:rPr>
        <w:t>Contrato Abierto</w:t>
      </w:r>
      <w:r w:rsidRPr="00FB0E74">
        <w:rPr>
          <w:rFonts w:ascii="Arial" w:hAnsi="Arial" w:cs="Arial"/>
          <w:b/>
          <w:bCs/>
          <w:lang w:eastAsia="es-ES"/>
        </w:rPr>
        <w:t xml:space="preserve"> incluyendo, en su caso, la “ampliación de plazos” que se autorice</w:t>
      </w:r>
      <w:r w:rsidR="00911069" w:rsidRPr="00FB0E74">
        <w:rPr>
          <w:rFonts w:ascii="Arial" w:hAnsi="Arial" w:cs="Arial"/>
          <w:b/>
          <w:bCs/>
          <w:lang w:eastAsia="es-ES"/>
        </w:rPr>
        <w:t xml:space="preserve"> o durante la tramitación de algún litigio directamente relacionado con el contrato que le da origen</w:t>
      </w:r>
      <w:r w:rsidRPr="00FB0E74">
        <w:rPr>
          <w:rFonts w:ascii="Arial" w:hAnsi="Arial" w:cs="Arial"/>
          <w:b/>
          <w:bCs/>
          <w:lang w:eastAsia="es-ES"/>
        </w:rPr>
        <w:t>. Para su devolución y cancelación será necesaria la conformidad expresa por escrito de la DGRM, siempre y cuando no existan obligaciones pendientes a favor del CJF.</w:t>
      </w:r>
    </w:p>
    <w:p w14:paraId="23267CCA" w14:textId="77777777" w:rsidR="003768D6" w:rsidRPr="00FB0E74" w:rsidRDefault="003768D6" w:rsidP="001C6E89">
      <w:pPr>
        <w:numPr>
          <w:ilvl w:val="12"/>
          <w:numId w:val="0"/>
        </w:numPr>
        <w:spacing w:after="0" w:line="240" w:lineRule="auto"/>
        <w:jc w:val="both"/>
        <w:rPr>
          <w:rFonts w:ascii="Arial" w:hAnsi="Arial" w:cs="Arial"/>
          <w:lang w:eastAsia="es-ES"/>
        </w:rPr>
      </w:pPr>
    </w:p>
    <w:p w14:paraId="34FAF36F"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2.9.2. RELATIVA A DEFECTOS, VICIOS OCULTOS Y CUALQUIER OTRA RESPONSABILIDAD.</w:t>
      </w:r>
    </w:p>
    <w:p w14:paraId="1A59ABDD" w14:textId="77777777" w:rsidR="003768D6" w:rsidRPr="00FB0E74" w:rsidRDefault="003768D6" w:rsidP="001C6E89">
      <w:pPr>
        <w:spacing w:after="0" w:line="240" w:lineRule="auto"/>
        <w:jc w:val="both"/>
        <w:rPr>
          <w:rFonts w:ascii="Arial" w:hAnsi="Arial" w:cs="Arial"/>
          <w:lang w:eastAsia="es-ES"/>
        </w:rPr>
      </w:pPr>
    </w:p>
    <w:p w14:paraId="7D22FC26" w14:textId="39D2F217" w:rsidR="004D47A2" w:rsidRPr="00FB0E74" w:rsidRDefault="00D14FF4" w:rsidP="001C6E89">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004D47A2" w:rsidRPr="00FB0E74">
        <w:rPr>
          <w:rFonts w:ascii="Arial" w:eastAsia="Times New Roman" w:hAnsi="Arial" w:cs="Arial"/>
          <w:b/>
          <w:lang w:eastAsia="es-ES"/>
        </w:rPr>
        <w:t>Proveedor</w:t>
      </w:r>
      <w:r w:rsidR="004D47A2" w:rsidRPr="00FB0E74">
        <w:rPr>
          <w:rFonts w:ascii="Arial" w:eastAsia="Times New Roman" w:hAnsi="Arial" w:cs="Arial"/>
          <w:lang w:eastAsia="es-ES"/>
        </w:rPr>
        <w:t xml:space="preserve"> deberá garantizar los </w:t>
      </w:r>
      <w:r w:rsidR="004D47A2" w:rsidRPr="00FB0E74">
        <w:rPr>
          <w:rFonts w:ascii="Arial" w:eastAsia="Times New Roman" w:hAnsi="Arial" w:cs="Arial"/>
          <w:b/>
          <w:lang w:eastAsia="es-ES"/>
        </w:rPr>
        <w:t>Bienes</w:t>
      </w:r>
      <w:r w:rsidR="004D47A2" w:rsidRPr="00FB0E74">
        <w:rPr>
          <w:rFonts w:ascii="Arial" w:eastAsia="Times New Roman" w:hAnsi="Arial" w:cs="Arial"/>
          <w:lang w:eastAsia="es-ES"/>
        </w:rPr>
        <w:t xml:space="preserve"> ofertados en </w:t>
      </w:r>
      <w:r w:rsidR="00964D87" w:rsidRPr="00FB0E74">
        <w:rPr>
          <w:rFonts w:ascii="Arial" w:eastAsia="Times New Roman" w:hAnsi="Arial" w:cs="Arial"/>
          <w:lang w:eastAsia="es-ES"/>
        </w:rPr>
        <w:t xml:space="preserve">los </w:t>
      </w:r>
      <w:r w:rsidR="00964D87" w:rsidRPr="00FB0E74">
        <w:rPr>
          <w:rFonts w:ascii="Arial" w:eastAsia="Times New Roman" w:hAnsi="Arial" w:cs="Arial"/>
          <w:b/>
          <w:bCs/>
          <w:lang w:eastAsia="es-ES"/>
        </w:rPr>
        <w:t>Anexos Técnicos 1 y 2</w:t>
      </w:r>
      <w:r w:rsidR="00964D87" w:rsidRPr="00FB0E74">
        <w:rPr>
          <w:rFonts w:ascii="Arial" w:eastAsia="Times New Roman" w:hAnsi="Arial" w:cs="Arial"/>
          <w:lang w:eastAsia="es-ES"/>
        </w:rPr>
        <w:t xml:space="preserve"> integrados en el</w:t>
      </w:r>
      <w:r w:rsidR="004D47A2" w:rsidRPr="00FB0E74">
        <w:rPr>
          <w:rFonts w:ascii="Arial" w:eastAsia="Times New Roman" w:hAnsi="Arial" w:cs="Arial"/>
          <w:lang w:eastAsia="es-ES"/>
        </w:rPr>
        <w:t xml:space="preserve"> </w:t>
      </w:r>
      <w:r w:rsidR="004D47A2" w:rsidRPr="00FB0E74">
        <w:rPr>
          <w:rFonts w:ascii="Arial" w:eastAsia="Times New Roman" w:hAnsi="Arial" w:cs="Arial"/>
          <w:b/>
          <w:lang w:eastAsia="es-ES"/>
        </w:rPr>
        <w:t>A</w:t>
      </w:r>
      <w:r w:rsidR="00D65D90" w:rsidRPr="00FB0E74">
        <w:rPr>
          <w:rFonts w:ascii="Arial" w:eastAsia="Times New Roman" w:hAnsi="Arial" w:cs="Arial"/>
          <w:b/>
          <w:lang w:eastAsia="es-ES"/>
        </w:rPr>
        <w:t>NEXO 1</w:t>
      </w:r>
      <w:r w:rsidR="004D47A2" w:rsidRPr="00FB0E74">
        <w:rPr>
          <w:rFonts w:ascii="Arial" w:eastAsia="Times New Roman" w:hAnsi="Arial" w:cs="Arial"/>
          <w:b/>
          <w:lang w:eastAsia="es-ES"/>
        </w:rPr>
        <w:t xml:space="preserve">, </w:t>
      </w:r>
      <w:r w:rsidR="004D47A2" w:rsidRPr="00FB0E74">
        <w:rPr>
          <w:rFonts w:ascii="Arial" w:eastAsia="Times New Roman" w:hAnsi="Arial" w:cs="Arial"/>
          <w:lang w:eastAsia="es-ES"/>
        </w:rPr>
        <w:t xml:space="preserve">de las presentes </w:t>
      </w:r>
      <w:r w:rsidR="004D47A2" w:rsidRPr="00FB0E74">
        <w:rPr>
          <w:rFonts w:ascii="Arial" w:eastAsia="Times New Roman" w:hAnsi="Arial" w:cs="Arial"/>
          <w:b/>
          <w:lang w:eastAsia="es-ES"/>
        </w:rPr>
        <w:t>Bases</w:t>
      </w:r>
      <w:r w:rsidR="004D47A2" w:rsidRPr="00FB0E74">
        <w:rPr>
          <w:rFonts w:ascii="Arial" w:eastAsia="Times New Roman" w:hAnsi="Arial" w:cs="Arial"/>
          <w:lang w:eastAsia="es-ES"/>
        </w:rPr>
        <w:t>, contra cualquier defecto de fabricación,</w:t>
      </w:r>
      <w:r w:rsidR="004D47A2" w:rsidRPr="00FB0E74">
        <w:rPr>
          <w:rFonts w:ascii="Arial" w:hAnsi="Arial" w:cs="Arial"/>
        </w:rPr>
        <w:t xml:space="preserve"> </w:t>
      </w:r>
      <w:r w:rsidR="004D47A2" w:rsidRPr="00FB0E74">
        <w:rPr>
          <w:rFonts w:ascii="Arial" w:eastAsia="Times New Roman" w:hAnsi="Arial" w:cs="Arial"/>
          <w:lang w:eastAsia="es-ES"/>
        </w:rPr>
        <w:t xml:space="preserve">por un plazo de </w:t>
      </w:r>
      <w:r w:rsidR="00697841" w:rsidRPr="00FB0E74">
        <w:rPr>
          <w:rFonts w:ascii="Arial" w:eastAsia="Times New Roman" w:hAnsi="Arial" w:cs="Arial"/>
          <w:b/>
          <w:bCs/>
          <w:lang w:eastAsia="es-ES"/>
        </w:rPr>
        <w:t xml:space="preserve">12 </w:t>
      </w:r>
      <w:r w:rsidR="00180F88" w:rsidRPr="00FB0E74">
        <w:rPr>
          <w:rFonts w:ascii="Arial" w:eastAsia="Times New Roman" w:hAnsi="Arial" w:cs="Arial"/>
          <w:b/>
          <w:bCs/>
          <w:lang w:eastAsia="es-ES"/>
        </w:rPr>
        <w:t>meses</w:t>
      </w:r>
      <w:r w:rsidR="00A447E9" w:rsidRPr="00FB0E74">
        <w:rPr>
          <w:rFonts w:ascii="Arial" w:eastAsia="Times New Roman" w:hAnsi="Arial" w:cs="Arial"/>
          <w:b/>
          <w:bCs/>
          <w:color w:val="FF0000"/>
          <w:lang w:eastAsia="es-ES"/>
        </w:rPr>
        <w:t xml:space="preserve"> </w:t>
      </w:r>
      <w:r w:rsidR="004D47A2" w:rsidRPr="00FB0E74">
        <w:rPr>
          <w:rFonts w:ascii="Arial" w:eastAsia="Times New Roman" w:hAnsi="Arial" w:cs="Arial"/>
          <w:lang w:eastAsia="es-ES"/>
        </w:rPr>
        <w:t>contado</w:t>
      </w:r>
      <w:r w:rsidR="001E3805" w:rsidRPr="00FB0E74">
        <w:rPr>
          <w:rFonts w:ascii="Arial" w:eastAsia="Times New Roman" w:hAnsi="Arial" w:cs="Arial"/>
          <w:lang w:eastAsia="es-ES"/>
        </w:rPr>
        <w:t>s</w:t>
      </w:r>
      <w:r w:rsidR="004D47A2" w:rsidRPr="00FB0E74">
        <w:rPr>
          <w:rFonts w:ascii="Arial" w:eastAsia="Times New Roman" w:hAnsi="Arial" w:cs="Arial"/>
          <w:lang w:eastAsia="es-ES"/>
        </w:rPr>
        <w:t xml:space="preserve"> a partir de la </w:t>
      </w:r>
      <w:r w:rsidR="003B3632" w:rsidRPr="00FB0E74">
        <w:rPr>
          <w:rFonts w:ascii="Arial" w:eastAsia="Times New Roman" w:hAnsi="Arial" w:cs="Arial"/>
          <w:lang w:eastAsia="es-ES"/>
        </w:rPr>
        <w:t xml:space="preserve">entrega de la totalidad de los </w:t>
      </w:r>
      <w:r w:rsidR="003B3632" w:rsidRPr="00FB0E74">
        <w:rPr>
          <w:rFonts w:ascii="Arial" w:eastAsia="Times New Roman" w:hAnsi="Arial" w:cs="Arial"/>
          <w:b/>
          <w:lang w:eastAsia="es-ES"/>
        </w:rPr>
        <w:t>Bienes</w:t>
      </w:r>
      <w:r w:rsidR="004D47A2" w:rsidRPr="00FB0E74">
        <w:rPr>
          <w:rFonts w:ascii="Arial" w:eastAsia="Times New Roman" w:hAnsi="Arial" w:cs="Arial"/>
          <w:lang w:eastAsia="es-ES"/>
        </w:rPr>
        <w:t xml:space="preserve"> o </w:t>
      </w:r>
      <w:r w:rsidR="00FD388B" w:rsidRPr="00FB0E74">
        <w:rPr>
          <w:rFonts w:ascii="Arial" w:eastAsia="Times New Roman" w:hAnsi="Arial" w:cs="Arial"/>
          <w:lang w:eastAsia="es-ES"/>
        </w:rPr>
        <w:t xml:space="preserve">por </w:t>
      </w:r>
      <w:r w:rsidR="004D47A2" w:rsidRPr="00FB0E74">
        <w:rPr>
          <w:rFonts w:ascii="Arial" w:eastAsia="Times New Roman" w:hAnsi="Arial" w:cs="Arial"/>
          <w:lang w:eastAsia="es-ES"/>
        </w:rPr>
        <w:t xml:space="preserve">un plazo mayor si así lo establecen las especificaciones técnicas del fabricante, conforme al texto de la carta que se acompaña como </w:t>
      </w:r>
      <w:r w:rsidR="003B74DA" w:rsidRPr="00FB0E74">
        <w:rPr>
          <w:rFonts w:ascii="Arial" w:eastAsia="Times New Roman" w:hAnsi="Arial" w:cs="Arial"/>
          <w:b/>
          <w:lang w:eastAsia="es-ES"/>
        </w:rPr>
        <w:t>Anexo 4</w:t>
      </w:r>
      <w:r w:rsidR="004D47A2" w:rsidRPr="00FB0E74">
        <w:rPr>
          <w:rFonts w:ascii="Arial" w:eastAsia="Times New Roman" w:hAnsi="Arial" w:cs="Arial"/>
          <w:b/>
          <w:lang w:eastAsia="es-ES"/>
        </w:rPr>
        <w:t xml:space="preserve"> “</w:t>
      </w:r>
      <w:r w:rsidR="004D47A2" w:rsidRPr="00FB0E74">
        <w:rPr>
          <w:rFonts w:ascii="Arial" w:eastAsia="Times New Roman" w:hAnsi="Arial" w:cs="Arial"/>
          <w:b/>
          <w:i/>
          <w:lang w:eastAsia="es-ES"/>
        </w:rPr>
        <w:t>GARANTÍA DE LOS BIENES</w:t>
      </w:r>
      <w:r w:rsidR="004D47A2" w:rsidRPr="00FB0E74">
        <w:rPr>
          <w:rFonts w:ascii="Arial" w:eastAsia="Times New Roman" w:hAnsi="Arial" w:cs="Arial"/>
          <w:b/>
          <w:lang w:eastAsia="es-ES"/>
        </w:rPr>
        <w:t>”</w:t>
      </w:r>
      <w:r w:rsidR="004D47A2" w:rsidRPr="00FB0E74">
        <w:rPr>
          <w:rFonts w:ascii="Arial" w:eastAsia="Times New Roman" w:hAnsi="Arial" w:cs="Arial"/>
          <w:lang w:eastAsia="es-ES"/>
        </w:rPr>
        <w:t>.</w:t>
      </w:r>
    </w:p>
    <w:p w14:paraId="423026DB" w14:textId="77777777" w:rsidR="004D47A2" w:rsidRPr="00FB0E74" w:rsidRDefault="004D47A2" w:rsidP="001C6E89">
      <w:pPr>
        <w:numPr>
          <w:ilvl w:val="12"/>
          <w:numId w:val="0"/>
        </w:numPr>
        <w:spacing w:after="0" w:line="240" w:lineRule="auto"/>
        <w:jc w:val="both"/>
        <w:rPr>
          <w:rFonts w:ascii="Arial" w:hAnsi="Arial" w:cs="Arial"/>
          <w:lang w:eastAsia="es-ES"/>
        </w:rPr>
      </w:pPr>
    </w:p>
    <w:p w14:paraId="4C4F6C82" w14:textId="2F182199" w:rsidR="006C322D" w:rsidRPr="00FB0E74" w:rsidRDefault="003768D6" w:rsidP="001C6E89">
      <w:pPr>
        <w:numPr>
          <w:ilvl w:val="12"/>
          <w:numId w:val="0"/>
        </w:numPr>
        <w:spacing w:after="0" w:line="240" w:lineRule="auto"/>
        <w:jc w:val="both"/>
        <w:rPr>
          <w:rFonts w:ascii="Arial" w:hAnsi="Arial" w:cs="Arial"/>
          <w:lang w:eastAsia="es-ES"/>
        </w:rPr>
      </w:pPr>
      <w:r w:rsidRPr="00FB0E74">
        <w:rPr>
          <w:rFonts w:ascii="Arial" w:hAnsi="Arial" w:cs="Arial"/>
          <w:lang w:eastAsia="es-ES"/>
        </w:rPr>
        <w:t xml:space="preserve">El </w:t>
      </w:r>
      <w:r w:rsidR="006E2000" w:rsidRPr="00FB0E74">
        <w:rPr>
          <w:rFonts w:ascii="Arial" w:hAnsi="Arial" w:cs="Arial"/>
          <w:b/>
          <w:bCs/>
        </w:rPr>
        <w:t>Proveedor</w:t>
      </w:r>
      <w:r w:rsidR="006E2000" w:rsidRPr="00FB0E74">
        <w:rPr>
          <w:rFonts w:ascii="Arial" w:hAnsi="Arial" w:cs="Arial"/>
          <w:b/>
        </w:rPr>
        <w:t xml:space="preserve"> </w:t>
      </w:r>
      <w:r w:rsidRPr="00FB0E74">
        <w:rPr>
          <w:rFonts w:ascii="Arial" w:hAnsi="Arial" w:cs="Arial"/>
          <w:lang w:eastAsia="es-ES"/>
        </w:rPr>
        <w:t xml:space="preserve">deberá presentar a la </w:t>
      </w:r>
      <w:r w:rsidRPr="00FB0E74">
        <w:rPr>
          <w:rFonts w:ascii="Arial" w:hAnsi="Arial" w:cs="Arial"/>
          <w:b/>
          <w:lang w:eastAsia="es-ES"/>
        </w:rPr>
        <w:t>DNIP</w:t>
      </w:r>
      <w:r w:rsidRPr="00FB0E74">
        <w:rPr>
          <w:rFonts w:ascii="Arial" w:hAnsi="Arial" w:cs="Arial"/>
          <w:lang w:eastAsia="es-ES"/>
        </w:rPr>
        <w:t xml:space="preserve"> fianza expedida por una institución afianzadora debidamente autorizada, por un monto equivalente al 10% </w:t>
      </w:r>
      <w:r w:rsidR="001D38E9" w:rsidRPr="00FB0E74">
        <w:rPr>
          <w:rFonts w:ascii="Arial" w:hAnsi="Arial" w:cs="Arial"/>
          <w:lang w:eastAsia="es-ES"/>
        </w:rPr>
        <w:t xml:space="preserve">(diez por ciento) </w:t>
      </w:r>
      <w:r w:rsidRPr="00FB0E74">
        <w:rPr>
          <w:rFonts w:ascii="Arial" w:hAnsi="Arial" w:cs="Arial"/>
          <w:lang w:eastAsia="es-ES"/>
        </w:rPr>
        <w:t>del monto</w:t>
      </w:r>
      <w:r w:rsidR="00DF79DF" w:rsidRPr="00FB0E74">
        <w:rPr>
          <w:rFonts w:ascii="Arial" w:hAnsi="Arial" w:cs="Arial"/>
          <w:lang w:eastAsia="es-ES"/>
        </w:rPr>
        <w:t xml:space="preserve"> </w:t>
      </w:r>
      <w:r w:rsidRPr="00FB0E74">
        <w:rPr>
          <w:rFonts w:ascii="Arial" w:hAnsi="Arial" w:cs="Arial"/>
          <w:lang w:eastAsia="es-ES"/>
        </w:rPr>
        <w:t>total</w:t>
      </w:r>
      <w:r w:rsidR="00DE5BB3">
        <w:rPr>
          <w:rFonts w:ascii="Arial" w:hAnsi="Arial" w:cs="Arial"/>
          <w:lang w:eastAsia="es-ES"/>
        </w:rPr>
        <w:t xml:space="preserve"> máximo</w:t>
      </w:r>
      <w:r w:rsidRPr="00FB0E74">
        <w:rPr>
          <w:rFonts w:ascii="Arial" w:hAnsi="Arial" w:cs="Arial"/>
          <w:lang w:eastAsia="es-ES"/>
        </w:rPr>
        <w:t xml:space="preserve"> del </w:t>
      </w:r>
      <w:r w:rsidR="00FD29DB" w:rsidRPr="00FB0E74">
        <w:rPr>
          <w:rFonts w:ascii="Arial" w:hAnsi="Arial" w:cs="Arial"/>
          <w:b/>
          <w:lang w:eastAsia="es-ES"/>
        </w:rPr>
        <w:t>Contrato Abierto</w:t>
      </w:r>
      <w:r w:rsidRPr="00FB0E74">
        <w:rPr>
          <w:rFonts w:ascii="Arial" w:hAnsi="Arial" w:cs="Arial"/>
          <w:lang w:eastAsia="es-ES"/>
        </w:rPr>
        <w:t xml:space="preserve">, incluido </w:t>
      </w:r>
      <w:r w:rsidRPr="00FB0E74">
        <w:rPr>
          <w:rFonts w:ascii="Arial" w:hAnsi="Arial" w:cs="Arial"/>
          <w:b/>
          <w:bCs/>
          <w:lang w:eastAsia="es-ES"/>
        </w:rPr>
        <w:t>I.V.A.</w:t>
      </w:r>
      <w:r w:rsidRPr="00FB0E74">
        <w:rPr>
          <w:rFonts w:ascii="Arial" w:hAnsi="Arial" w:cs="Arial"/>
          <w:lang w:eastAsia="es-ES"/>
        </w:rPr>
        <w:t xml:space="preserve">, para garantizar posibles </w:t>
      </w:r>
      <w:r w:rsidR="0093131C" w:rsidRPr="00FB0E74">
        <w:rPr>
          <w:rFonts w:ascii="Arial" w:hAnsi="Arial" w:cs="Arial"/>
          <w:lang w:eastAsia="es-ES"/>
        </w:rPr>
        <w:t>vicios ocultos, y/o cualquier tipo de responsabilidad</w:t>
      </w:r>
      <w:r w:rsidRPr="00FB0E74">
        <w:rPr>
          <w:rFonts w:ascii="Arial" w:hAnsi="Arial" w:cs="Arial"/>
          <w:lang w:eastAsia="es-ES"/>
        </w:rPr>
        <w:t xml:space="preserve"> del </w:t>
      </w:r>
      <w:r w:rsidR="006E2000" w:rsidRPr="00FB0E74">
        <w:rPr>
          <w:rFonts w:ascii="Arial" w:hAnsi="Arial" w:cs="Arial"/>
          <w:b/>
          <w:bCs/>
        </w:rPr>
        <w:t>Proveedor</w:t>
      </w:r>
      <w:r w:rsidR="00703E0D" w:rsidRPr="00FB0E74">
        <w:rPr>
          <w:rFonts w:ascii="Arial" w:hAnsi="Arial" w:cs="Arial"/>
          <w:lang w:eastAsia="es-ES"/>
        </w:rPr>
        <w:t xml:space="preserve">, </w:t>
      </w:r>
      <w:r w:rsidRPr="00FB0E74">
        <w:rPr>
          <w:rFonts w:ascii="Arial" w:hAnsi="Arial" w:cs="Arial"/>
          <w:lang w:eastAsia="es-ES"/>
        </w:rPr>
        <w:t xml:space="preserve">en relación con el </w:t>
      </w:r>
      <w:r w:rsidR="00FD29DB" w:rsidRPr="00FB0E74">
        <w:rPr>
          <w:rFonts w:ascii="Arial" w:hAnsi="Arial" w:cs="Arial"/>
          <w:b/>
          <w:lang w:eastAsia="es-ES"/>
        </w:rPr>
        <w:t>Contrato Abierto</w:t>
      </w:r>
      <w:r w:rsidR="008F5FBD" w:rsidRPr="00FB0E74">
        <w:rPr>
          <w:rFonts w:ascii="Arial" w:hAnsi="Arial" w:cs="Arial"/>
          <w:b/>
          <w:lang w:eastAsia="es-ES"/>
        </w:rPr>
        <w:t xml:space="preserve"> </w:t>
      </w:r>
      <w:r w:rsidRPr="00FB0E74">
        <w:rPr>
          <w:rFonts w:ascii="Arial" w:hAnsi="Arial" w:cs="Arial"/>
          <w:lang w:eastAsia="es-ES"/>
        </w:rPr>
        <w:t xml:space="preserve">celebrado, como se señala en el punto </w:t>
      </w:r>
      <w:r w:rsidRPr="00FB0E74">
        <w:rPr>
          <w:rFonts w:ascii="Arial" w:hAnsi="Arial" w:cs="Arial"/>
          <w:b/>
          <w:lang w:eastAsia="es-ES"/>
        </w:rPr>
        <w:t>1.4</w:t>
      </w:r>
      <w:r w:rsidRPr="00FB0E74">
        <w:rPr>
          <w:rFonts w:ascii="Arial" w:hAnsi="Arial" w:cs="Arial"/>
          <w:lang w:eastAsia="es-ES"/>
        </w:rPr>
        <w:t xml:space="preserve"> del Capítulo 1 de estas </w:t>
      </w:r>
      <w:r w:rsidRPr="00FB0E74">
        <w:rPr>
          <w:rFonts w:ascii="Arial" w:hAnsi="Arial" w:cs="Arial"/>
          <w:b/>
          <w:lang w:eastAsia="es-ES"/>
        </w:rPr>
        <w:t>Bases</w:t>
      </w:r>
      <w:r w:rsidRPr="00FB0E74">
        <w:rPr>
          <w:rFonts w:ascii="Arial" w:hAnsi="Arial" w:cs="Arial"/>
          <w:lang w:eastAsia="es-ES"/>
        </w:rPr>
        <w:t xml:space="preserve">, ésta fianza se entregará dentro de los cinco días hábiles contados a partir de la fecha de </w:t>
      </w:r>
      <w:r w:rsidR="000F51A6" w:rsidRPr="00FB0E74">
        <w:rPr>
          <w:rFonts w:ascii="Arial" w:eastAsia="Times New Roman" w:hAnsi="Arial" w:cs="Arial"/>
          <w:lang w:eastAsia="es-ES"/>
        </w:rPr>
        <w:t xml:space="preserve">recepción </w:t>
      </w:r>
      <w:r w:rsidR="003B3632" w:rsidRPr="00FB0E74">
        <w:rPr>
          <w:rFonts w:ascii="Arial" w:eastAsia="Times New Roman" w:hAnsi="Arial" w:cs="Arial"/>
          <w:lang w:eastAsia="es-ES"/>
        </w:rPr>
        <w:t xml:space="preserve">de la totalidad de los </w:t>
      </w:r>
      <w:r w:rsidR="003B3632" w:rsidRPr="00FB0E74">
        <w:rPr>
          <w:rFonts w:ascii="Arial" w:eastAsia="Times New Roman" w:hAnsi="Arial" w:cs="Arial"/>
          <w:b/>
          <w:lang w:eastAsia="es-ES"/>
        </w:rPr>
        <w:t>Bienes</w:t>
      </w:r>
      <w:r w:rsidR="00D8009C" w:rsidRPr="00FB0E74">
        <w:rPr>
          <w:rFonts w:ascii="Arial" w:hAnsi="Arial" w:cs="Arial"/>
          <w:lang w:eastAsia="es-ES"/>
        </w:rPr>
        <w:t xml:space="preserve">, </w:t>
      </w:r>
      <w:r w:rsidR="00455FD0" w:rsidRPr="00FB0E74">
        <w:rPr>
          <w:rFonts w:ascii="Arial" w:hAnsi="Arial" w:cs="Arial"/>
          <w:lang w:eastAsia="es-ES"/>
        </w:rPr>
        <w:t xml:space="preserve">por parte de las áreas correspondientes, </w:t>
      </w:r>
      <w:r w:rsidR="00455FD0" w:rsidRPr="00FB0E74">
        <w:rPr>
          <w:rFonts w:ascii="Arial" w:eastAsia="Times New Roman" w:hAnsi="Arial" w:cs="Arial"/>
          <w:bCs/>
          <w:lang w:eastAsia="es-ES"/>
        </w:rPr>
        <w:t xml:space="preserve">vía correo electrónico a la dirección electrónica </w:t>
      </w:r>
      <w:hyperlink r:id="rId17" w:history="1">
        <w:r w:rsidR="00455FD0" w:rsidRPr="00FB0E74">
          <w:rPr>
            <w:rStyle w:val="Hipervnculo"/>
            <w:rFonts w:ascii="Arial" w:eastAsia="Times New Roman" w:hAnsi="Arial" w:cs="Arial"/>
            <w:bCs/>
            <w:lang w:eastAsia="es-ES"/>
          </w:rPr>
          <w:t>fianzas.dgrm@cjf.gob.mx</w:t>
        </w:r>
      </w:hyperlink>
      <w:r w:rsidR="00455FD0" w:rsidRPr="00FB0E74">
        <w:rPr>
          <w:rFonts w:ascii="Arial" w:eastAsia="Times New Roman" w:hAnsi="Arial" w:cs="Arial"/>
          <w:bCs/>
          <w:lang w:eastAsia="es-ES"/>
        </w:rPr>
        <w:t xml:space="preserve"> o bien, en la </w:t>
      </w:r>
      <w:r w:rsidR="00455FD0" w:rsidRPr="001F150B">
        <w:rPr>
          <w:rFonts w:ascii="Arial" w:eastAsia="Times New Roman" w:hAnsi="Arial" w:cs="Arial"/>
          <w:b/>
          <w:lang w:eastAsia="es-ES"/>
        </w:rPr>
        <w:t>DNIP</w:t>
      </w:r>
      <w:r w:rsidR="00455FD0" w:rsidRPr="00FB0E74">
        <w:rPr>
          <w:rFonts w:ascii="Arial" w:eastAsia="Times New Roman" w:hAnsi="Arial" w:cs="Arial"/>
          <w:bCs/>
          <w:lang w:eastAsia="es-ES"/>
        </w:rPr>
        <w:t xml:space="preserve"> de la </w:t>
      </w:r>
      <w:r w:rsidR="00455FD0" w:rsidRPr="001F150B">
        <w:rPr>
          <w:rFonts w:ascii="Arial" w:eastAsia="Times New Roman" w:hAnsi="Arial" w:cs="Arial"/>
          <w:b/>
          <w:lang w:eastAsia="es-ES"/>
        </w:rPr>
        <w:t>DGRM</w:t>
      </w:r>
      <w:r w:rsidR="00455FD0" w:rsidRPr="00FB0E74">
        <w:rPr>
          <w:rFonts w:ascii="Arial" w:eastAsia="Times New Roman" w:hAnsi="Arial" w:cs="Arial"/>
          <w:bCs/>
          <w:lang w:eastAsia="es-ES"/>
        </w:rPr>
        <w:t xml:space="preserve">, ubicada en el séptimo piso ala “A” Carretera Picacho Ajusco número 170 Colonia Jardines en la Montaña, Demarcación Territorial Tlalpan, Ciudad de México, Código Postal 14210, y permanecerá vigente por el plazo de </w:t>
      </w:r>
      <w:r w:rsidR="00455FD0" w:rsidRPr="00FB0E74">
        <w:rPr>
          <w:rFonts w:ascii="Arial" w:eastAsia="Times New Roman" w:hAnsi="Arial" w:cs="Arial"/>
          <w:b/>
          <w:lang w:eastAsia="es-ES"/>
        </w:rPr>
        <w:t>12 meses</w:t>
      </w:r>
      <w:r w:rsidR="00541514" w:rsidRPr="00FB0E74">
        <w:rPr>
          <w:rFonts w:ascii="Arial" w:eastAsia="Times New Roman" w:hAnsi="Arial" w:cs="Arial"/>
          <w:b/>
          <w:lang w:eastAsia="es-ES"/>
        </w:rPr>
        <w:t xml:space="preserve"> </w:t>
      </w:r>
      <w:r w:rsidR="00541514" w:rsidRPr="00FB0E74">
        <w:rPr>
          <w:rFonts w:ascii="Arial" w:hAnsi="Arial" w:cs="Arial"/>
          <w:lang w:eastAsia="es-ES"/>
        </w:rPr>
        <w:t xml:space="preserve">contados a partir de la fecha de </w:t>
      </w:r>
      <w:r w:rsidR="00541514" w:rsidRPr="00FB0E74">
        <w:rPr>
          <w:rFonts w:ascii="Arial" w:eastAsia="Times New Roman" w:hAnsi="Arial" w:cs="Arial"/>
          <w:lang w:eastAsia="es-ES"/>
        </w:rPr>
        <w:t xml:space="preserve">recepción de la totalidad de los </w:t>
      </w:r>
      <w:r w:rsidR="00541514" w:rsidRPr="00FB0E74">
        <w:rPr>
          <w:rFonts w:ascii="Arial" w:eastAsia="Times New Roman" w:hAnsi="Arial" w:cs="Arial"/>
          <w:b/>
          <w:lang w:eastAsia="es-ES"/>
        </w:rPr>
        <w:t>Bienes</w:t>
      </w:r>
      <w:r w:rsidR="00455FD0" w:rsidRPr="00FB0E74">
        <w:rPr>
          <w:rFonts w:ascii="Arial" w:eastAsia="Times New Roman" w:hAnsi="Arial" w:cs="Arial"/>
          <w:bCs/>
          <w:lang w:eastAsia="es-ES"/>
        </w:rPr>
        <w:t xml:space="preserve">, conforme a lo previsto en el artículo 407 del </w:t>
      </w:r>
      <w:r w:rsidR="00455FD0" w:rsidRPr="00FB0E74">
        <w:rPr>
          <w:rFonts w:ascii="Arial" w:eastAsia="Times New Roman" w:hAnsi="Arial" w:cs="Arial"/>
          <w:b/>
          <w:lang w:eastAsia="es-ES"/>
        </w:rPr>
        <w:t>Acuerdo Administrativo</w:t>
      </w:r>
      <w:r w:rsidR="00455FD0" w:rsidRPr="00FB0E74">
        <w:rPr>
          <w:rFonts w:ascii="Arial" w:eastAsia="Times New Roman" w:hAnsi="Arial" w:cs="Arial"/>
          <w:bCs/>
          <w:lang w:eastAsia="es-ES"/>
        </w:rPr>
        <w:t xml:space="preserve">, presentándose de acuerdo con el </w:t>
      </w:r>
      <w:r w:rsidR="009E11D1" w:rsidRPr="00FB0E74">
        <w:rPr>
          <w:rFonts w:ascii="Arial" w:eastAsia="Times New Roman" w:hAnsi="Arial" w:cs="Arial"/>
          <w:b/>
          <w:lang w:eastAsia="es-ES"/>
        </w:rPr>
        <w:t xml:space="preserve">Anexo </w:t>
      </w:r>
      <w:r w:rsidRPr="00FB0E74">
        <w:rPr>
          <w:rFonts w:ascii="Arial" w:hAnsi="Arial" w:cs="Arial"/>
          <w:b/>
          <w:lang w:eastAsia="es-ES"/>
        </w:rPr>
        <w:t>7</w:t>
      </w:r>
      <w:r w:rsidR="001E6815" w:rsidRPr="00FB0E74">
        <w:rPr>
          <w:rFonts w:ascii="Arial" w:hAnsi="Arial" w:cs="Arial"/>
          <w:b/>
          <w:lang w:eastAsia="es-ES"/>
        </w:rPr>
        <w:t xml:space="preserve"> </w:t>
      </w:r>
      <w:r w:rsidR="004E28BC" w:rsidRPr="00FB0E74">
        <w:rPr>
          <w:rFonts w:ascii="Arial" w:hAnsi="Arial" w:cs="Arial"/>
          <w:b/>
          <w:lang w:eastAsia="es-ES"/>
        </w:rPr>
        <w:t>FORMATO DEL TEXTO DE FIANZA PARA GARANTIZAR DEFECTOS Y VICIOS OCULTOS</w:t>
      </w:r>
      <w:r w:rsidRPr="00FB0E74">
        <w:rPr>
          <w:rFonts w:ascii="Arial" w:hAnsi="Arial" w:cs="Arial"/>
          <w:b/>
          <w:lang w:eastAsia="es-ES"/>
        </w:rPr>
        <w:t xml:space="preserve">, </w:t>
      </w:r>
      <w:r w:rsidRPr="00FB0E74">
        <w:rPr>
          <w:rFonts w:ascii="Arial" w:hAnsi="Arial" w:cs="Arial"/>
          <w:lang w:eastAsia="es-ES"/>
        </w:rPr>
        <w:t>conforme a lo previsto al artículo 407 del</w:t>
      </w:r>
      <w:r w:rsidRPr="00FB0E74">
        <w:rPr>
          <w:rFonts w:ascii="Arial" w:hAnsi="Arial" w:cs="Arial"/>
          <w:b/>
          <w:lang w:eastAsia="es-ES"/>
        </w:rPr>
        <w:t xml:space="preserve"> Acuerdo Administrativo.</w:t>
      </w:r>
    </w:p>
    <w:p w14:paraId="1E02A5F9" w14:textId="77777777" w:rsidR="006C322D" w:rsidRPr="00FB0E74" w:rsidRDefault="006C322D" w:rsidP="001C6E89">
      <w:pPr>
        <w:numPr>
          <w:ilvl w:val="12"/>
          <w:numId w:val="0"/>
        </w:numPr>
        <w:spacing w:after="0" w:line="240" w:lineRule="auto"/>
        <w:jc w:val="both"/>
        <w:rPr>
          <w:rFonts w:ascii="Arial" w:hAnsi="Arial" w:cs="Arial"/>
          <w:lang w:eastAsia="es-ES"/>
        </w:rPr>
      </w:pPr>
    </w:p>
    <w:p w14:paraId="66A606C3" w14:textId="77777777" w:rsidR="003768D6" w:rsidRPr="00FB0E74" w:rsidRDefault="003768D6" w:rsidP="001C6E89">
      <w:pPr>
        <w:numPr>
          <w:ilvl w:val="12"/>
          <w:numId w:val="0"/>
        </w:numPr>
        <w:spacing w:after="0" w:line="240" w:lineRule="auto"/>
        <w:jc w:val="both"/>
        <w:rPr>
          <w:rFonts w:ascii="Arial" w:hAnsi="Arial" w:cs="Arial"/>
          <w:lang w:eastAsia="es-ES"/>
        </w:rPr>
      </w:pPr>
      <w:r w:rsidRPr="00FB0E74">
        <w:rPr>
          <w:rFonts w:ascii="Arial" w:hAnsi="Arial" w:cs="Arial"/>
          <w:lang w:eastAsia="es-ES"/>
        </w:rPr>
        <w:t xml:space="preserve">Para su devolución y cancelación será necesaria la conformidad expresa por escrito de la </w:t>
      </w:r>
      <w:r w:rsidRPr="00FB0E74">
        <w:rPr>
          <w:rFonts w:ascii="Arial" w:hAnsi="Arial" w:cs="Arial"/>
          <w:b/>
          <w:lang w:eastAsia="es-ES"/>
        </w:rPr>
        <w:t>DGRM</w:t>
      </w:r>
      <w:r w:rsidRPr="00FB0E74">
        <w:rPr>
          <w:rFonts w:ascii="Arial" w:hAnsi="Arial" w:cs="Arial"/>
          <w:lang w:eastAsia="es-ES"/>
        </w:rPr>
        <w:t xml:space="preserve">, siempre y cuando no existan obligaciones pendientes a favor del </w:t>
      </w:r>
      <w:r w:rsidRPr="00FB0E74">
        <w:rPr>
          <w:rFonts w:ascii="Arial" w:hAnsi="Arial" w:cs="Arial"/>
          <w:b/>
          <w:lang w:eastAsia="es-ES"/>
        </w:rPr>
        <w:t>CJF</w:t>
      </w:r>
      <w:r w:rsidRPr="00FB0E74">
        <w:rPr>
          <w:rFonts w:ascii="Arial" w:hAnsi="Arial" w:cs="Arial"/>
          <w:lang w:eastAsia="es-ES"/>
        </w:rPr>
        <w:t>.</w:t>
      </w:r>
    </w:p>
    <w:p w14:paraId="0A5E67B8" w14:textId="6A5E62E7" w:rsidR="003768D6" w:rsidRPr="00FB0E74" w:rsidRDefault="003768D6" w:rsidP="001C6E89">
      <w:pPr>
        <w:spacing w:after="0" w:line="240" w:lineRule="auto"/>
        <w:jc w:val="both"/>
        <w:rPr>
          <w:rFonts w:ascii="Arial" w:eastAsia="Times New Roman" w:hAnsi="Arial" w:cs="Arial"/>
          <w:b/>
          <w:lang w:eastAsia="es-ES"/>
        </w:rPr>
      </w:pPr>
    </w:p>
    <w:p w14:paraId="5A45A8A3" w14:textId="77777777" w:rsidR="003768D6" w:rsidRPr="00FB0E74" w:rsidRDefault="003768D6" w:rsidP="001C6E89">
      <w:pPr>
        <w:pStyle w:val="Listavistosa-nfasis11"/>
        <w:numPr>
          <w:ilvl w:val="1"/>
          <w:numId w:val="7"/>
        </w:numPr>
        <w:rPr>
          <w:rFonts w:cs="Arial"/>
          <w:b/>
          <w:sz w:val="22"/>
          <w:szCs w:val="22"/>
          <w:lang w:val="es-MX"/>
        </w:rPr>
      </w:pPr>
      <w:r w:rsidRPr="00FB0E74">
        <w:rPr>
          <w:rFonts w:cs="Arial"/>
          <w:b/>
          <w:sz w:val="22"/>
          <w:szCs w:val="22"/>
          <w:lang w:val="es-MX"/>
        </w:rPr>
        <w:t>RECEPCIÓN Y VERIFICACIÓN DE LOS BIENES.</w:t>
      </w:r>
    </w:p>
    <w:p w14:paraId="3D636E00" w14:textId="77777777" w:rsidR="003768D6" w:rsidRPr="00FB0E74" w:rsidRDefault="003768D6" w:rsidP="001C6E89">
      <w:pPr>
        <w:spacing w:after="0" w:line="240" w:lineRule="auto"/>
        <w:jc w:val="both"/>
        <w:rPr>
          <w:rFonts w:ascii="Arial" w:eastAsia="Times New Roman" w:hAnsi="Arial" w:cs="Arial"/>
          <w:lang w:eastAsia="es-ES"/>
        </w:rPr>
      </w:pPr>
    </w:p>
    <w:p w14:paraId="2F5AEEBA" w14:textId="74EDCE59" w:rsidR="0027354F" w:rsidRPr="00FB0E74" w:rsidRDefault="0034615B" w:rsidP="0027354F">
      <w:pPr>
        <w:spacing w:after="0" w:line="240" w:lineRule="auto"/>
        <w:jc w:val="both"/>
        <w:rPr>
          <w:rFonts w:ascii="Arial" w:eastAsia="Times New Roman" w:hAnsi="Arial" w:cs="Arial"/>
          <w:lang w:eastAsia="es-ES"/>
        </w:rPr>
      </w:pPr>
      <w:r>
        <w:rPr>
          <w:rFonts w:ascii="Arial" w:eastAsia="Times New Roman" w:hAnsi="Arial" w:cs="Arial"/>
          <w:lang w:eastAsia="es-ES"/>
        </w:rPr>
        <w:t xml:space="preserve">Para los </w:t>
      </w:r>
      <w:r w:rsidRPr="5A77C8BC">
        <w:rPr>
          <w:rFonts w:ascii="Arial" w:eastAsia="Times New Roman" w:hAnsi="Arial" w:cs="Arial"/>
          <w:b/>
          <w:lang w:eastAsia="es-ES"/>
        </w:rPr>
        <w:t>Anexos Técnicos</w:t>
      </w:r>
      <w:r>
        <w:rPr>
          <w:rFonts w:ascii="Arial" w:eastAsia="Times New Roman" w:hAnsi="Arial" w:cs="Arial"/>
          <w:lang w:eastAsia="es-ES"/>
        </w:rPr>
        <w:t xml:space="preserve"> </w:t>
      </w:r>
      <w:r w:rsidRPr="5A77C8BC">
        <w:rPr>
          <w:rFonts w:ascii="Arial" w:eastAsia="Times New Roman" w:hAnsi="Arial" w:cs="Arial"/>
          <w:b/>
          <w:lang w:eastAsia="es-ES"/>
        </w:rPr>
        <w:t>1</w:t>
      </w:r>
      <w:r>
        <w:rPr>
          <w:rFonts w:ascii="Arial" w:eastAsia="Times New Roman" w:hAnsi="Arial" w:cs="Arial"/>
          <w:lang w:eastAsia="es-ES"/>
        </w:rPr>
        <w:t xml:space="preserve"> y </w:t>
      </w:r>
      <w:r w:rsidRPr="5A77C8BC">
        <w:rPr>
          <w:rFonts w:ascii="Arial" w:eastAsia="Times New Roman" w:hAnsi="Arial" w:cs="Arial"/>
          <w:b/>
          <w:lang w:eastAsia="es-ES"/>
        </w:rPr>
        <w:t>2</w:t>
      </w:r>
      <w:r>
        <w:rPr>
          <w:rFonts w:ascii="Arial" w:eastAsia="Times New Roman" w:hAnsi="Arial" w:cs="Arial"/>
          <w:b/>
          <w:bCs/>
          <w:lang w:eastAsia="es-ES"/>
        </w:rPr>
        <w:t xml:space="preserve"> del Anexo 1</w:t>
      </w:r>
      <w:r w:rsidRPr="5A77C8BC">
        <w:rPr>
          <w:rFonts w:ascii="Arial" w:eastAsia="Times New Roman" w:hAnsi="Arial" w:cs="Arial"/>
          <w:b/>
          <w:lang w:eastAsia="es-ES"/>
        </w:rPr>
        <w:t>,</w:t>
      </w:r>
      <w:r>
        <w:rPr>
          <w:rFonts w:ascii="Arial" w:eastAsia="Times New Roman" w:hAnsi="Arial" w:cs="Arial"/>
          <w:lang w:eastAsia="es-ES"/>
        </w:rPr>
        <w:t xml:space="preserve"> </w:t>
      </w:r>
      <w:r w:rsidRPr="5A77C8BC">
        <w:rPr>
          <w:rFonts w:ascii="Arial" w:eastAsia="Times New Roman" w:hAnsi="Arial" w:cs="Arial"/>
          <w:lang w:eastAsia="es-ES"/>
        </w:rPr>
        <w:t>e</w:t>
      </w:r>
      <w:r w:rsidR="0027354F" w:rsidRPr="5A77C8BC">
        <w:rPr>
          <w:rFonts w:ascii="Arial" w:eastAsia="Times New Roman" w:hAnsi="Arial" w:cs="Arial"/>
          <w:lang w:eastAsia="es-ES"/>
        </w:rPr>
        <w:t>n</w:t>
      </w:r>
      <w:r w:rsidR="0027354F" w:rsidRPr="00FB0E74">
        <w:rPr>
          <w:rFonts w:ascii="Arial" w:eastAsia="Times New Roman" w:hAnsi="Arial" w:cs="Arial"/>
          <w:lang w:eastAsia="es-ES"/>
        </w:rPr>
        <w:t xml:space="preserve"> la recepción de los </w:t>
      </w:r>
      <w:r w:rsidR="0027354F" w:rsidRPr="00FB0E74">
        <w:rPr>
          <w:rFonts w:ascii="Arial" w:eastAsia="Times New Roman" w:hAnsi="Arial" w:cs="Arial"/>
          <w:b/>
          <w:lang w:eastAsia="es-ES"/>
        </w:rPr>
        <w:t>Bienes</w:t>
      </w:r>
      <w:r w:rsidR="0027354F" w:rsidRPr="00FB0E74">
        <w:rPr>
          <w:rFonts w:ascii="Arial" w:eastAsia="Times New Roman" w:hAnsi="Arial" w:cs="Arial"/>
          <w:lang w:eastAsia="es-ES"/>
        </w:rPr>
        <w:t xml:space="preserve">, así como durante el período de garantía, </w:t>
      </w:r>
      <w:r w:rsidR="00115157">
        <w:rPr>
          <w:rFonts w:ascii="Arial" w:eastAsia="Times New Roman" w:hAnsi="Arial" w:cs="Arial"/>
          <w:lang w:eastAsia="es-ES"/>
        </w:rPr>
        <w:t>las</w:t>
      </w:r>
      <w:r w:rsidR="00115157" w:rsidRPr="00FB0E74">
        <w:rPr>
          <w:rFonts w:ascii="Arial" w:eastAsia="Times New Roman" w:hAnsi="Arial" w:cs="Arial"/>
          <w:lang w:eastAsia="es-ES"/>
        </w:rPr>
        <w:t xml:space="preserve"> </w:t>
      </w:r>
      <w:r w:rsidR="0027354F" w:rsidRPr="00FB0E74">
        <w:rPr>
          <w:rFonts w:ascii="Arial" w:eastAsia="Times New Roman" w:hAnsi="Arial" w:cs="Arial"/>
          <w:b/>
          <w:bCs/>
          <w:lang w:eastAsia="es-ES"/>
        </w:rPr>
        <w:t>Área</w:t>
      </w:r>
      <w:r w:rsidR="00115157">
        <w:rPr>
          <w:rFonts w:ascii="Arial" w:eastAsia="Times New Roman" w:hAnsi="Arial" w:cs="Arial"/>
          <w:b/>
          <w:bCs/>
          <w:lang w:eastAsia="es-ES"/>
        </w:rPr>
        <w:t>s</w:t>
      </w:r>
      <w:r w:rsidR="0027354F" w:rsidRPr="00FB0E74">
        <w:rPr>
          <w:rFonts w:ascii="Arial" w:eastAsia="Times New Roman" w:hAnsi="Arial" w:cs="Arial"/>
          <w:b/>
          <w:bCs/>
          <w:lang w:eastAsia="es-ES"/>
        </w:rPr>
        <w:t xml:space="preserve"> </w:t>
      </w:r>
      <w:r w:rsidR="00D43104" w:rsidRPr="00FB0E74">
        <w:rPr>
          <w:rFonts w:ascii="Arial" w:eastAsia="Times New Roman" w:hAnsi="Arial" w:cs="Arial"/>
          <w:b/>
          <w:bCs/>
          <w:lang w:eastAsia="es-ES"/>
        </w:rPr>
        <w:t>Administradora</w:t>
      </w:r>
      <w:r w:rsidR="00115157">
        <w:rPr>
          <w:rFonts w:ascii="Arial" w:eastAsia="Times New Roman" w:hAnsi="Arial" w:cs="Arial"/>
          <w:b/>
          <w:bCs/>
          <w:lang w:eastAsia="es-ES"/>
        </w:rPr>
        <w:t>s</w:t>
      </w:r>
      <w:r w:rsidR="00D43104" w:rsidRPr="00FB0E74">
        <w:rPr>
          <w:rFonts w:ascii="Arial" w:eastAsia="Times New Roman" w:hAnsi="Arial" w:cs="Arial"/>
          <w:b/>
          <w:bCs/>
          <w:lang w:eastAsia="es-ES"/>
        </w:rPr>
        <w:t xml:space="preserve"> y Supervisora</w:t>
      </w:r>
      <w:r w:rsidR="00115157">
        <w:rPr>
          <w:rFonts w:ascii="Arial" w:eastAsia="Times New Roman" w:hAnsi="Arial" w:cs="Arial"/>
          <w:b/>
          <w:bCs/>
          <w:lang w:eastAsia="es-ES"/>
        </w:rPr>
        <w:t>s</w:t>
      </w:r>
      <w:r w:rsidR="00D43104" w:rsidRPr="00FB0E74">
        <w:rPr>
          <w:rFonts w:ascii="Arial" w:eastAsia="Times New Roman" w:hAnsi="Arial" w:cs="Arial"/>
          <w:b/>
          <w:bCs/>
          <w:lang w:eastAsia="es-ES"/>
        </w:rPr>
        <w:t xml:space="preserve"> </w:t>
      </w:r>
      <w:r w:rsidR="0027354F" w:rsidRPr="00FB0E74">
        <w:rPr>
          <w:rFonts w:ascii="Arial" w:eastAsia="Times New Roman" w:hAnsi="Arial" w:cs="Arial"/>
          <w:lang w:eastAsia="es-ES"/>
        </w:rPr>
        <w:t xml:space="preserve">del </w:t>
      </w:r>
      <w:r w:rsidR="00FD29DB" w:rsidRPr="5A77C8BC">
        <w:rPr>
          <w:rFonts w:ascii="Arial" w:eastAsia="Times New Roman" w:hAnsi="Arial" w:cs="Arial"/>
          <w:b/>
          <w:lang w:eastAsia="es-ES"/>
        </w:rPr>
        <w:t>Contrato Abierto</w:t>
      </w:r>
      <w:r w:rsidR="0027354F" w:rsidRPr="00FB0E74">
        <w:rPr>
          <w:rFonts w:ascii="Arial" w:eastAsia="Times New Roman" w:hAnsi="Arial" w:cs="Arial"/>
          <w:lang w:eastAsia="es-ES"/>
        </w:rPr>
        <w:t xml:space="preserve"> </w:t>
      </w:r>
      <w:r w:rsidR="0037567A" w:rsidRPr="00FB0E74">
        <w:rPr>
          <w:rFonts w:ascii="Arial" w:eastAsia="Times New Roman" w:hAnsi="Arial" w:cs="Arial"/>
          <w:lang w:eastAsia="es-ES"/>
        </w:rPr>
        <w:t xml:space="preserve">podrá </w:t>
      </w:r>
      <w:r w:rsidR="0027354F" w:rsidRPr="00FB0E74">
        <w:rPr>
          <w:rFonts w:ascii="Arial" w:eastAsia="Times New Roman" w:hAnsi="Arial" w:cs="Arial"/>
          <w:lang w:eastAsia="es-ES"/>
        </w:rPr>
        <w:t xml:space="preserve">realizar </w:t>
      </w:r>
      <w:r w:rsidR="0037567A" w:rsidRPr="00FB0E74">
        <w:rPr>
          <w:rFonts w:ascii="Arial" w:eastAsia="Times New Roman" w:hAnsi="Arial" w:cs="Arial"/>
          <w:lang w:eastAsia="es-ES"/>
        </w:rPr>
        <w:t xml:space="preserve">verificaciones aleatorias </w:t>
      </w:r>
      <w:r w:rsidR="0027354F" w:rsidRPr="00FB0E74">
        <w:rPr>
          <w:rFonts w:ascii="Arial" w:eastAsia="Times New Roman" w:hAnsi="Arial" w:cs="Arial"/>
          <w:lang w:eastAsia="es-ES"/>
        </w:rPr>
        <w:t xml:space="preserve">a los </w:t>
      </w:r>
      <w:r w:rsidR="0027354F" w:rsidRPr="00FB0E74">
        <w:rPr>
          <w:rFonts w:ascii="Arial" w:eastAsia="Times New Roman" w:hAnsi="Arial" w:cs="Arial"/>
          <w:b/>
          <w:lang w:eastAsia="es-ES"/>
        </w:rPr>
        <w:t>Bienes</w:t>
      </w:r>
      <w:r w:rsidR="0027354F" w:rsidRPr="00FB0E74">
        <w:rPr>
          <w:rFonts w:ascii="Arial" w:eastAsia="Times New Roman" w:hAnsi="Arial" w:cs="Arial"/>
          <w:lang w:eastAsia="es-ES"/>
        </w:rPr>
        <w:t xml:space="preserve"> para comprobar que cumplan con las especificaciones, características y calidad de fabricación.</w:t>
      </w:r>
      <w:r w:rsidR="0027354F" w:rsidRPr="00FB0E74">
        <w:rPr>
          <w:rFonts w:ascii="Arial" w:eastAsia="Times New Roman" w:hAnsi="Arial" w:cs="Arial"/>
          <w:b/>
          <w:vertAlign w:val="superscript"/>
          <w:lang w:eastAsia="es-ES"/>
        </w:rPr>
        <w:t xml:space="preserve"> </w:t>
      </w:r>
    </w:p>
    <w:p w14:paraId="0335C9B7" w14:textId="77777777" w:rsidR="003768D6" w:rsidRPr="00FB0E74" w:rsidRDefault="003768D6" w:rsidP="001C6E89">
      <w:pPr>
        <w:spacing w:after="0" w:line="240" w:lineRule="auto"/>
        <w:jc w:val="both"/>
        <w:rPr>
          <w:rFonts w:ascii="Arial" w:eastAsia="Times New Roman" w:hAnsi="Arial" w:cs="Arial"/>
          <w:lang w:eastAsia="es-ES"/>
        </w:rPr>
      </w:pPr>
    </w:p>
    <w:p w14:paraId="697F80C2" w14:textId="76EA11FA" w:rsidR="0037567A" w:rsidRPr="001F150B" w:rsidRDefault="0037567A" w:rsidP="001C6E89">
      <w:pPr>
        <w:spacing w:after="0" w:line="240" w:lineRule="auto"/>
        <w:jc w:val="both"/>
        <w:rPr>
          <w:rFonts w:ascii="Arial" w:eastAsia="Times New Roman" w:hAnsi="Arial" w:cs="Arial"/>
          <w:b/>
          <w:bCs/>
          <w:lang w:eastAsia="es-ES"/>
        </w:rPr>
      </w:pPr>
      <w:r w:rsidRPr="00FB0E74">
        <w:rPr>
          <w:rFonts w:ascii="Arial" w:eastAsia="Times New Roman" w:hAnsi="Arial" w:cs="Arial"/>
          <w:lang w:eastAsia="es-ES"/>
        </w:rPr>
        <w:lastRenderedPageBreak/>
        <w:t xml:space="preserve">Para el caso del </w:t>
      </w:r>
      <w:r w:rsidR="000D0285" w:rsidRPr="5A77C8BC">
        <w:rPr>
          <w:rFonts w:ascii="Arial" w:eastAsia="Times New Roman" w:hAnsi="Arial" w:cs="Arial"/>
          <w:b/>
          <w:bCs/>
          <w:lang w:eastAsia="es-ES"/>
        </w:rPr>
        <w:t>A</w:t>
      </w:r>
      <w:r w:rsidRPr="5A77C8BC">
        <w:rPr>
          <w:rFonts w:ascii="Arial" w:eastAsia="Times New Roman" w:hAnsi="Arial" w:cs="Arial"/>
          <w:b/>
          <w:bCs/>
          <w:lang w:eastAsia="es-ES"/>
        </w:rPr>
        <w:t xml:space="preserve">nexo </w:t>
      </w:r>
      <w:r w:rsidR="000D0285" w:rsidRPr="5A77C8BC">
        <w:rPr>
          <w:rFonts w:ascii="Arial" w:eastAsia="Times New Roman" w:hAnsi="Arial" w:cs="Arial"/>
          <w:b/>
          <w:bCs/>
          <w:lang w:eastAsia="es-ES"/>
        </w:rPr>
        <w:t>T</w:t>
      </w:r>
      <w:r w:rsidRPr="5A77C8BC">
        <w:rPr>
          <w:rFonts w:ascii="Arial" w:eastAsia="Times New Roman" w:hAnsi="Arial" w:cs="Arial"/>
          <w:b/>
          <w:bCs/>
          <w:lang w:eastAsia="es-ES"/>
        </w:rPr>
        <w:t>écnico</w:t>
      </w:r>
      <w:r w:rsidRPr="5A77C8BC">
        <w:rPr>
          <w:rFonts w:ascii="Arial" w:eastAsia="Times New Roman" w:hAnsi="Arial" w:cs="Arial"/>
          <w:b/>
          <w:lang w:eastAsia="es-ES"/>
        </w:rPr>
        <w:t xml:space="preserve"> 1 del </w:t>
      </w:r>
      <w:r w:rsidR="000D0285" w:rsidRPr="5A77C8BC">
        <w:rPr>
          <w:rFonts w:ascii="Arial" w:eastAsia="Times New Roman" w:hAnsi="Arial" w:cs="Arial"/>
          <w:b/>
          <w:bCs/>
          <w:lang w:eastAsia="es-ES"/>
        </w:rPr>
        <w:t>A</w:t>
      </w:r>
      <w:r w:rsidRPr="5A77C8BC">
        <w:rPr>
          <w:rFonts w:ascii="Arial" w:eastAsia="Times New Roman" w:hAnsi="Arial" w:cs="Arial"/>
          <w:b/>
          <w:bCs/>
          <w:lang w:eastAsia="es-ES"/>
        </w:rPr>
        <w:t>nexo</w:t>
      </w:r>
      <w:r w:rsidRPr="5A77C8BC">
        <w:rPr>
          <w:rFonts w:ascii="Arial" w:eastAsia="Times New Roman" w:hAnsi="Arial" w:cs="Arial"/>
          <w:b/>
          <w:lang w:eastAsia="es-ES"/>
        </w:rPr>
        <w:t xml:space="preserve"> 1</w:t>
      </w:r>
      <w:r w:rsidRPr="00FB0E74">
        <w:rPr>
          <w:rFonts w:ascii="Arial" w:eastAsia="Times New Roman" w:hAnsi="Arial" w:cs="Arial"/>
          <w:lang w:eastAsia="es-ES"/>
        </w:rPr>
        <w:t xml:space="preserve"> de las presentes bases de licitación</w:t>
      </w:r>
      <w:r w:rsidR="00CB377B" w:rsidRPr="00FB0E74">
        <w:rPr>
          <w:rFonts w:ascii="Arial" w:eastAsia="Times New Roman" w:hAnsi="Arial" w:cs="Arial"/>
          <w:lang w:eastAsia="es-ES"/>
        </w:rPr>
        <w:t xml:space="preserve">, </w:t>
      </w:r>
      <w:r w:rsidR="00115157">
        <w:rPr>
          <w:rFonts w:ascii="Arial" w:eastAsia="Times New Roman" w:hAnsi="Arial" w:cs="Arial"/>
          <w:lang w:eastAsia="es-ES"/>
        </w:rPr>
        <w:t>las</w:t>
      </w:r>
      <w:r w:rsidR="00115157" w:rsidRPr="00FB0E74">
        <w:rPr>
          <w:rFonts w:ascii="Arial" w:eastAsia="Times New Roman" w:hAnsi="Arial" w:cs="Arial"/>
          <w:lang w:eastAsia="es-ES"/>
        </w:rPr>
        <w:t xml:space="preserve"> </w:t>
      </w:r>
      <w:r w:rsidR="00CB377B" w:rsidRPr="00FB0E74">
        <w:rPr>
          <w:rFonts w:ascii="Arial" w:eastAsia="Times New Roman" w:hAnsi="Arial" w:cs="Arial"/>
          <w:b/>
          <w:bCs/>
          <w:lang w:eastAsia="es-ES"/>
        </w:rPr>
        <w:t>Área</w:t>
      </w:r>
      <w:r w:rsidR="00115157">
        <w:rPr>
          <w:rFonts w:ascii="Arial" w:eastAsia="Times New Roman" w:hAnsi="Arial" w:cs="Arial"/>
          <w:b/>
          <w:bCs/>
          <w:lang w:eastAsia="es-ES"/>
        </w:rPr>
        <w:t>s</w:t>
      </w:r>
      <w:r w:rsidR="00CB377B" w:rsidRPr="00FB0E74">
        <w:rPr>
          <w:rFonts w:ascii="Arial" w:eastAsia="Times New Roman" w:hAnsi="Arial" w:cs="Arial"/>
          <w:b/>
          <w:bCs/>
          <w:lang w:eastAsia="es-ES"/>
        </w:rPr>
        <w:t xml:space="preserve"> Administradora</w:t>
      </w:r>
      <w:r w:rsidR="00115157">
        <w:rPr>
          <w:rFonts w:ascii="Arial" w:eastAsia="Times New Roman" w:hAnsi="Arial" w:cs="Arial"/>
          <w:b/>
          <w:bCs/>
          <w:lang w:eastAsia="es-ES"/>
        </w:rPr>
        <w:t>s</w:t>
      </w:r>
      <w:r w:rsidR="00CB377B" w:rsidRPr="00FB0E74">
        <w:rPr>
          <w:rFonts w:ascii="Arial" w:eastAsia="Times New Roman" w:hAnsi="Arial" w:cs="Arial"/>
          <w:b/>
          <w:bCs/>
          <w:lang w:eastAsia="es-ES"/>
        </w:rPr>
        <w:t xml:space="preserve"> y Supervisora</w:t>
      </w:r>
      <w:r w:rsidR="00115157">
        <w:rPr>
          <w:rFonts w:ascii="Arial" w:eastAsia="Times New Roman" w:hAnsi="Arial" w:cs="Arial"/>
          <w:b/>
          <w:bCs/>
          <w:lang w:eastAsia="es-ES"/>
        </w:rPr>
        <w:t>s</w:t>
      </w:r>
      <w:r w:rsidR="00CB377B" w:rsidRPr="00FB0E74">
        <w:rPr>
          <w:rFonts w:ascii="Arial" w:eastAsia="Times New Roman" w:hAnsi="Arial" w:cs="Arial"/>
          <w:b/>
          <w:bCs/>
          <w:lang w:eastAsia="es-ES"/>
        </w:rPr>
        <w:t xml:space="preserve"> </w:t>
      </w:r>
      <w:r w:rsidR="00CB377B" w:rsidRPr="00FB0E74">
        <w:rPr>
          <w:rFonts w:ascii="Arial" w:eastAsia="Times New Roman" w:hAnsi="Arial" w:cs="Arial"/>
          <w:lang w:eastAsia="es-ES"/>
        </w:rPr>
        <w:t xml:space="preserve">del </w:t>
      </w:r>
      <w:r w:rsidR="00CB377B" w:rsidRPr="5A77C8BC">
        <w:rPr>
          <w:rFonts w:ascii="Arial" w:eastAsia="Times New Roman" w:hAnsi="Arial" w:cs="Arial"/>
          <w:b/>
          <w:lang w:eastAsia="es-ES"/>
        </w:rPr>
        <w:t>Contrato Abierto</w:t>
      </w:r>
      <w:r w:rsidRPr="00FB0E74">
        <w:rPr>
          <w:rFonts w:ascii="Arial" w:eastAsia="Times New Roman" w:hAnsi="Arial" w:cs="Arial"/>
          <w:lang w:eastAsia="es-ES"/>
        </w:rPr>
        <w:t xml:space="preserve"> podrá </w:t>
      </w:r>
      <w:r w:rsidR="00CB377B" w:rsidRPr="00FB0E74">
        <w:rPr>
          <w:rFonts w:ascii="Arial" w:eastAsia="Times New Roman" w:hAnsi="Arial" w:cs="Arial"/>
          <w:lang w:eastAsia="es-ES"/>
        </w:rPr>
        <w:t>solicitar l</w:t>
      </w:r>
      <w:r w:rsidR="0058645C" w:rsidRPr="00FB0E74">
        <w:rPr>
          <w:rFonts w:ascii="Arial" w:eastAsia="Times New Roman" w:hAnsi="Arial" w:cs="Arial"/>
          <w:lang w:eastAsia="es-ES"/>
        </w:rPr>
        <w:t xml:space="preserve">a </w:t>
      </w:r>
      <w:r w:rsidR="00CB377B" w:rsidRPr="00FB0E74">
        <w:rPr>
          <w:rFonts w:ascii="Arial" w:eastAsia="Times New Roman" w:hAnsi="Arial" w:cs="Arial"/>
          <w:lang w:eastAsia="es-ES"/>
        </w:rPr>
        <w:t xml:space="preserve">exhibición de informes de resultados en los términos descritos en el citado </w:t>
      </w:r>
      <w:r w:rsidR="000D0285" w:rsidRPr="5A77C8BC">
        <w:rPr>
          <w:rFonts w:ascii="Arial" w:eastAsia="Times New Roman" w:hAnsi="Arial" w:cs="Arial"/>
          <w:b/>
          <w:bCs/>
          <w:lang w:eastAsia="es-ES"/>
        </w:rPr>
        <w:t>A</w:t>
      </w:r>
      <w:r w:rsidR="00CB377B" w:rsidRPr="5A77C8BC">
        <w:rPr>
          <w:rFonts w:ascii="Arial" w:eastAsia="Times New Roman" w:hAnsi="Arial" w:cs="Arial"/>
          <w:b/>
          <w:bCs/>
          <w:lang w:eastAsia="es-ES"/>
        </w:rPr>
        <w:t xml:space="preserve">nexo </w:t>
      </w:r>
      <w:r w:rsidR="000D0285" w:rsidRPr="5A77C8BC">
        <w:rPr>
          <w:rFonts w:ascii="Arial" w:eastAsia="Times New Roman" w:hAnsi="Arial" w:cs="Arial"/>
          <w:b/>
          <w:bCs/>
          <w:lang w:eastAsia="es-ES"/>
        </w:rPr>
        <w:t>T</w:t>
      </w:r>
      <w:r w:rsidR="00CB377B" w:rsidRPr="5A77C8BC">
        <w:rPr>
          <w:rFonts w:ascii="Arial" w:eastAsia="Times New Roman" w:hAnsi="Arial" w:cs="Arial"/>
          <w:b/>
          <w:bCs/>
          <w:lang w:eastAsia="es-ES"/>
        </w:rPr>
        <w:t>écnico</w:t>
      </w:r>
      <w:r w:rsidR="00CB377B" w:rsidRPr="5A77C8BC">
        <w:rPr>
          <w:rFonts w:ascii="Arial" w:eastAsia="Times New Roman" w:hAnsi="Arial" w:cs="Arial"/>
          <w:b/>
          <w:lang w:eastAsia="es-ES"/>
        </w:rPr>
        <w:t xml:space="preserve"> 1</w:t>
      </w:r>
      <w:r w:rsidR="00CB377B" w:rsidRPr="00FB0E74">
        <w:rPr>
          <w:rFonts w:ascii="Arial" w:eastAsia="Times New Roman" w:hAnsi="Arial" w:cs="Arial"/>
          <w:lang w:eastAsia="es-ES"/>
        </w:rPr>
        <w:t xml:space="preserve"> del </w:t>
      </w:r>
      <w:r w:rsidR="000D0285" w:rsidRPr="5A77C8BC">
        <w:rPr>
          <w:rFonts w:ascii="Arial" w:eastAsia="Times New Roman" w:hAnsi="Arial" w:cs="Arial"/>
          <w:b/>
          <w:bCs/>
          <w:lang w:eastAsia="es-ES"/>
        </w:rPr>
        <w:t>A</w:t>
      </w:r>
      <w:r w:rsidR="00CB377B" w:rsidRPr="5A77C8BC">
        <w:rPr>
          <w:rFonts w:ascii="Arial" w:eastAsia="Times New Roman" w:hAnsi="Arial" w:cs="Arial"/>
          <w:b/>
          <w:bCs/>
          <w:lang w:eastAsia="es-ES"/>
        </w:rPr>
        <w:t>nexo</w:t>
      </w:r>
      <w:r w:rsidR="00CB377B" w:rsidRPr="5A77C8BC">
        <w:rPr>
          <w:rFonts w:ascii="Arial" w:eastAsia="Times New Roman" w:hAnsi="Arial" w:cs="Arial"/>
          <w:b/>
          <w:lang w:eastAsia="es-ES"/>
        </w:rPr>
        <w:t xml:space="preserve"> 1</w:t>
      </w:r>
      <w:r w:rsidR="00CB377B" w:rsidRPr="00FB0E74">
        <w:rPr>
          <w:rFonts w:ascii="Arial" w:eastAsia="Times New Roman" w:hAnsi="Arial" w:cs="Arial"/>
          <w:lang w:eastAsia="es-ES"/>
        </w:rPr>
        <w:t xml:space="preserve"> de estas </w:t>
      </w:r>
      <w:r w:rsidR="000D0285" w:rsidRPr="5A77C8BC">
        <w:rPr>
          <w:rFonts w:ascii="Arial" w:eastAsia="Times New Roman" w:hAnsi="Arial" w:cs="Arial"/>
          <w:b/>
          <w:bCs/>
          <w:lang w:eastAsia="es-ES"/>
        </w:rPr>
        <w:t>B</w:t>
      </w:r>
      <w:r w:rsidR="00CB377B" w:rsidRPr="5A77C8BC">
        <w:rPr>
          <w:rFonts w:ascii="Arial" w:eastAsia="Times New Roman" w:hAnsi="Arial" w:cs="Arial"/>
          <w:b/>
          <w:bCs/>
          <w:lang w:eastAsia="es-ES"/>
        </w:rPr>
        <w:t>ases</w:t>
      </w:r>
      <w:r w:rsidR="00CB377B" w:rsidRPr="5A77C8BC">
        <w:rPr>
          <w:rFonts w:ascii="Arial" w:eastAsia="Times New Roman" w:hAnsi="Arial" w:cs="Arial"/>
          <w:b/>
          <w:lang w:eastAsia="es-ES"/>
        </w:rPr>
        <w:t>.</w:t>
      </w:r>
    </w:p>
    <w:p w14:paraId="2BB1B1AC" w14:textId="77777777" w:rsidR="0037567A" w:rsidRPr="00FB0E74" w:rsidRDefault="0037567A" w:rsidP="001C6E89">
      <w:pPr>
        <w:spacing w:after="0" w:line="240" w:lineRule="auto"/>
        <w:jc w:val="both"/>
        <w:rPr>
          <w:rFonts w:ascii="Arial" w:eastAsia="Times New Roman" w:hAnsi="Arial" w:cs="Arial"/>
          <w:lang w:eastAsia="es-ES"/>
        </w:rPr>
      </w:pPr>
    </w:p>
    <w:p w14:paraId="41881A9E" w14:textId="52884628"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Si derivado de </w:t>
      </w:r>
      <w:r w:rsidR="00F42648" w:rsidRPr="00FB0E74">
        <w:rPr>
          <w:rFonts w:ascii="Arial" w:eastAsia="Times New Roman" w:hAnsi="Arial" w:cs="Arial"/>
          <w:lang w:eastAsia="es-ES"/>
        </w:rPr>
        <w:t>la petición aleatoria de los informes de resultados</w:t>
      </w:r>
      <w:r w:rsidR="00E53D0B" w:rsidRPr="00FB0E74">
        <w:rPr>
          <w:rFonts w:ascii="Arial" w:eastAsia="Times New Roman" w:hAnsi="Arial" w:cs="Arial"/>
          <w:lang w:eastAsia="es-ES"/>
        </w:rPr>
        <w:t>, para el caso de</w:t>
      </w:r>
      <w:r w:rsidR="001F47F3" w:rsidRPr="00FB0E74">
        <w:rPr>
          <w:rFonts w:ascii="Arial" w:eastAsia="Times New Roman" w:hAnsi="Arial" w:cs="Arial"/>
          <w:lang w:eastAsia="es-ES"/>
        </w:rPr>
        <w:t>l</w:t>
      </w:r>
      <w:r w:rsidR="00E53D0B" w:rsidRPr="00FB0E74">
        <w:rPr>
          <w:rFonts w:ascii="Arial" w:eastAsia="Times New Roman" w:hAnsi="Arial" w:cs="Arial"/>
          <w:lang w:eastAsia="es-ES"/>
        </w:rPr>
        <w:t xml:space="preserve"> </w:t>
      </w:r>
      <w:r w:rsidR="00E53D0B" w:rsidRPr="6D124ED8">
        <w:rPr>
          <w:rFonts w:ascii="Arial" w:eastAsia="Times New Roman" w:hAnsi="Arial" w:cs="Arial"/>
          <w:lang w:eastAsia="es-ES"/>
        </w:rPr>
        <w:t>anexo técnico 1</w:t>
      </w:r>
      <w:r w:rsidR="00CE3389" w:rsidRPr="6D124ED8">
        <w:rPr>
          <w:rFonts w:ascii="Arial" w:eastAsia="Times New Roman" w:hAnsi="Arial" w:cs="Arial"/>
          <w:lang w:eastAsia="es-ES"/>
        </w:rPr>
        <w:t>,</w:t>
      </w:r>
      <w:r w:rsidRPr="00FB0E74">
        <w:rPr>
          <w:rFonts w:ascii="Arial" w:eastAsia="Times New Roman" w:hAnsi="Arial" w:cs="Arial"/>
          <w:lang w:eastAsia="es-ES"/>
        </w:rPr>
        <w:t xml:space="preserve"> se advierte que</w:t>
      </w:r>
      <w:r w:rsidR="009560EF" w:rsidRPr="00FB0E74">
        <w:rPr>
          <w:rFonts w:ascii="Arial" w:eastAsia="Times New Roman" w:hAnsi="Arial" w:cs="Arial"/>
          <w:lang w:eastAsia="es-ES"/>
        </w:rPr>
        <w:t xml:space="preserve"> </w:t>
      </w:r>
      <w:r w:rsidRPr="00FB0E74">
        <w:rPr>
          <w:rFonts w:ascii="Arial" w:eastAsia="Times New Roman" w:hAnsi="Arial" w:cs="Arial"/>
          <w:lang w:eastAsia="es-ES"/>
        </w:rPr>
        <w:t xml:space="preserve">algún </w:t>
      </w:r>
      <w:r w:rsidR="009560EF" w:rsidRPr="00FB0E74">
        <w:rPr>
          <w:rFonts w:ascii="Arial" w:eastAsia="Times New Roman" w:hAnsi="Arial" w:cs="Arial"/>
          <w:b/>
          <w:lang w:eastAsia="es-ES"/>
        </w:rPr>
        <w:t>b</w:t>
      </w:r>
      <w:r w:rsidRPr="00FB0E74">
        <w:rPr>
          <w:rFonts w:ascii="Arial" w:eastAsia="Times New Roman" w:hAnsi="Arial" w:cs="Arial"/>
          <w:b/>
          <w:lang w:eastAsia="es-ES"/>
        </w:rPr>
        <w:t>ien</w:t>
      </w:r>
      <w:r w:rsidRPr="00FB0E74">
        <w:rPr>
          <w:rFonts w:ascii="Arial" w:eastAsia="Times New Roman" w:hAnsi="Arial" w:cs="Arial"/>
          <w:lang w:eastAsia="es-ES"/>
        </w:rPr>
        <w:t xml:space="preserve"> no cumple con las especificaciones</w:t>
      </w:r>
      <w:r w:rsidR="00072909" w:rsidRPr="00FB0E74">
        <w:rPr>
          <w:rFonts w:ascii="Arial" w:eastAsia="Times New Roman" w:hAnsi="Arial" w:cs="Arial"/>
          <w:lang w:eastAsia="es-ES"/>
        </w:rPr>
        <w:t>, características</w:t>
      </w:r>
      <w:r w:rsidRPr="00FB0E74">
        <w:rPr>
          <w:rFonts w:ascii="Arial" w:eastAsia="Times New Roman" w:hAnsi="Arial" w:cs="Arial"/>
          <w:lang w:eastAsia="es-ES"/>
        </w:rPr>
        <w:t xml:space="preserve"> y calidad, el </w:t>
      </w:r>
      <w:r w:rsidR="006E2000" w:rsidRPr="00FB0E74">
        <w:rPr>
          <w:rFonts w:ascii="Arial" w:hAnsi="Arial" w:cs="Arial"/>
          <w:b/>
          <w:bCs/>
        </w:rPr>
        <w:t>Proveedor</w:t>
      </w:r>
      <w:r w:rsidR="006E2000" w:rsidRPr="00FB0E74">
        <w:rPr>
          <w:rFonts w:ascii="Arial" w:hAnsi="Arial" w:cs="Arial"/>
          <w:b/>
        </w:rPr>
        <w:t xml:space="preserve"> </w:t>
      </w:r>
      <w:r w:rsidRPr="00FB0E74">
        <w:rPr>
          <w:rFonts w:ascii="Arial" w:eastAsia="Times New Roman" w:hAnsi="Arial" w:cs="Arial"/>
          <w:lang w:eastAsia="es-ES"/>
        </w:rPr>
        <w:t xml:space="preserve">deberá sustituirlos dentro de </w:t>
      </w:r>
      <w:r w:rsidR="009F0A09" w:rsidRPr="00FB0E74">
        <w:rPr>
          <w:rFonts w:ascii="Arial" w:eastAsia="Times New Roman" w:hAnsi="Arial" w:cs="Arial"/>
          <w:lang w:eastAsia="es-ES"/>
        </w:rPr>
        <w:t>los 10 días</w:t>
      </w:r>
      <w:r w:rsidRPr="00FB0E74">
        <w:rPr>
          <w:rFonts w:ascii="Arial" w:eastAsia="Times New Roman" w:hAnsi="Arial" w:cs="Arial"/>
          <w:lang w:eastAsia="es-ES"/>
        </w:rPr>
        <w:t xml:space="preserve"> hábiles </w:t>
      </w:r>
      <w:r w:rsidR="009F0A09" w:rsidRPr="00FB0E74">
        <w:rPr>
          <w:rFonts w:ascii="Arial" w:eastAsia="Times New Roman" w:hAnsi="Arial" w:cs="Arial"/>
          <w:lang w:eastAsia="es-ES"/>
        </w:rPr>
        <w:t>siguientes a la de</w:t>
      </w:r>
      <w:r w:rsidR="00BE2FAE" w:rsidRPr="00FB0E74">
        <w:rPr>
          <w:rFonts w:ascii="Arial" w:eastAsia="Times New Roman" w:hAnsi="Arial" w:cs="Arial"/>
          <w:lang w:eastAsia="es-ES"/>
        </w:rPr>
        <w:t xml:space="preserve">volución de los bienes defectuosos, de acuerdo con lo señalado en el </w:t>
      </w:r>
      <w:r w:rsidR="00BE2FAE" w:rsidRPr="6D124ED8">
        <w:rPr>
          <w:rFonts w:ascii="Arial" w:eastAsia="Times New Roman" w:hAnsi="Arial" w:cs="Arial"/>
          <w:lang w:eastAsia="es-ES"/>
        </w:rPr>
        <w:t>anexo técnico 1</w:t>
      </w:r>
      <w:r w:rsidRPr="6D124ED8">
        <w:rPr>
          <w:rFonts w:ascii="Arial" w:eastAsia="Times New Roman" w:hAnsi="Arial" w:cs="Arial"/>
          <w:lang w:eastAsia="es-ES"/>
        </w:rPr>
        <w:t>.</w:t>
      </w:r>
      <w:r w:rsidRPr="00FB0E74">
        <w:rPr>
          <w:rFonts w:ascii="Arial" w:eastAsia="Times New Roman" w:hAnsi="Arial" w:cs="Arial"/>
          <w:lang w:eastAsia="es-ES"/>
        </w:rPr>
        <w:t xml:space="preserve"> En caso de que los </w:t>
      </w:r>
      <w:r w:rsidR="00220701" w:rsidRPr="00FB0E74">
        <w:rPr>
          <w:rFonts w:ascii="Arial" w:eastAsia="Times New Roman" w:hAnsi="Arial" w:cs="Arial"/>
          <w:b/>
          <w:lang w:eastAsia="es-ES"/>
        </w:rPr>
        <w:t>B</w:t>
      </w:r>
      <w:r w:rsidRPr="00FB0E74">
        <w:rPr>
          <w:rFonts w:ascii="Arial" w:eastAsia="Times New Roman" w:hAnsi="Arial" w:cs="Arial"/>
          <w:b/>
          <w:lang w:eastAsia="es-ES"/>
        </w:rPr>
        <w:t>ienes</w:t>
      </w:r>
      <w:r w:rsidRPr="00FB0E74">
        <w:rPr>
          <w:rFonts w:ascii="Arial" w:eastAsia="Times New Roman" w:hAnsi="Arial" w:cs="Arial"/>
          <w:lang w:eastAsia="es-ES"/>
        </w:rPr>
        <w:t xml:space="preserve"> no sean sustituidos, se aplicarán las penas convencionales respectivas.</w:t>
      </w:r>
    </w:p>
    <w:p w14:paraId="24A023FB" w14:textId="77777777" w:rsidR="003B3632" w:rsidRPr="00FB0E74" w:rsidRDefault="003B3632" w:rsidP="001C6E89">
      <w:pPr>
        <w:spacing w:after="0" w:line="240" w:lineRule="auto"/>
        <w:jc w:val="both"/>
        <w:rPr>
          <w:rFonts w:ascii="Arial" w:eastAsia="Times New Roman" w:hAnsi="Arial" w:cs="Arial"/>
          <w:lang w:eastAsia="es-ES"/>
        </w:rPr>
      </w:pPr>
    </w:p>
    <w:p w14:paraId="36D87454" w14:textId="687A83D6"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consecuencia, si de las revisiones de los </w:t>
      </w:r>
      <w:r w:rsidR="00220701" w:rsidRPr="00FB0E74">
        <w:rPr>
          <w:rFonts w:ascii="Arial" w:eastAsia="Times New Roman" w:hAnsi="Arial" w:cs="Arial"/>
          <w:b/>
          <w:bCs/>
          <w:lang w:eastAsia="es-ES"/>
        </w:rPr>
        <w:t>B</w:t>
      </w:r>
      <w:r w:rsidRPr="00FB0E74">
        <w:rPr>
          <w:rFonts w:ascii="Arial" w:eastAsia="Times New Roman" w:hAnsi="Arial" w:cs="Arial"/>
          <w:b/>
          <w:bCs/>
          <w:lang w:eastAsia="es-ES"/>
        </w:rPr>
        <w:t>ienes</w:t>
      </w:r>
      <w:r w:rsidRPr="00FB0E74">
        <w:rPr>
          <w:rFonts w:ascii="Arial" w:eastAsia="Times New Roman" w:hAnsi="Arial" w:cs="Arial"/>
          <w:lang w:eastAsia="es-ES"/>
        </w:rPr>
        <w:t xml:space="preserve"> se advierte que el 30% </w:t>
      </w:r>
      <w:r w:rsidR="001D38E9" w:rsidRPr="00FB0E74">
        <w:rPr>
          <w:rFonts w:ascii="Arial" w:eastAsia="Times New Roman" w:hAnsi="Arial" w:cs="Arial"/>
          <w:lang w:eastAsia="es-ES"/>
        </w:rPr>
        <w:t xml:space="preserve">(treinta por ciento) </w:t>
      </w:r>
      <w:r w:rsidRPr="00FB0E74">
        <w:rPr>
          <w:rFonts w:ascii="Arial" w:eastAsia="Times New Roman" w:hAnsi="Arial" w:cs="Arial"/>
          <w:lang w:eastAsia="es-ES"/>
        </w:rPr>
        <w:t xml:space="preserve">de </w:t>
      </w:r>
      <w:r w:rsidR="00220701" w:rsidRPr="00FB0E74">
        <w:rPr>
          <w:rFonts w:ascii="Arial" w:eastAsia="Times New Roman" w:hAnsi="Arial" w:cs="Arial"/>
          <w:b/>
          <w:lang w:eastAsia="es-ES"/>
        </w:rPr>
        <w:t>B</w:t>
      </w:r>
      <w:r w:rsidRPr="00FB0E74">
        <w:rPr>
          <w:rFonts w:ascii="Arial" w:eastAsia="Times New Roman" w:hAnsi="Arial" w:cs="Arial"/>
          <w:b/>
          <w:lang w:eastAsia="es-ES"/>
        </w:rPr>
        <w:t>ienes</w:t>
      </w:r>
      <w:r w:rsidRPr="00FB0E74">
        <w:rPr>
          <w:rFonts w:ascii="Arial" w:eastAsia="Times New Roman" w:hAnsi="Arial" w:cs="Arial"/>
          <w:lang w:eastAsia="es-ES"/>
        </w:rPr>
        <w:t xml:space="preserve"> no cumplen con las especificaciones</w:t>
      </w:r>
      <w:r w:rsidR="00072909" w:rsidRPr="00FB0E74">
        <w:rPr>
          <w:rFonts w:ascii="Arial" w:eastAsia="Times New Roman" w:hAnsi="Arial" w:cs="Arial"/>
          <w:lang w:eastAsia="es-ES"/>
        </w:rPr>
        <w:t>, características</w:t>
      </w:r>
      <w:r w:rsidRPr="00FB0E74">
        <w:rPr>
          <w:rFonts w:ascii="Arial" w:eastAsia="Times New Roman" w:hAnsi="Arial" w:cs="Arial"/>
          <w:lang w:eastAsia="es-ES"/>
        </w:rPr>
        <w:t xml:space="preserve"> y calidad, el </w:t>
      </w:r>
      <w:r w:rsidRPr="00FB0E74">
        <w:rPr>
          <w:rFonts w:ascii="Arial" w:eastAsia="Times New Roman" w:hAnsi="Arial" w:cs="Arial"/>
          <w:b/>
          <w:lang w:eastAsia="es-ES"/>
        </w:rPr>
        <w:t xml:space="preserve">CJF </w:t>
      </w:r>
      <w:r w:rsidRPr="00FB0E74">
        <w:rPr>
          <w:rFonts w:ascii="Arial" w:eastAsia="Times New Roman" w:hAnsi="Arial" w:cs="Arial"/>
          <w:lang w:eastAsia="es-ES"/>
        </w:rPr>
        <w:t>podrá optar por la sustitución de éstos o por la rescisión administrativa, más la aplicación de la pena convencional que resulte aplicable, o en su caso, la aplicación de la garantía de cumplimiento, así como, de los daños y perjuicios que se causen.</w:t>
      </w:r>
    </w:p>
    <w:p w14:paraId="19FF4722" w14:textId="77777777" w:rsidR="003B3632" w:rsidRPr="00FB0E74" w:rsidRDefault="003B3632" w:rsidP="001C6E89">
      <w:pPr>
        <w:spacing w:after="0" w:line="240" w:lineRule="auto"/>
        <w:jc w:val="both"/>
        <w:rPr>
          <w:rFonts w:ascii="Arial" w:eastAsia="Times New Roman" w:hAnsi="Arial" w:cs="Arial"/>
          <w:lang w:eastAsia="es-ES"/>
        </w:rPr>
      </w:pPr>
    </w:p>
    <w:p w14:paraId="2435F13B" w14:textId="0A1A3E7D"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Asimismo, el</w:t>
      </w:r>
      <w:r w:rsidRPr="00FB0E74">
        <w:rPr>
          <w:rFonts w:ascii="Arial" w:eastAsia="Times New Roman" w:hAnsi="Arial" w:cs="Arial"/>
          <w:b/>
          <w:lang w:eastAsia="es-ES"/>
        </w:rPr>
        <w:t xml:space="preserve"> CJF </w:t>
      </w:r>
      <w:r w:rsidRPr="00FB0E74">
        <w:rPr>
          <w:rFonts w:ascii="Arial" w:eastAsia="Times New Roman" w:hAnsi="Arial" w:cs="Arial"/>
          <w:lang w:eastAsia="es-ES"/>
        </w:rPr>
        <w:t xml:space="preserve">estará en posibilidad de solicitar la verificación de la autenticidad y licitud de los </w:t>
      </w:r>
      <w:r w:rsidR="00220701" w:rsidRPr="00FB0E74">
        <w:rPr>
          <w:rFonts w:ascii="Arial" w:eastAsia="Times New Roman" w:hAnsi="Arial" w:cs="Arial"/>
          <w:b/>
          <w:lang w:eastAsia="es-ES"/>
        </w:rPr>
        <w:t>B</w:t>
      </w:r>
      <w:r w:rsidRPr="00FB0E74">
        <w:rPr>
          <w:rFonts w:ascii="Arial" w:eastAsia="Times New Roman" w:hAnsi="Arial" w:cs="Arial"/>
          <w:b/>
          <w:lang w:eastAsia="es-ES"/>
        </w:rPr>
        <w:t>ienes</w:t>
      </w:r>
      <w:r w:rsidRPr="00FB0E74">
        <w:rPr>
          <w:rFonts w:ascii="Arial" w:eastAsia="Times New Roman" w:hAnsi="Arial" w:cs="Arial"/>
          <w:lang w:eastAsia="es-ES"/>
        </w:rPr>
        <w:t xml:space="preserve"> a los fabricantes o distribuidores autorizados.</w:t>
      </w:r>
    </w:p>
    <w:p w14:paraId="2BDBE53A" w14:textId="77777777" w:rsidR="009674AE" w:rsidRPr="00FB0E74" w:rsidRDefault="009674AE" w:rsidP="001C6E89">
      <w:pPr>
        <w:spacing w:after="0" w:line="240" w:lineRule="auto"/>
        <w:jc w:val="both"/>
        <w:rPr>
          <w:rFonts w:ascii="Arial" w:eastAsia="Times New Roman" w:hAnsi="Arial" w:cs="Arial"/>
          <w:lang w:eastAsia="es-ES"/>
        </w:rPr>
      </w:pPr>
    </w:p>
    <w:p w14:paraId="39216524" w14:textId="77777777" w:rsidR="003768D6" w:rsidRPr="00FB0E74" w:rsidRDefault="003768D6" w:rsidP="001C6E89">
      <w:pPr>
        <w:numPr>
          <w:ilvl w:val="12"/>
          <w:numId w:val="0"/>
        </w:numPr>
        <w:tabs>
          <w:tab w:val="left" w:pos="709"/>
        </w:tabs>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2.11.</w:t>
      </w:r>
      <w:r w:rsidRPr="00FB0E74">
        <w:rPr>
          <w:rFonts w:ascii="Arial" w:eastAsia="Times New Roman" w:hAnsi="Arial" w:cs="Arial"/>
          <w:b/>
          <w:lang w:eastAsia="es-ES"/>
        </w:rPr>
        <w:tab/>
        <w:t>PENAS CONVENCIONALES Y APLICACIÓN DE GARANTÍAS.</w:t>
      </w:r>
    </w:p>
    <w:p w14:paraId="5131D564" w14:textId="77777777" w:rsidR="003768D6" w:rsidRPr="00FB0E74" w:rsidRDefault="003768D6" w:rsidP="001C6E89">
      <w:pPr>
        <w:spacing w:after="0" w:line="240" w:lineRule="auto"/>
        <w:jc w:val="both"/>
        <w:rPr>
          <w:rFonts w:ascii="Arial" w:eastAsia="Times New Roman" w:hAnsi="Arial" w:cs="Arial"/>
          <w:b/>
          <w:lang w:eastAsia="es-ES"/>
        </w:rPr>
      </w:pPr>
    </w:p>
    <w:p w14:paraId="7FD449D2" w14:textId="77777777" w:rsidR="003768D6" w:rsidRPr="00FB0E74" w:rsidRDefault="003768D6" w:rsidP="001C6E89">
      <w:pPr>
        <w:numPr>
          <w:ilvl w:val="12"/>
          <w:numId w:val="0"/>
        </w:numPr>
        <w:tabs>
          <w:tab w:val="left" w:pos="993"/>
        </w:tabs>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2.11.1. </w:t>
      </w:r>
      <w:r w:rsidRPr="00FB0E74">
        <w:rPr>
          <w:rFonts w:ascii="Arial" w:eastAsia="Times New Roman" w:hAnsi="Arial" w:cs="Arial"/>
          <w:b/>
          <w:lang w:eastAsia="es-ES"/>
        </w:rPr>
        <w:tab/>
        <w:t>PENA CONVENCIONAL POR INCUMPLIMIENTO.</w:t>
      </w:r>
    </w:p>
    <w:p w14:paraId="0E20FE18"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22C09B7D" w14:textId="77777777" w:rsidR="00BE1AB8" w:rsidRPr="00FB0E74" w:rsidRDefault="003768D6" w:rsidP="001C6E89">
      <w:pPr>
        <w:numPr>
          <w:ilvl w:val="12"/>
          <w:numId w:val="0"/>
        </w:numPr>
        <w:spacing w:after="0" w:line="240" w:lineRule="auto"/>
        <w:contextualSpacing/>
        <w:jc w:val="both"/>
        <w:rPr>
          <w:rFonts w:ascii="Arial" w:hAnsi="Arial" w:cs="Arial"/>
          <w:b/>
        </w:rPr>
      </w:pPr>
      <w:r w:rsidRPr="00FB0E74">
        <w:rPr>
          <w:rFonts w:ascii="Arial" w:hAnsi="Arial" w:cs="Arial"/>
        </w:rPr>
        <w:t xml:space="preserve">Se aplicará una pena convencional, para el caso de incumplimiento de cualquiera de las obligaciones del </w:t>
      </w:r>
      <w:r w:rsidR="00072909" w:rsidRPr="00FB0E74">
        <w:rPr>
          <w:rFonts w:ascii="Arial" w:hAnsi="Arial" w:cs="Arial"/>
          <w:b/>
          <w:bCs/>
        </w:rPr>
        <w:t>Proveedor</w:t>
      </w:r>
      <w:r w:rsidRPr="00FB0E74">
        <w:rPr>
          <w:rFonts w:ascii="Arial" w:hAnsi="Arial" w:cs="Arial"/>
        </w:rPr>
        <w:t>,</w:t>
      </w:r>
      <w:r w:rsidR="00BE1AB8" w:rsidRPr="00FB0E74">
        <w:rPr>
          <w:rFonts w:ascii="Arial" w:hAnsi="Arial" w:cs="Arial"/>
        </w:rPr>
        <w:t xml:space="preserve"> en término de lo previsto en el artículo 410 del </w:t>
      </w:r>
      <w:r w:rsidR="00BE1AB8" w:rsidRPr="00FB0E74">
        <w:rPr>
          <w:rFonts w:ascii="Arial" w:hAnsi="Arial" w:cs="Arial"/>
          <w:b/>
        </w:rPr>
        <w:t>Acuerdo Administrativo.</w:t>
      </w:r>
    </w:p>
    <w:p w14:paraId="5219C9CC" w14:textId="77777777" w:rsidR="00BE1AB8" w:rsidRPr="00FB0E74" w:rsidRDefault="00BE1AB8" w:rsidP="001C6E89">
      <w:pPr>
        <w:numPr>
          <w:ilvl w:val="12"/>
          <w:numId w:val="0"/>
        </w:numPr>
        <w:spacing w:after="0" w:line="240" w:lineRule="auto"/>
        <w:contextualSpacing/>
        <w:jc w:val="both"/>
        <w:rPr>
          <w:rFonts w:ascii="Arial" w:hAnsi="Arial" w:cs="Arial"/>
        </w:rPr>
      </w:pPr>
    </w:p>
    <w:p w14:paraId="425F8A93" w14:textId="77777777" w:rsidR="003768D6" w:rsidRPr="00FB0E74" w:rsidRDefault="00BE1AB8" w:rsidP="001C6E89">
      <w:pPr>
        <w:numPr>
          <w:ilvl w:val="12"/>
          <w:numId w:val="0"/>
        </w:numPr>
        <w:spacing w:after="0" w:line="240" w:lineRule="auto"/>
        <w:contextualSpacing/>
        <w:jc w:val="both"/>
        <w:rPr>
          <w:rFonts w:ascii="Arial" w:hAnsi="Arial" w:cs="Arial"/>
        </w:rPr>
      </w:pPr>
      <w:r w:rsidRPr="00FB0E74">
        <w:rPr>
          <w:rFonts w:ascii="Arial" w:hAnsi="Arial" w:cs="Arial"/>
        </w:rPr>
        <w:t xml:space="preserve">El </w:t>
      </w:r>
      <w:r w:rsidR="003768D6" w:rsidRPr="00FB0E74">
        <w:rPr>
          <w:rFonts w:ascii="Arial" w:hAnsi="Arial" w:cs="Arial"/>
          <w:b/>
        </w:rPr>
        <w:t>CJF</w:t>
      </w:r>
      <w:r w:rsidR="003768D6" w:rsidRPr="00FB0E74">
        <w:rPr>
          <w:rFonts w:ascii="Arial" w:hAnsi="Arial" w:cs="Arial"/>
        </w:rPr>
        <w:t xml:space="preserve"> podrá descontar el importe de las penas convencionales de los pagos pendientes a efectuar o bien, haciendo efectiva la fianza de cumplimiento.</w:t>
      </w:r>
    </w:p>
    <w:p w14:paraId="6653FFB8" w14:textId="77777777" w:rsidR="003768D6" w:rsidRPr="00FB0E74" w:rsidRDefault="003768D6" w:rsidP="001C6E89">
      <w:pPr>
        <w:numPr>
          <w:ilvl w:val="12"/>
          <w:numId w:val="0"/>
        </w:numPr>
        <w:spacing w:after="0" w:line="240" w:lineRule="auto"/>
        <w:contextualSpacing/>
        <w:jc w:val="both"/>
        <w:rPr>
          <w:rFonts w:ascii="Arial" w:hAnsi="Arial" w:cs="Arial"/>
          <w:spacing w:val="-2"/>
        </w:rPr>
      </w:pPr>
    </w:p>
    <w:p w14:paraId="3F861946" w14:textId="77777777" w:rsidR="003768D6" w:rsidRPr="00FB0E74" w:rsidRDefault="003768D6" w:rsidP="001C6E89">
      <w:pPr>
        <w:tabs>
          <w:tab w:val="left" w:pos="709"/>
        </w:tabs>
        <w:spacing w:after="0" w:line="240" w:lineRule="auto"/>
        <w:contextualSpacing/>
        <w:jc w:val="both"/>
        <w:rPr>
          <w:rFonts w:ascii="Arial" w:hAnsi="Arial" w:cs="Arial"/>
          <w:spacing w:val="-2"/>
        </w:rPr>
      </w:pPr>
      <w:r w:rsidRPr="00FB0E74">
        <w:rPr>
          <w:rFonts w:ascii="Arial" w:hAnsi="Arial" w:cs="Arial"/>
          <w:spacing w:val="-2"/>
        </w:rPr>
        <w:t xml:space="preserve">En caso de incumplimiento parcial, la pena se ajustará proporcionalmente al porcentaje incumplido, lo anterior de conformidad con lo dispuesto en el artículo 409 del </w:t>
      </w:r>
      <w:r w:rsidRPr="00FB0E74">
        <w:rPr>
          <w:rFonts w:ascii="Arial" w:hAnsi="Arial" w:cs="Arial"/>
          <w:b/>
          <w:spacing w:val="-2"/>
        </w:rPr>
        <w:t>Acuerdo Administrativo</w:t>
      </w:r>
      <w:r w:rsidRPr="00FB0E74">
        <w:rPr>
          <w:rFonts w:ascii="Arial" w:hAnsi="Arial" w:cs="Arial"/>
          <w:spacing w:val="-2"/>
        </w:rPr>
        <w:t>.</w:t>
      </w:r>
    </w:p>
    <w:p w14:paraId="16846DB2" w14:textId="77777777" w:rsidR="003768D6" w:rsidRPr="00FB0E74" w:rsidRDefault="003768D6" w:rsidP="001C6E89">
      <w:pPr>
        <w:numPr>
          <w:ilvl w:val="12"/>
          <w:numId w:val="0"/>
        </w:numPr>
        <w:tabs>
          <w:tab w:val="left" w:pos="993"/>
        </w:tabs>
        <w:spacing w:after="0" w:line="240" w:lineRule="auto"/>
        <w:jc w:val="both"/>
        <w:rPr>
          <w:rFonts w:ascii="Arial" w:eastAsia="Times New Roman" w:hAnsi="Arial" w:cs="Arial"/>
          <w:b/>
          <w:lang w:eastAsia="es-ES"/>
        </w:rPr>
      </w:pPr>
    </w:p>
    <w:p w14:paraId="71710247" w14:textId="1EE24EA7" w:rsidR="003768D6" w:rsidRPr="00FB0E74" w:rsidRDefault="003768D6" w:rsidP="001C6E89">
      <w:pPr>
        <w:numPr>
          <w:ilvl w:val="12"/>
          <w:numId w:val="0"/>
        </w:numPr>
        <w:tabs>
          <w:tab w:val="left" w:pos="993"/>
        </w:tabs>
        <w:spacing w:after="0" w:line="240" w:lineRule="auto"/>
        <w:jc w:val="both"/>
        <w:rPr>
          <w:rFonts w:ascii="Arial" w:eastAsia="Times New Roman" w:hAnsi="Arial" w:cs="Arial"/>
          <w:b/>
          <w:bCs/>
          <w:lang w:eastAsia="es-ES"/>
        </w:rPr>
      </w:pPr>
      <w:r w:rsidRPr="00FB0E74">
        <w:rPr>
          <w:rFonts w:ascii="Arial" w:eastAsia="Times New Roman" w:hAnsi="Arial" w:cs="Arial"/>
          <w:bCs/>
          <w:lang w:eastAsia="es-ES"/>
        </w:rPr>
        <w:t>Las penas convencionales en ningún caso podrán ser superiores, en su conjunto, al 10%</w:t>
      </w:r>
      <w:r w:rsidR="001D38E9" w:rsidRPr="00FB0E74">
        <w:rPr>
          <w:rFonts w:ascii="Arial" w:eastAsia="Times New Roman" w:hAnsi="Arial" w:cs="Arial"/>
          <w:bCs/>
          <w:lang w:eastAsia="es-ES"/>
        </w:rPr>
        <w:t xml:space="preserve"> (diez por ciento)</w:t>
      </w:r>
      <w:r w:rsidRPr="00FB0E74">
        <w:rPr>
          <w:rFonts w:ascii="Arial" w:eastAsia="Times New Roman" w:hAnsi="Arial" w:cs="Arial"/>
          <w:bCs/>
          <w:lang w:eastAsia="es-ES"/>
        </w:rPr>
        <w:t xml:space="preserve"> del monto total</w:t>
      </w:r>
      <w:r w:rsidR="00DE5BB3">
        <w:rPr>
          <w:rFonts w:ascii="Arial" w:eastAsia="Times New Roman" w:hAnsi="Arial" w:cs="Arial"/>
          <w:bCs/>
          <w:lang w:eastAsia="es-ES"/>
        </w:rPr>
        <w:t xml:space="preserve"> máximo</w:t>
      </w:r>
      <w:r w:rsidRPr="00FB0E74">
        <w:rPr>
          <w:rFonts w:ascii="Arial" w:eastAsia="Times New Roman" w:hAnsi="Arial" w:cs="Arial"/>
          <w:bCs/>
          <w:lang w:eastAsia="es-ES"/>
        </w:rPr>
        <w:t xml:space="preserve"> del </w:t>
      </w:r>
      <w:r w:rsidR="00FD29DB" w:rsidRPr="00FB0E74">
        <w:rPr>
          <w:rFonts w:ascii="Arial" w:eastAsia="Times New Roman" w:hAnsi="Arial" w:cs="Arial"/>
          <w:b/>
          <w:lang w:eastAsia="es-ES"/>
        </w:rPr>
        <w:t>Contrato Abierto</w:t>
      </w:r>
      <w:r w:rsidR="00054167" w:rsidRPr="00FB0E74">
        <w:rPr>
          <w:rFonts w:ascii="Arial" w:eastAsia="Times New Roman" w:hAnsi="Arial" w:cs="Arial"/>
          <w:bCs/>
          <w:lang w:eastAsia="es-ES"/>
        </w:rPr>
        <w:t xml:space="preserve"> </w:t>
      </w:r>
      <w:r w:rsidRPr="00FB0E74">
        <w:rPr>
          <w:rFonts w:ascii="Arial" w:eastAsia="Times New Roman" w:hAnsi="Arial" w:cs="Arial"/>
          <w:bCs/>
          <w:lang w:eastAsia="es-ES"/>
        </w:rPr>
        <w:t xml:space="preserve">sin el </w:t>
      </w:r>
      <w:r w:rsidRPr="00FB0E74">
        <w:rPr>
          <w:rFonts w:ascii="Arial" w:eastAsia="Times New Roman" w:hAnsi="Arial" w:cs="Arial"/>
          <w:b/>
          <w:bCs/>
          <w:lang w:eastAsia="es-ES"/>
        </w:rPr>
        <w:t>I</w:t>
      </w:r>
      <w:r w:rsidR="00220701" w:rsidRPr="00FB0E74">
        <w:rPr>
          <w:rFonts w:ascii="Arial" w:eastAsia="Times New Roman" w:hAnsi="Arial" w:cs="Arial"/>
          <w:b/>
          <w:bCs/>
          <w:lang w:eastAsia="es-ES"/>
        </w:rPr>
        <w:t>.</w:t>
      </w:r>
      <w:r w:rsidRPr="00FB0E74">
        <w:rPr>
          <w:rFonts w:ascii="Arial" w:eastAsia="Times New Roman" w:hAnsi="Arial" w:cs="Arial"/>
          <w:b/>
          <w:bCs/>
          <w:lang w:eastAsia="es-ES"/>
        </w:rPr>
        <w:t>V</w:t>
      </w:r>
      <w:r w:rsidR="00220701" w:rsidRPr="00FB0E74">
        <w:rPr>
          <w:rFonts w:ascii="Arial" w:eastAsia="Times New Roman" w:hAnsi="Arial" w:cs="Arial"/>
          <w:b/>
          <w:bCs/>
          <w:lang w:eastAsia="es-ES"/>
        </w:rPr>
        <w:t>.</w:t>
      </w:r>
      <w:r w:rsidRPr="00FB0E74">
        <w:rPr>
          <w:rFonts w:ascii="Arial" w:eastAsia="Times New Roman" w:hAnsi="Arial" w:cs="Arial"/>
          <w:b/>
          <w:bCs/>
          <w:lang w:eastAsia="es-ES"/>
        </w:rPr>
        <w:t>A</w:t>
      </w:r>
      <w:r w:rsidR="00220701" w:rsidRPr="00FB0E74">
        <w:rPr>
          <w:rFonts w:ascii="Arial" w:eastAsia="Times New Roman" w:hAnsi="Arial" w:cs="Arial"/>
          <w:b/>
          <w:bCs/>
          <w:lang w:eastAsia="es-ES"/>
        </w:rPr>
        <w:t>.</w:t>
      </w:r>
      <w:r w:rsidRPr="00FB0E74">
        <w:rPr>
          <w:rFonts w:ascii="Arial" w:eastAsia="Times New Roman" w:hAnsi="Arial" w:cs="Arial"/>
          <w:b/>
          <w:bCs/>
          <w:lang w:eastAsia="es-ES"/>
        </w:rPr>
        <w:t xml:space="preserve"> </w:t>
      </w:r>
      <w:r w:rsidRPr="00FB0E74">
        <w:rPr>
          <w:rFonts w:ascii="Arial" w:eastAsia="Times New Roman" w:hAnsi="Arial" w:cs="Arial"/>
          <w:bCs/>
          <w:lang w:eastAsia="es-ES"/>
        </w:rPr>
        <w:t xml:space="preserve">o al monto de la garantía de cumplimiento, por lo que, en caso de ser superior al porcentaje aquí señalado, se procederá a la aplicación de lo establecido en el numeral 2.8.4. de las presentes </w:t>
      </w:r>
      <w:r w:rsidRPr="00FB0E74">
        <w:rPr>
          <w:rFonts w:ascii="Arial" w:eastAsia="Times New Roman" w:hAnsi="Arial" w:cs="Arial"/>
          <w:b/>
          <w:bCs/>
          <w:lang w:eastAsia="es-ES"/>
        </w:rPr>
        <w:t>Bases.</w:t>
      </w:r>
    </w:p>
    <w:p w14:paraId="17715BFA" w14:textId="77777777" w:rsidR="006E2000" w:rsidRPr="00FB0E74" w:rsidRDefault="006E2000" w:rsidP="001C6E89">
      <w:pPr>
        <w:numPr>
          <w:ilvl w:val="12"/>
          <w:numId w:val="0"/>
        </w:numPr>
        <w:tabs>
          <w:tab w:val="left" w:pos="993"/>
        </w:tabs>
        <w:spacing w:after="0" w:line="240" w:lineRule="auto"/>
        <w:jc w:val="both"/>
        <w:rPr>
          <w:rFonts w:ascii="Arial" w:eastAsia="Times New Roman" w:hAnsi="Arial" w:cs="Arial"/>
          <w:b/>
          <w:bCs/>
          <w:lang w:eastAsia="es-ES"/>
        </w:rPr>
      </w:pPr>
    </w:p>
    <w:p w14:paraId="72E234CC" w14:textId="7CDD9A3C" w:rsidR="003768D6" w:rsidRPr="00FB0E74" w:rsidRDefault="003768D6" w:rsidP="001C6E89">
      <w:pPr>
        <w:numPr>
          <w:ilvl w:val="12"/>
          <w:numId w:val="0"/>
        </w:numPr>
        <w:tabs>
          <w:tab w:val="left" w:pos="993"/>
        </w:tabs>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2.11.2. </w:t>
      </w:r>
      <w:r w:rsidRPr="00FB0E74">
        <w:rPr>
          <w:rFonts w:ascii="Arial" w:eastAsia="Times New Roman" w:hAnsi="Arial" w:cs="Arial"/>
          <w:b/>
          <w:lang w:eastAsia="es-ES"/>
        </w:rPr>
        <w:tab/>
        <w:t>PENA CONVENCIONAL POR ATRASO.</w:t>
      </w:r>
    </w:p>
    <w:p w14:paraId="15710C26" w14:textId="77777777" w:rsidR="003768D6" w:rsidRPr="00FB0E74" w:rsidRDefault="003768D6" w:rsidP="001C6E89">
      <w:pPr>
        <w:tabs>
          <w:tab w:val="left" w:pos="709"/>
        </w:tabs>
        <w:spacing w:after="0" w:line="240" w:lineRule="auto"/>
        <w:contextualSpacing/>
        <w:jc w:val="both"/>
        <w:rPr>
          <w:rFonts w:ascii="Arial" w:eastAsia="Times New Roman" w:hAnsi="Arial" w:cs="Arial"/>
          <w:lang w:eastAsia="es-ES"/>
        </w:rPr>
      </w:pPr>
    </w:p>
    <w:p w14:paraId="2CEBC03C" w14:textId="334058D2" w:rsidR="003768D6" w:rsidRPr="00FB0E74" w:rsidRDefault="003768D6" w:rsidP="001C6E89">
      <w:pPr>
        <w:tabs>
          <w:tab w:val="left" w:pos="709"/>
        </w:tabs>
        <w:spacing w:after="0" w:line="240" w:lineRule="auto"/>
        <w:contextualSpacing/>
        <w:jc w:val="both"/>
        <w:rPr>
          <w:rFonts w:ascii="Arial" w:eastAsia="Times New Roman" w:hAnsi="Arial" w:cs="Arial"/>
          <w:lang w:eastAsia="es-ES"/>
        </w:rPr>
      </w:pPr>
      <w:r w:rsidRPr="00FB0E74">
        <w:rPr>
          <w:rFonts w:ascii="Arial" w:eastAsia="Times New Roman" w:hAnsi="Arial" w:cs="Arial"/>
          <w:lang w:eastAsia="es-ES"/>
        </w:rPr>
        <w:t xml:space="preserve">En el supuesto de un posible atraso en la </w:t>
      </w:r>
      <w:r w:rsidR="003B3632" w:rsidRPr="00FB0E74">
        <w:rPr>
          <w:rFonts w:ascii="Arial" w:eastAsia="Times New Roman" w:hAnsi="Arial" w:cs="Arial"/>
          <w:lang w:eastAsia="es-ES"/>
        </w:rPr>
        <w:t>entrega</w:t>
      </w:r>
      <w:r w:rsidR="00D27A61" w:rsidRPr="00FB0E74">
        <w:rPr>
          <w:rFonts w:ascii="Arial" w:eastAsia="Times New Roman" w:hAnsi="Arial" w:cs="Arial"/>
          <w:lang w:eastAsia="es-ES"/>
        </w:rPr>
        <w:t xml:space="preserve"> </w:t>
      </w:r>
      <w:r w:rsidR="003B3632" w:rsidRPr="00FB0E74">
        <w:rPr>
          <w:rFonts w:ascii="Arial" w:eastAsia="Times New Roman" w:hAnsi="Arial" w:cs="Arial"/>
          <w:lang w:eastAsia="es-ES"/>
        </w:rPr>
        <w:t xml:space="preserve">de los </w:t>
      </w:r>
      <w:r w:rsidR="003B3632" w:rsidRPr="00FB0E74">
        <w:rPr>
          <w:rFonts w:ascii="Arial" w:eastAsia="Times New Roman" w:hAnsi="Arial" w:cs="Arial"/>
          <w:b/>
          <w:lang w:eastAsia="es-ES"/>
        </w:rPr>
        <w:t>Bienes</w:t>
      </w:r>
      <w:r w:rsidR="00B82723" w:rsidRPr="00FB0E74">
        <w:rPr>
          <w:rFonts w:ascii="Arial" w:eastAsia="Times New Roman" w:hAnsi="Arial" w:cs="Arial"/>
          <w:lang w:eastAsia="es-ES"/>
        </w:rPr>
        <w:t>,</w:t>
      </w:r>
      <w:r w:rsidRPr="00FB0E74">
        <w:rPr>
          <w:rFonts w:ascii="Arial" w:eastAsia="Times New Roman" w:hAnsi="Arial" w:cs="Arial"/>
          <w:lang w:eastAsia="es-ES"/>
        </w:rPr>
        <w:t xml:space="preserve"> por causa debidamente justificada, el </w:t>
      </w:r>
      <w:r w:rsidRPr="00FB0E74">
        <w:rPr>
          <w:rFonts w:ascii="Arial" w:eastAsia="Times New Roman" w:hAnsi="Arial" w:cs="Arial"/>
          <w:b/>
          <w:lang w:eastAsia="es-ES"/>
        </w:rPr>
        <w:t>CJF</w:t>
      </w:r>
      <w:r w:rsidRPr="00FB0E74">
        <w:rPr>
          <w:rFonts w:ascii="Arial" w:eastAsia="Times New Roman" w:hAnsi="Arial" w:cs="Arial"/>
          <w:lang w:eastAsia="es-ES"/>
        </w:rPr>
        <w:t xml:space="preserve"> podrá autorizar que se modifiquen las obligaciones contraídas originalmente, así como los plazos respectivos, a fin de que se cumpla con las mismas. De no ser justificada la causa del atraso, el </w:t>
      </w:r>
      <w:r w:rsidR="00220701" w:rsidRPr="00FB0E74">
        <w:rPr>
          <w:rFonts w:ascii="Arial" w:eastAsia="Times New Roman" w:hAnsi="Arial" w:cs="Arial"/>
          <w:b/>
          <w:lang w:eastAsia="es-ES"/>
        </w:rPr>
        <w:t>P</w:t>
      </w:r>
      <w:r w:rsidRPr="00FB0E74">
        <w:rPr>
          <w:rFonts w:ascii="Arial" w:eastAsia="Times New Roman" w:hAnsi="Arial" w:cs="Arial"/>
          <w:b/>
          <w:lang w:eastAsia="es-ES"/>
        </w:rPr>
        <w:t>roveedor</w:t>
      </w:r>
      <w:r w:rsidR="00F4789A" w:rsidRPr="00FB0E74">
        <w:rPr>
          <w:rFonts w:ascii="Arial" w:eastAsia="Times New Roman" w:hAnsi="Arial" w:cs="Arial"/>
          <w:b/>
          <w:lang w:eastAsia="es-ES"/>
        </w:rPr>
        <w:t xml:space="preserve"> </w:t>
      </w:r>
      <w:r w:rsidRPr="00FB0E74">
        <w:rPr>
          <w:rFonts w:ascii="Arial" w:eastAsia="Times New Roman" w:hAnsi="Arial" w:cs="Arial"/>
          <w:lang w:eastAsia="es-ES"/>
        </w:rPr>
        <w:t xml:space="preserve">pagará al </w:t>
      </w:r>
      <w:r w:rsidRPr="00FB0E74">
        <w:rPr>
          <w:rFonts w:ascii="Arial" w:eastAsia="Times New Roman" w:hAnsi="Arial" w:cs="Arial"/>
          <w:b/>
          <w:lang w:eastAsia="es-ES"/>
        </w:rPr>
        <w:t>CJF</w:t>
      </w:r>
      <w:r w:rsidRPr="00FB0E74">
        <w:rPr>
          <w:rFonts w:ascii="Arial" w:eastAsia="Times New Roman" w:hAnsi="Arial" w:cs="Arial"/>
          <w:lang w:eastAsia="es-ES"/>
        </w:rPr>
        <w:t xml:space="preserve"> por concepto de pena convencional, por simple atraso, el equivalente al importe de los </w:t>
      </w:r>
      <w:r w:rsidR="00220701" w:rsidRPr="00FB0E74">
        <w:rPr>
          <w:rFonts w:ascii="Arial" w:eastAsia="Times New Roman" w:hAnsi="Arial" w:cs="Arial"/>
          <w:b/>
          <w:lang w:eastAsia="es-ES"/>
        </w:rPr>
        <w:t>B</w:t>
      </w:r>
      <w:r w:rsidRPr="00FB0E74">
        <w:rPr>
          <w:rFonts w:ascii="Arial" w:eastAsia="Times New Roman" w:hAnsi="Arial" w:cs="Arial"/>
          <w:b/>
          <w:lang w:eastAsia="es-ES"/>
        </w:rPr>
        <w:t>ienes</w:t>
      </w:r>
      <w:r w:rsidRPr="00FB0E74">
        <w:rPr>
          <w:rFonts w:ascii="Arial" w:eastAsia="Times New Roman" w:hAnsi="Arial" w:cs="Arial"/>
          <w:lang w:eastAsia="es-ES"/>
        </w:rPr>
        <w:t xml:space="preserve"> que únicamente se encuentren pendientes de entrega</w:t>
      </w:r>
      <w:r w:rsidR="00B82723" w:rsidRPr="00FB0E74">
        <w:rPr>
          <w:rFonts w:ascii="Arial" w:eastAsia="Times New Roman" w:hAnsi="Arial" w:cs="Arial"/>
          <w:lang w:eastAsia="es-ES"/>
        </w:rPr>
        <w:t>,</w:t>
      </w:r>
      <w:r w:rsidR="003C6CC8" w:rsidRPr="00FB0E74">
        <w:rPr>
          <w:rFonts w:ascii="Arial" w:eastAsia="Times New Roman" w:hAnsi="Arial" w:cs="Arial"/>
          <w:lang w:eastAsia="es-ES"/>
        </w:rPr>
        <w:t xml:space="preserve"> </w:t>
      </w:r>
      <w:r w:rsidRPr="00FB0E74">
        <w:rPr>
          <w:rFonts w:ascii="Arial" w:eastAsia="Times New Roman" w:hAnsi="Arial" w:cs="Arial"/>
          <w:lang w:eastAsia="es-ES"/>
        </w:rPr>
        <w:t xml:space="preserve">en la fecha fijada para el cumplimiento. Esta base se multiplicará por el diez al millar diario hasta el cumplimiento total, en términos de lo establecido en los artículos 409 y 410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6B3A7AA3" w14:textId="77777777" w:rsidR="003768D6" w:rsidRPr="00FB0E74" w:rsidRDefault="003768D6" w:rsidP="001C6E89">
      <w:pPr>
        <w:tabs>
          <w:tab w:val="left" w:pos="709"/>
        </w:tabs>
        <w:spacing w:after="0" w:line="240" w:lineRule="auto"/>
        <w:contextualSpacing/>
        <w:jc w:val="both"/>
        <w:rPr>
          <w:rFonts w:ascii="Arial" w:eastAsia="Times New Roman" w:hAnsi="Arial" w:cs="Arial"/>
          <w:lang w:eastAsia="es-ES"/>
        </w:rPr>
      </w:pPr>
    </w:p>
    <w:p w14:paraId="3D7FABF0" w14:textId="77777777" w:rsidR="003768D6" w:rsidRPr="00FB0E74" w:rsidRDefault="003768D6" w:rsidP="001C6E89">
      <w:pPr>
        <w:tabs>
          <w:tab w:val="left" w:pos="709"/>
        </w:tabs>
        <w:spacing w:after="0" w:line="240" w:lineRule="auto"/>
        <w:contextualSpacing/>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lang w:eastAsia="es-ES"/>
        </w:rPr>
        <w:t>CJF</w:t>
      </w:r>
      <w:r w:rsidRPr="00FB0E74">
        <w:rPr>
          <w:rFonts w:ascii="Arial" w:eastAsia="Times New Roman" w:hAnsi="Arial" w:cs="Arial"/>
          <w:lang w:eastAsia="es-ES"/>
        </w:rPr>
        <w:t xml:space="preserve"> descontará el importe de las penas convencionales de los pagos pendientes de efectuar a el </w:t>
      </w:r>
      <w:r w:rsidR="00220701" w:rsidRPr="00FB0E74">
        <w:rPr>
          <w:rFonts w:ascii="Arial" w:eastAsia="Times New Roman" w:hAnsi="Arial" w:cs="Arial"/>
          <w:b/>
          <w:lang w:eastAsia="es-ES"/>
        </w:rPr>
        <w:t>P</w:t>
      </w:r>
      <w:r w:rsidRPr="00FB0E74">
        <w:rPr>
          <w:rFonts w:ascii="Arial" w:eastAsia="Times New Roman" w:hAnsi="Arial" w:cs="Arial"/>
          <w:b/>
          <w:lang w:eastAsia="es-ES"/>
        </w:rPr>
        <w:t>roveedor</w:t>
      </w:r>
      <w:r w:rsidR="00AF3DE1" w:rsidRPr="00FB0E74">
        <w:rPr>
          <w:rFonts w:ascii="Arial" w:eastAsia="Times New Roman" w:hAnsi="Arial" w:cs="Arial"/>
          <w:b/>
          <w:lang w:eastAsia="es-ES"/>
        </w:rPr>
        <w:t xml:space="preserve"> </w:t>
      </w:r>
      <w:r w:rsidRPr="00FB0E74">
        <w:rPr>
          <w:rFonts w:ascii="Arial" w:eastAsia="Times New Roman" w:hAnsi="Arial" w:cs="Arial"/>
          <w:lang w:eastAsia="es-ES"/>
        </w:rPr>
        <w:t>o bien, haciendo efectiva la fianza de cumplimiento.</w:t>
      </w:r>
    </w:p>
    <w:p w14:paraId="65F3DF3E" w14:textId="77777777" w:rsidR="003768D6" w:rsidRPr="00FB0E74" w:rsidRDefault="003768D6" w:rsidP="001C6E89">
      <w:pPr>
        <w:tabs>
          <w:tab w:val="left" w:pos="709"/>
        </w:tabs>
        <w:spacing w:after="0" w:line="240" w:lineRule="auto"/>
        <w:contextualSpacing/>
        <w:jc w:val="both"/>
        <w:rPr>
          <w:rFonts w:ascii="Arial" w:eastAsia="Times New Roman" w:hAnsi="Arial" w:cs="Arial"/>
          <w:lang w:eastAsia="es-ES"/>
        </w:rPr>
      </w:pPr>
    </w:p>
    <w:p w14:paraId="352D85DD" w14:textId="40D4360E" w:rsidR="003768D6" w:rsidRPr="00FB0E74" w:rsidRDefault="003768D6" w:rsidP="001C6E89">
      <w:pPr>
        <w:tabs>
          <w:tab w:val="left" w:pos="709"/>
        </w:tabs>
        <w:spacing w:after="0" w:line="240" w:lineRule="auto"/>
        <w:contextualSpacing/>
        <w:jc w:val="both"/>
        <w:rPr>
          <w:rFonts w:ascii="Arial" w:eastAsia="Times New Roman" w:hAnsi="Arial" w:cs="Arial"/>
          <w:lang w:eastAsia="es-ES"/>
        </w:rPr>
      </w:pPr>
      <w:r w:rsidRPr="00FB0E74">
        <w:rPr>
          <w:rFonts w:ascii="Arial" w:eastAsia="Times New Roman" w:hAnsi="Arial" w:cs="Arial"/>
          <w:lang w:eastAsia="es-ES"/>
        </w:rPr>
        <w:t>Las penas convencionales en ningún caso podrán ser superiores en su conjunto al 10%</w:t>
      </w:r>
      <w:r w:rsidR="001D38E9" w:rsidRPr="00FB0E74">
        <w:rPr>
          <w:rFonts w:ascii="Arial" w:eastAsia="Times New Roman" w:hAnsi="Arial" w:cs="Arial"/>
          <w:lang w:eastAsia="es-ES"/>
        </w:rPr>
        <w:t xml:space="preserve"> (diez por ciento)</w:t>
      </w:r>
      <w:r w:rsidRPr="00FB0E74">
        <w:rPr>
          <w:rFonts w:ascii="Arial" w:eastAsia="Times New Roman" w:hAnsi="Arial" w:cs="Arial"/>
          <w:lang w:eastAsia="es-ES"/>
        </w:rPr>
        <w:t xml:space="preserve"> del monto total</w:t>
      </w:r>
      <w:r w:rsidR="00DE5BB3">
        <w:rPr>
          <w:rFonts w:ascii="Arial" w:eastAsia="Times New Roman" w:hAnsi="Arial" w:cs="Arial"/>
          <w:lang w:eastAsia="es-ES"/>
        </w:rPr>
        <w:t xml:space="preserve"> máximo</w:t>
      </w:r>
      <w:r w:rsidRPr="00FB0E74">
        <w:rPr>
          <w:rFonts w:ascii="Arial" w:eastAsia="Times New Roman" w:hAnsi="Arial" w:cs="Arial"/>
          <w:lang w:eastAsia="es-ES"/>
        </w:rPr>
        <w:t xml:space="preserve"> antes del </w:t>
      </w:r>
      <w:r w:rsidRPr="00FB0E74">
        <w:rPr>
          <w:rFonts w:ascii="Arial" w:eastAsia="Times New Roman" w:hAnsi="Arial" w:cs="Arial"/>
          <w:b/>
          <w:lang w:eastAsia="es-ES"/>
        </w:rPr>
        <w:t>I.V.A.</w:t>
      </w:r>
      <w:r w:rsidRPr="00FB0E74">
        <w:rPr>
          <w:rFonts w:ascii="Arial" w:eastAsia="Times New Roman" w:hAnsi="Arial" w:cs="Arial"/>
          <w:lang w:eastAsia="es-ES"/>
        </w:rPr>
        <w:t xml:space="preserve"> del </w:t>
      </w:r>
      <w:r w:rsidR="00FD29DB" w:rsidRPr="00FB0E74">
        <w:rPr>
          <w:rFonts w:ascii="Arial" w:eastAsia="Times New Roman" w:hAnsi="Arial" w:cs="Arial"/>
          <w:b/>
          <w:lang w:eastAsia="es-ES"/>
        </w:rPr>
        <w:t>Contrato Abierto</w:t>
      </w:r>
      <w:r w:rsidR="00054167" w:rsidRPr="00FB0E74">
        <w:rPr>
          <w:rFonts w:ascii="Arial" w:eastAsia="Times New Roman" w:hAnsi="Arial" w:cs="Arial"/>
          <w:b/>
          <w:lang w:eastAsia="es-ES"/>
        </w:rPr>
        <w:t xml:space="preserve"> </w:t>
      </w:r>
      <w:r w:rsidRPr="00FB0E74">
        <w:rPr>
          <w:rFonts w:ascii="Arial" w:eastAsia="Times New Roman" w:hAnsi="Arial" w:cs="Arial"/>
          <w:lang w:eastAsia="es-ES"/>
        </w:rPr>
        <w:t xml:space="preserve">que resulte de la presente </w:t>
      </w:r>
      <w:r w:rsidRPr="00FB0E74">
        <w:rPr>
          <w:rFonts w:ascii="Arial" w:eastAsia="Times New Roman" w:hAnsi="Arial" w:cs="Arial"/>
          <w:b/>
          <w:lang w:eastAsia="es-ES"/>
        </w:rPr>
        <w:t>LPN</w:t>
      </w:r>
      <w:r w:rsidRPr="00FB0E74">
        <w:rPr>
          <w:rFonts w:ascii="Arial" w:eastAsia="Times New Roman" w:hAnsi="Arial" w:cs="Arial"/>
          <w:lang w:eastAsia="es-ES"/>
        </w:rPr>
        <w:t xml:space="preserve"> o bien, al monto de la garantía de cumplimiento</w:t>
      </w:r>
      <w:r w:rsidR="00CB2A0C" w:rsidRPr="00FB0E74">
        <w:rPr>
          <w:rFonts w:ascii="Arial" w:eastAsia="Times New Roman" w:hAnsi="Arial" w:cs="Arial"/>
          <w:lang w:eastAsia="es-ES"/>
        </w:rPr>
        <w:t>,</w:t>
      </w:r>
      <w:r w:rsidR="00CB2A0C" w:rsidRPr="00FB0E74">
        <w:rPr>
          <w:rFonts w:ascii="Arial" w:hAnsi="Arial" w:cs="Arial"/>
        </w:rPr>
        <w:t xml:space="preserve"> </w:t>
      </w:r>
      <w:r w:rsidR="00CB2A0C" w:rsidRPr="00FB0E74">
        <w:rPr>
          <w:rFonts w:ascii="Arial" w:eastAsia="Times New Roman" w:hAnsi="Arial" w:cs="Arial"/>
          <w:lang w:eastAsia="es-ES"/>
        </w:rPr>
        <w:t xml:space="preserve">por lo que, en caso de ser superior al porcentaje aquí señalado, se procederá a la aplicación de lo establecido en el numeral 2.8.4. de las presentes </w:t>
      </w:r>
      <w:r w:rsidR="00CB2A0C" w:rsidRPr="00FB0E74">
        <w:rPr>
          <w:rFonts w:ascii="Arial" w:eastAsia="Times New Roman" w:hAnsi="Arial" w:cs="Arial"/>
          <w:b/>
          <w:bCs/>
          <w:lang w:eastAsia="es-ES"/>
        </w:rPr>
        <w:t>Bases</w:t>
      </w:r>
      <w:r w:rsidR="00CB2A0C" w:rsidRPr="00FB0E74">
        <w:rPr>
          <w:rFonts w:ascii="Arial" w:eastAsia="Times New Roman" w:hAnsi="Arial" w:cs="Arial"/>
          <w:lang w:eastAsia="es-ES"/>
        </w:rPr>
        <w:t>.</w:t>
      </w:r>
    </w:p>
    <w:p w14:paraId="2E753652" w14:textId="77777777" w:rsidR="003768D6" w:rsidRPr="00FB0E74" w:rsidRDefault="003768D6" w:rsidP="001C6E89">
      <w:pPr>
        <w:tabs>
          <w:tab w:val="left" w:pos="709"/>
        </w:tabs>
        <w:spacing w:after="0" w:line="240" w:lineRule="auto"/>
        <w:contextualSpacing/>
        <w:jc w:val="both"/>
        <w:rPr>
          <w:rFonts w:ascii="Arial" w:eastAsia="Times New Roman" w:hAnsi="Arial" w:cs="Arial"/>
          <w:lang w:eastAsia="es-ES"/>
        </w:rPr>
      </w:pPr>
    </w:p>
    <w:p w14:paraId="61B1A2C2" w14:textId="77777777" w:rsidR="003768D6" w:rsidRPr="00FB0E74" w:rsidRDefault="003768D6" w:rsidP="00260AF5">
      <w:pPr>
        <w:tabs>
          <w:tab w:val="left" w:pos="709"/>
        </w:tabs>
        <w:spacing w:after="0" w:line="240" w:lineRule="auto"/>
        <w:contextualSpacing/>
        <w:jc w:val="both"/>
        <w:rPr>
          <w:rFonts w:ascii="Arial" w:eastAsia="Times New Roman" w:hAnsi="Arial" w:cs="Arial"/>
          <w:lang w:eastAsia="es-ES"/>
        </w:rPr>
      </w:pPr>
      <w:r w:rsidRPr="00FB0E74">
        <w:rPr>
          <w:rFonts w:ascii="Arial" w:eastAsia="Times New Roman" w:hAnsi="Arial" w:cs="Arial"/>
          <w:lang w:eastAsia="es-ES"/>
        </w:rPr>
        <w:t>En el supuesto de incumplimiento por atraso</w:t>
      </w:r>
      <w:r w:rsidR="00AF42A3" w:rsidRPr="00FB0E74">
        <w:rPr>
          <w:rFonts w:ascii="Arial" w:eastAsia="Times New Roman" w:hAnsi="Arial" w:cs="Arial"/>
          <w:lang w:eastAsia="es-ES"/>
        </w:rPr>
        <w:t>,</w:t>
      </w:r>
      <w:r w:rsidRPr="00FB0E74">
        <w:rPr>
          <w:rFonts w:ascii="Arial" w:eastAsia="Times New Roman" w:hAnsi="Arial" w:cs="Arial"/>
          <w:lang w:eastAsia="es-ES"/>
        </w:rPr>
        <w:t xml:space="preserve"> sólo será aplicable la pena por ese concepto, salvo los casos en que existan incumplimientos diversos, en los cuales se aplicará la pena convencional que corresponda a cada uno de ellos, sin perjuicio de las deductivas que procedan.</w:t>
      </w:r>
    </w:p>
    <w:p w14:paraId="18D915E3" w14:textId="77777777" w:rsidR="00F75854" w:rsidRPr="00FB0E74" w:rsidRDefault="00F75854" w:rsidP="008D0828">
      <w:pPr>
        <w:spacing w:after="0" w:line="240" w:lineRule="auto"/>
        <w:jc w:val="both"/>
        <w:rPr>
          <w:rFonts w:ascii="Arial" w:eastAsia="Times New Roman" w:hAnsi="Arial" w:cs="Arial"/>
          <w:lang w:eastAsia="es-ES"/>
        </w:rPr>
      </w:pPr>
    </w:p>
    <w:p w14:paraId="69260654" w14:textId="01043104" w:rsidR="003768D6" w:rsidRPr="00FB0E74" w:rsidRDefault="003768D6" w:rsidP="00724068">
      <w:pPr>
        <w:numPr>
          <w:ilvl w:val="2"/>
          <w:numId w:val="14"/>
        </w:numPr>
        <w:tabs>
          <w:tab w:val="clear" w:pos="1410"/>
        </w:tabs>
        <w:spacing w:after="0" w:line="240" w:lineRule="auto"/>
        <w:ind w:left="709" w:hanging="709"/>
        <w:jc w:val="both"/>
        <w:rPr>
          <w:rFonts w:ascii="Arial" w:eastAsia="Times New Roman" w:hAnsi="Arial" w:cs="Arial"/>
          <w:b/>
          <w:lang w:eastAsia="es-ES"/>
        </w:rPr>
      </w:pPr>
      <w:r w:rsidRPr="00FB0E74">
        <w:rPr>
          <w:rFonts w:ascii="Arial" w:eastAsia="Times New Roman" w:hAnsi="Arial" w:cs="Arial"/>
          <w:b/>
          <w:lang w:eastAsia="es-ES"/>
        </w:rPr>
        <w:t>APLICACIÓN DE GARANTÍAS POR MALA CALIDAD.</w:t>
      </w:r>
    </w:p>
    <w:p w14:paraId="72CDB847" w14:textId="77777777" w:rsidR="003768D6" w:rsidRPr="00FB0E74" w:rsidRDefault="003768D6" w:rsidP="00260AF5">
      <w:pPr>
        <w:numPr>
          <w:ilvl w:val="12"/>
          <w:numId w:val="0"/>
        </w:numPr>
        <w:spacing w:after="0" w:line="240" w:lineRule="auto"/>
        <w:jc w:val="both"/>
        <w:rPr>
          <w:rFonts w:ascii="Arial" w:eastAsia="Times New Roman" w:hAnsi="Arial" w:cs="Arial"/>
          <w:lang w:eastAsia="es-ES"/>
        </w:rPr>
      </w:pPr>
    </w:p>
    <w:p w14:paraId="59236DFC" w14:textId="5729CBCD" w:rsidR="003768D6" w:rsidRPr="00F719C8" w:rsidRDefault="00F56049" w:rsidP="00260AF5">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003768D6" w:rsidRPr="00FB0E74">
        <w:rPr>
          <w:rFonts w:ascii="Arial" w:eastAsia="Times New Roman" w:hAnsi="Arial" w:cs="Arial"/>
          <w:b/>
          <w:lang w:eastAsia="es-ES"/>
        </w:rPr>
        <w:t xml:space="preserve">Área </w:t>
      </w:r>
      <w:r w:rsidR="003D7D06" w:rsidRPr="00FB0E74">
        <w:rPr>
          <w:rFonts w:ascii="Arial" w:eastAsia="Times New Roman" w:hAnsi="Arial" w:cs="Arial"/>
          <w:b/>
          <w:lang w:eastAsia="es-ES"/>
        </w:rPr>
        <w:t xml:space="preserve">Requirente y/o </w:t>
      </w:r>
      <w:r w:rsidR="003768D6" w:rsidRPr="00FB0E74">
        <w:rPr>
          <w:rFonts w:ascii="Arial" w:eastAsia="Times New Roman" w:hAnsi="Arial" w:cs="Arial"/>
          <w:b/>
          <w:lang w:eastAsia="es-ES"/>
        </w:rPr>
        <w:t>Solicitante</w:t>
      </w:r>
      <w:r w:rsidR="00327509" w:rsidRPr="00FB0E74">
        <w:rPr>
          <w:rFonts w:ascii="Arial" w:eastAsia="Times New Roman" w:hAnsi="Arial" w:cs="Arial"/>
          <w:b/>
          <w:lang w:eastAsia="es-ES"/>
        </w:rPr>
        <w:t>, Administradora, Supervisora</w:t>
      </w:r>
      <w:r w:rsidR="003768D6" w:rsidRPr="00FB0E74">
        <w:rPr>
          <w:rFonts w:ascii="Arial" w:eastAsia="Times New Roman" w:hAnsi="Arial" w:cs="Arial"/>
          <w:b/>
          <w:lang w:eastAsia="es-ES"/>
        </w:rPr>
        <w:t xml:space="preserve"> y Técnica</w:t>
      </w:r>
      <w:r w:rsidR="003768D6" w:rsidRPr="00FB0E74">
        <w:rPr>
          <w:rFonts w:ascii="Arial" w:eastAsia="Times New Roman" w:hAnsi="Arial" w:cs="Arial"/>
          <w:lang w:eastAsia="es-ES"/>
        </w:rPr>
        <w:t xml:space="preserve">, </w:t>
      </w:r>
      <w:r w:rsidR="0093226F" w:rsidRPr="00FB0E74">
        <w:rPr>
          <w:rFonts w:ascii="Arial" w:eastAsia="Times New Roman" w:hAnsi="Arial" w:cs="Arial"/>
          <w:lang w:eastAsia="es-ES"/>
        </w:rPr>
        <w:t xml:space="preserve">según corresponda, </w:t>
      </w:r>
      <w:r w:rsidR="003768D6" w:rsidRPr="00FB0E74">
        <w:rPr>
          <w:rFonts w:ascii="Arial" w:eastAsia="Times New Roman" w:hAnsi="Arial" w:cs="Arial"/>
          <w:lang w:eastAsia="es-ES"/>
        </w:rPr>
        <w:t xml:space="preserve">podrá revisar la calidad de los </w:t>
      </w:r>
      <w:r w:rsidR="008162EF" w:rsidRPr="00FB0E74">
        <w:rPr>
          <w:rFonts w:ascii="Arial" w:eastAsia="Times New Roman" w:hAnsi="Arial" w:cs="Arial"/>
          <w:b/>
          <w:lang w:eastAsia="es-ES"/>
        </w:rPr>
        <w:t>B</w:t>
      </w:r>
      <w:r w:rsidR="003768D6" w:rsidRPr="00FB0E74">
        <w:rPr>
          <w:rFonts w:ascii="Arial" w:eastAsia="Times New Roman" w:hAnsi="Arial" w:cs="Arial"/>
          <w:b/>
          <w:lang w:eastAsia="es-ES"/>
        </w:rPr>
        <w:t>ienes</w:t>
      </w:r>
      <w:r w:rsidR="003768D6" w:rsidRPr="00FB0E74">
        <w:rPr>
          <w:rFonts w:ascii="Arial" w:eastAsia="Times New Roman" w:hAnsi="Arial" w:cs="Arial"/>
          <w:lang w:eastAsia="es-ES"/>
        </w:rPr>
        <w:t xml:space="preserve"> entregados</w:t>
      </w:r>
      <w:r w:rsidR="0093226F" w:rsidRPr="00FB0E74">
        <w:rPr>
          <w:rFonts w:ascii="Arial" w:eastAsia="Times New Roman" w:hAnsi="Arial" w:cs="Arial"/>
          <w:lang w:eastAsia="es-ES"/>
        </w:rPr>
        <w:t>,</w:t>
      </w:r>
      <w:r w:rsidR="003768D6" w:rsidRPr="00FB0E74">
        <w:rPr>
          <w:rFonts w:ascii="Arial" w:eastAsia="Times New Roman" w:hAnsi="Arial" w:cs="Arial"/>
          <w:lang w:eastAsia="es-ES"/>
        </w:rPr>
        <w:t xml:space="preserve"> verificando que cumplan con las especificaciones exigidas en estas </w:t>
      </w:r>
      <w:r w:rsidR="003768D6" w:rsidRPr="00FB0E74">
        <w:rPr>
          <w:rFonts w:ascii="Arial" w:eastAsia="Times New Roman" w:hAnsi="Arial" w:cs="Arial"/>
          <w:b/>
          <w:lang w:eastAsia="es-ES"/>
        </w:rPr>
        <w:t>Bases</w:t>
      </w:r>
      <w:r w:rsidR="003768D6" w:rsidRPr="00FB0E74">
        <w:rPr>
          <w:rFonts w:ascii="Arial" w:eastAsia="Times New Roman" w:hAnsi="Arial" w:cs="Arial"/>
          <w:lang w:eastAsia="es-ES"/>
        </w:rPr>
        <w:t xml:space="preserve">, sus anexos y la propuesta del </w:t>
      </w:r>
      <w:r w:rsidR="008162EF" w:rsidRPr="00FB0E74">
        <w:rPr>
          <w:rFonts w:ascii="Arial" w:eastAsia="Times New Roman" w:hAnsi="Arial" w:cs="Arial"/>
          <w:b/>
          <w:lang w:eastAsia="es-ES"/>
        </w:rPr>
        <w:t>P</w:t>
      </w:r>
      <w:r w:rsidR="003768D6" w:rsidRPr="00FB0E74">
        <w:rPr>
          <w:rFonts w:ascii="Arial" w:eastAsia="Times New Roman" w:hAnsi="Arial" w:cs="Arial"/>
          <w:b/>
          <w:lang w:eastAsia="es-ES"/>
        </w:rPr>
        <w:t>roveedor</w:t>
      </w:r>
      <w:r w:rsidR="00CB2A0C" w:rsidRPr="00FB0E74">
        <w:rPr>
          <w:rFonts w:ascii="Arial" w:eastAsia="Times New Roman" w:hAnsi="Arial" w:cs="Arial"/>
          <w:lang w:eastAsia="es-ES"/>
        </w:rPr>
        <w:t>;</w:t>
      </w:r>
      <w:r w:rsidR="003768D6" w:rsidRPr="00FB0E74">
        <w:rPr>
          <w:rFonts w:ascii="Arial" w:eastAsia="Times New Roman" w:hAnsi="Arial" w:cs="Arial"/>
          <w:lang w:eastAsia="es-ES"/>
        </w:rPr>
        <w:t xml:space="preserve"> en el supuesto de encontrarse deficiencias de calidad, procederá a practicar una evaluación para determinar la reposición de los </w:t>
      </w:r>
      <w:r w:rsidR="008162EF" w:rsidRPr="00F719C8">
        <w:rPr>
          <w:rFonts w:ascii="Arial" w:eastAsia="Times New Roman" w:hAnsi="Arial" w:cs="Arial"/>
          <w:b/>
          <w:lang w:eastAsia="es-ES"/>
        </w:rPr>
        <w:t>B</w:t>
      </w:r>
      <w:r w:rsidR="003768D6" w:rsidRPr="00F719C8">
        <w:rPr>
          <w:rFonts w:ascii="Arial" w:eastAsia="Times New Roman" w:hAnsi="Arial" w:cs="Arial"/>
          <w:b/>
          <w:lang w:eastAsia="es-ES"/>
        </w:rPr>
        <w:t>ienes</w:t>
      </w:r>
      <w:r w:rsidR="003768D6" w:rsidRPr="00F719C8">
        <w:rPr>
          <w:rFonts w:ascii="Arial" w:eastAsia="Times New Roman" w:hAnsi="Arial" w:cs="Arial"/>
          <w:lang w:eastAsia="es-ES"/>
        </w:rPr>
        <w:t xml:space="preserve">, y de no ser posible lo anterior, solicitará hacer efectiva la garantía de </w:t>
      </w:r>
      <w:r w:rsidR="00085BC9" w:rsidRPr="00F719C8">
        <w:rPr>
          <w:rFonts w:ascii="Arial" w:eastAsia="Times New Roman" w:hAnsi="Arial" w:cs="Arial"/>
          <w:lang w:eastAsia="es-ES"/>
        </w:rPr>
        <w:t xml:space="preserve">los bienes </w:t>
      </w:r>
      <w:r w:rsidR="009A407B" w:rsidRPr="00F719C8">
        <w:rPr>
          <w:rFonts w:ascii="Arial" w:eastAsia="Times New Roman" w:hAnsi="Arial" w:cs="Arial"/>
          <w:lang w:eastAsia="es-ES"/>
        </w:rPr>
        <w:t>referida en el punto 2.9</w:t>
      </w:r>
      <w:r w:rsidR="00355302" w:rsidRPr="00F719C8">
        <w:rPr>
          <w:rFonts w:ascii="Arial" w:eastAsia="Times New Roman" w:hAnsi="Arial" w:cs="Arial"/>
          <w:lang w:eastAsia="es-ES"/>
        </w:rPr>
        <w:t xml:space="preserve">.2 </w:t>
      </w:r>
      <w:r w:rsidR="009A407B" w:rsidRPr="00F719C8">
        <w:rPr>
          <w:rFonts w:ascii="Arial" w:eastAsia="Times New Roman" w:hAnsi="Arial" w:cs="Arial"/>
          <w:lang w:eastAsia="es-ES"/>
        </w:rPr>
        <w:t xml:space="preserve">de las presentes </w:t>
      </w:r>
      <w:r w:rsidR="009A407B" w:rsidRPr="00F719C8">
        <w:rPr>
          <w:rFonts w:ascii="Arial" w:eastAsia="Times New Roman" w:hAnsi="Arial" w:cs="Arial"/>
          <w:b/>
          <w:bCs/>
          <w:lang w:eastAsia="es-ES"/>
        </w:rPr>
        <w:t>Bases.</w:t>
      </w:r>
    </w:p>
    <w:p w14:paraId="3F3F2F7E" w14:textId="77777777" w:rsidR="003768D6" w:rsidRPr="00F719C8" w:rsidRDefault="003768D6" w:rsidP="001C6E89">
      <w:pPr>
        <w:numPr>
          <w:ilvl w:val="12"/>
          <w:numId w:val="0"/>
        </w:numPr>
        <w:spacing w:after="0" w:line="240" w:lineRule="auto"/>
        <w:jc w:val="both"/>
        <w:rPr>
          <w:rFonts w:ascii="Arial" w:eastAsia="Times New Roman" w:hAnsi="Arial" w:cs="Arial"/>
          <w:lang w:eastAsia="es-ES"/>
        </w:rPr>
      </w:pPr>
    </w:p>
    <w:p w14:paraId="760DD188" w14:textId="77777777" w:rsidR="003768D6" w:rsidRPr="00F719C8" w:rsidRDefault="003768D6" w:rsidP="001C6E89">
      <w:pPr>
        <w:spacing w:after="0" w:line="240" w:lineRule="auto"/>
        <w:jc w:val="both"/>
        <w:rPr>
          <w:rFonts w:ascii="Arial" w:eastAsia="Times New Roman" w:hAnsi="Arial" w:cs="Arial"/>
          <w:b/>
          <w:lang w:eastAsia="es-ES"/>
        </w:rPr>
      </w:pPr>
      <w:r w:rsidRPr="00F719C8">
        <w:rPr>
          <w:rFonts w:ascii="Arial" w:eastAsia="Times New Roman" w:hAnsi="Arial" w:cs="Arial"/>
          <w:b/>
          <w:lang w:eastAsia="es-ES"/>
        </w:rPr>
        <w:t>2.12.</w:t>
      </w:r>
      <w:r w:rsidRPr="00F719C8">
        <w:rPr>
          <w:rFonts w:ascii="Arial" w:eastAsia="Times New Roman" w:hAnsi="Arial" w:cs="Arial"/>
          <w:b/>
          <w:lang w:eastAsia="es-ES"/>
        </w:rPr>
        <w:tab/>
        <w:t>INCONFORMIDAD.</w:t>
      </w:r>
    </w:p>
    <w:p w14:paraId="0B2C49AB" w14:textId="77777777" w:rsidR="003768D6" w:rsidRPr="00F719C8" w:rsidRDefault="003768D6" w:rsidP="001C6E89">
      <w:pPr>
        <w:spacing w:after="0" w:line="240" w:lineRule="auto"/>
        <w:jc w:val="both"/>
        <w:rPr>
          <w:rFonts w:ascii="Arial" w:eastAsia="Times New Roman" w:hAnsi="Arial" w:cs="Arial"/>
          <w:lang w:eastAsia="es-ES"/>
        </w:rPr>
      </w:pPr>
    </w:p>
    <w:p w14:paraId="3D12D0F4" w14:textId="256769B9" w:rsidR="003768D6" w:rsidRPr="00FB0E74" w:rsidRDefault="00E0347A" w:rsidP="001C6E89">
      <w:pPr>
        <w:numPr>
          <w:ilvl w:val="12"/>
          <w:numId w:val="0"/>
        </w:numPr>
        <w:spacing w:after="0" w:line="240" w:lineRule="auto"/>
        <w:contextualSpacing/>
        <w:jc w:val="both"/>
        <w:rPr>
          <w:rStyle w:val="ui-provider"/>
          <w:rFonts w:ascii="Arial" w:hAnsi="Arial" w:cs="Arial"/>
        </w:rPr>
      </w:pPr>
      <w:r w:rsidRPr="00F719C8">
        <w:rPr>
          <w:rStyle w:val="ui-provider"/>
          <w:rFonts w:ascii="Arial" w:hAnsi="Arial" w:cs="Arial"/>
        </w:rPr>
        <w:t xml:space="preserve">Con fundamento en lo dispuesto en los artículos 430 al 451 del </w:t>
      </w:r>
      <w:r w:rsidRPr="00F719C8">
        <w:rPr>
          <w:rStyle w:val="Textoennegrita"/>
          <w:rFonts w:ascii="Arial" w:hAnsi="Arial" w:cs="Arial"/>
        </w:rPr>
        <w:t>Acuerdo Administrativo,</w:t>
      </w:r>
      <w:r w:rsidRPr="00F719C8">
        <w:rPr>
          <w:rStyle w:val="ui-provider"/>
          <w:rFonts w:ascii="Arial" w:hAnsi="Arial" w:cs="Arial"/>
        </w:rPr>
        <w:t xml:space="preserve"> el interesado, representante común, </w:t>
      </w:r>
      <w:r w:rsidR="0073292E" w:rsidRPr="00F719C8">
        <w:rPr>
          <w:rStyle w:val="ui-provider"/>
          <w:rFonts w:ascii="Arial" w:hAnsi="Arial" w:cs="Arial"/>
        </w:rPr>
        <w:t xml:space="preserve">el </w:t>
      </w:r>
      <w:r w:rsidR="008F5FBD" w:rsidRPr="00F719C8">
        <w:rPr>
          <w:rStyle w:val="ui-provider"/>
          <w:rFonts w:ascii="Arial" w:hAnsi="Arial" w:cs="Arial"/>
          <w:b/>
          <w:bCs/>
        </w:rPr>
        <w:t>Licitante</w:t>
      </w:r>
      <w:r w:rsidR="008F5FBD" w:rsidRPr="00FB0E74">
        <w:rPr>
          <w:rStyle w:val="ui-provider"/>
          <w:rFonts w:ascii="Arial" w:hAnsi="Arial" w:cs="Arial"/>
        </w:rPr>
        <w:t xml:space="preserve"> </w:t>
      </w:r>
      <w:r w:rsidRPr="00FB0E74">
        <w:rPr>
          <w:rStyle w:val="ui-provider"/>
          <w:rFonts w:ascii="Arial" w:hAnsi="Arial" w:cs="Arial"/>
        </w:rPr>
        <w:t xml:space="preserve">que acredite interés jurídico, podrán presentar recurso de inconformidad por escrito, en las oficinas de la </w:t>
      </w:r>
      <w:r w:rsidRPr="00FB0E74">
        <w:rPr>
          <w:rStyle w:val="Textoennegrita"/>
          <w:rFonts w:ascii="Arial" w:hAnsi="Arial" w:cs="Arial"/>
        </w:rPr>
        <w:t xml:space="preserve">DGSRSEP </w:t>
      </w:r>
      <w:r w:rsidRPr="00FB0E74">
        <w:rPr>
          <w:rStyle w:val="ui-provider"/>
          <w:rFonts w:ascii="Arial" w:hAnsi="Arial" w:cs="Arial"/>
        </w:rPr>
        <w:t xml:space="preserve">con el domicilio señalado en las presentes </w:t>
      </w:r>
      <w:r w:rsidRPr="00FB0E74">
        <w:rPr>
          <w:rStyle w:val="Textoennegrita"/>
          <w:rFonts w:ascii="Arial" w:hAnsi="Arial" w:cs="Arial"/>
        </w:rPr>
        <w:t>Bases,</w:t>
      </w:r>
      <w:r w:rsidR="00E9078D" w:rsidRPr="00FB0E74">
        <w:rPr>
          <w:rStyle w:val="Textoennegrita"/>
          <w:rFonts w:ascii="Arial" w:hAnsi="Arial" w:cs="Arial"/>
          <w:b w:val="0"/>
        </w:rPr>
        <w:t xml:space="preserve"> </w:t>
      </w:r>
      <w:r w:rsidRPr="00FB0E74">
        <w:rPr>
          <w:rStyle w:val="ui-provider"/>
          <w:rFonts w:ascii="Arial" w:hAnsi="Arial" w:cs="Arial"/>
        </w:rPr>
        <w:t xml:space="preserve">en contra de la convocatoria, bases y su modificación, junta de aclaraciones, apertura de propuestas, fallo, formalización del </w:t>
      </w:r>
      <w:r w:rsidR="00FD29DB" w:rsidRPr="00FB0E74">
        <w:rPr>
          <w:rStyle w:val="ui-provider"/>
          <w:rFonts w:ascii="Arial" w:hAnsi="Arial" w:cs="Arial"/>
          <w:b/>
          <w:bCs/>
        </w:rPr>
        <w:t>Contrato Abierto</w:t>
      </w:r>
      <w:r w:rsidRPr="00FB0E74">
        <w:rPr>
          <w:rStyle w:val="ui-provider"/>
          <w:rFonts w:ascii="Arial" w:hAnsi="Arial" w:cs="Arial"/>
        </w:rPr>
        <w:t xml:space="preserve"> y cancelación de la presente </w:t>
      </w:r>
      <w:r w:rsidRPr="00FB0E74">
        <w:rPr>
          <w:rStyle w:val="Textoennegrita"/>
          <w:rFonts w:ascii="Arial" w:hAnsi="Arial" w:cs="Arial"/>
        </w:rPr>
        <w:t>LPN,</w:t>
      </w:r>
      <w:r w:rsidR="00A93A2C" w:rsidRPr="00FB0E74">
        <w:rPr>
          <w:rStyle w:val="Textoennegrita"/>
          <w:rFonts w:ascii="Arial" w:hAnsi="Arial" w:cs="Arial"/>
        </w:rPr>
        <w:t xml:space="preserve"> </w:t>
      </w:r>
      <w:r w:rsidRPr="00FB0E74">
        <w:rPr>
          <w:rStyle w:val="ui-provider"/>
          <w:rFonts w:ascii="Arial" w:hAnsi="Arial" w:cs="Arial"/>
        </w:rPr>
        <w:t>dentro de los cinco días hábiles siguientes a la publicación, celebración o notificación de dichos actos.</w:t>
      </w:r>
    </w:p>
    <w:p w14:paraId="15E70473" w14:textId="77777777" w:rsidR="008F3D00" w:rsidRPr="00FB0E74" w:rsidRDefault="008F3D00" w:rsidP="001C6E89">
      <w:pPr>
        <w:numPr>
          <w:ilvl w:val="12"/>
          <w:numId w:val="0"/>
        </w:numPr>
        <w:spacing w:after="0" w:line="240" w:lineRule="auto"/>
        <w:contextualSpacing/>
        <w:jc w:val="both"/>
        <w:rPr>
          <w:rFonts w:ascii="Arial" w:hAnsi="Arial" w:cs="Arial"/>
        </w:rPr>
      </w:pPr>
    </w:p>
    <w:p w14:paraId="5AA26127" w14:textId="77777777" w:rsidR="003768D6" w:rsidRPr="00FB0E74" w:rsidRDefault="003768D6" w:rsidP="001C6E89">
      <w:pPr>
        <w:numPr>
          <w:ilvl w:val="12"/>
          <w:numId w:val="0"/>
        </w:numPr>
        <w:spacing w:after="0" w:line="240" w:lineRule="auto"/>
        <w:contextualSpacing/>
        <w:jc w:val="both"/>
        <w:rPr>
          <w:rFonts w:ascii="Arial" w:hAnsi="Arial" w:cs="Arial"/>
        </w:rPr>
      </w:pPr>
      <w:r w:rsidRPr="00FB0E74">
        <w:rPr>
          <w:rFonts w:ascii="Arial" w:hAnsi="Arial" w:cs="Arial"/>
        </w:rPr>
        <w:t xml:space="preserve">Cuando la inconformidad se haga valer por </w:t>
      </w:r>
      <w:r w:rsidRPr="00FB0E74">
        <w:rPr>
          <w:rFonts w:ascii="Arial" w:hAnsi="Arial" w:cs="Arial"/>
          <w:b/>
        </w:rPr>
        <w:t xml:space="preserve">Licitantes </w:t>
      </w:r>
      <w:r w:rsidRPr="00FB0E74">
        <w:rPr>
          <w:rFonts w:ascii="Arial" w:hAnsi="Arial" w:cs="Arial"/>
        </w:rPr>
        <w:t>que hayan formulado propuesta conjunta, aquélla deberá presentarse por el representante común designado durante el procedimiento de contratación o quien acredite contar con las facultades para tal efecto.</w:t>
      </w:r>
    </w:p>
    <w:p w14:paraId="227609E9" w14:textId="77777777" w:rsidR="003768D6" w:rsidRPr="00FB0E74" w:rsidRDefault="003768D6" w:rsidP="001C6E89">
      <w:pPr>
        <w:numPr>
          <w:ilvl w:val="12"/>
          <w:numId w:val="0"/>
        </w:numPr>
        <w:spacing w:after="0" w:line="240" w:lineRule="auto"/>
        <w:contextualSpacing/>
        <w:jc w:val="both"/>
        <w:rPr>
          <w:rFonts w:ascii="Arial" w:hAnsi="Arial" w:cs="Arial"/>
        </w:rPr>
      </w:pPr>
    </w:p>
    <w:p w14:paraId="2566E2F9" w14:textId="77777777" w:rsidR="003768D6" w:rsidRPr="00FB0E74" w:rsidRDefault="003768D6" w:rsidP="001C6E89">
      <w:pPr>
        <w:numPr>
          <w:ilvl w:val="12"/>
          <w:numId w:val="0"/>
        </w:numPr>
        <w:spacing w:after="0" w:line="240" w:lineRule="auto"/>
        <w:contextualSpacing/>
        <w:jc w:val="both"/>
        <w:rPr>
          <w:rFonts w:ascii="Arial" w:hAnsi="Arial" w:cs="Arial"/>
        </w:rPr>
      </w:pPr>
      <w:r w:rsidRPr="00FB0E74">
        <w:rPr>
          <w:rFonts w:ascii="Arial" w:hAnsi="Arial" w:cs="Arial"/>
        </w:rPr>
        <w:t>La manifestación de hechos falsos dará origen al ejercicio de las acciones legales conducentes.</w:t>
      </w:r>
    </w:p>
    <w:p w14:paraId="771E2E30"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5BDEEF6E"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2.13. </w:t>
      </w:r>
      <w:r w:rsidRPr="00FB0E74">
        <w:rPr>
          <w:rFonts w:ascii="Arial" w:eastAsia="Times New Roman" w:hAnsi="Arial" w:cs="Arial"/>
          <w:b/>
          <w:lang w:eastAsia="es-ES"/>
        </w:rPr>
        <w:tab/>
        <w:t>INSTANCIAS RESOLUTORAS.</w:t>
      </w:r>
    </w:p>
    <w:p w14:paraId="129442E1" w14:textId="77777777" w:rsidR="003768D6" w:rsidRPr="00FB0E74" w:rsidRDefault="003768D6" w:rsidP="001C6E89">
      <w:pPr>
        <w:numPr>
          <w:ilvl w:val="12"/>
          <w:numId w:val="0"/>
        </w:numPr>
        <w:spacing w:after="0" w:line="240" w:lineRule="auto"/>
        <w:jc w:val="both"/>
        <w:rPr>
          <w:rFonts w:ascii="Arial" w:eastAsia="Times New Roman" w:hAnsi="Arial" w:cs="Arial"/>
          <w:b/>
          <w:lang w:eastAsia="es-ES"/>
        </w:rPr>
      </w:pPr>
    </w:p>
    <w:p w14:paraId="5CD66523"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Cualquier controversia que se suscite con motivo de la aplicación o interpretación de las presentes </w:t>
      </w:r>
      <w:r w:rsidRPr="00FB0E74">
        <w:rPr>
          <w:rFonts w:ascii="Arial" w:eastAsia="Times New Roman" w:hAnsi="Arial" w:cs="Arial"/>
          <w:b/>
          <w:lang w:eastAsia="es-ES"/>
        </w:rPr>
        <w:t xml:space="preserve">Bases </w:t>
      </w:r>
      <w:r w:rsidRPr="00FB0E74">
        <w:rPr>
          <w:rFonts w:ascii="Arial" w:eastAsia="Times New Roman" w:hAnsi="Arial" w:cs="Arial"/>
          <w:lang w:eastAsia="es-ES"/>
        </w:rPr>
        <w:t xml:space="preserve">o de los actos que se deriven de esta </w:t>
      </w:r>
      <w:r w:rsidRPr="00FB0E74">
        <w:rPr>
          <w:rFonts w:ascii="Arial" w:eastAsia="Times New Roman" w:hAnsi="Arial" w:cs="Arial"/>
          <w:b/>
          <w:lang w:eastAsia="es-ES"/>
        </w:rPr>
        <w:t>LPN</w:t>
      </w:r>
      <w:r w:rsidRPr="00FB0E74">
        <w:rPr>
          <w:rFonts w:ascii="Arial" w:eastAsia="Times New Roman" w:hAnsi="Arial" w:cs="Arial"/>
          <w:lang w:eastAsia="es-ES"/>
        </w:rPr>
        <w:t xml:space="preserve">, se resolverá por el área competente del </w:t>
      </w:r>
      <w:r w:rsidRPr="00FB0E74">
        <w:rPr>
          <w:rFonts w:ascii="Arial" w:eastAsia="Times New Roman" w:hAnsi="Arial" w:cs="Arial"/>
          <w:b/>
          <w:lang w:eastAsia="es-ES"/>
        </w:rPr>
        <w:t>CJF</w:t>
      </w:r>
      <w:r w:rsidRPr="00FB0E74">
        <w:rPr>
          <w:rFonts w:ascii="Arial" w:eastAsia="Times New Roman" w:hAnsi="Arial" w:cs="Arial"/>
          <w:lang w:eastAsia="es-ES"/>
        </w:rPr>
        <w:t xml:space="preserve"> o el </w:t>
      </w:r>
      <w:r w:rsidRPr="00FB0E74">
        <w:rPr>
          <w:rFonts w:ascii="Arial" w:eastAsia="Times New Roman" w:hAnsi="Arial" w:cs="Arial"/>
          <w:b/>
          <w:lang w:eastAsia="es-ES"/>
        </w:rPr>
        <w:t>Pleno</w:t>
      </w:r>
      <w:r w:rsidRPr="00FB0E74">
        <w:rPr>
          <w:rFonts w:ascii="Arial" w:eastAsia="Times New Roman" w:hAnsi="Arial" w:cs="Arial"/>
          <w:lang w:eastAsia="es-ES"/>
        </w:rPr>
        <w:t xml:space="preserve">, siendo nulo de pleno derecho cualquier acto en contravención a las propias </w:t>
      </w:r>
      <w:r w:rsidRPr="00FB0E74">
        <w:rPr>
          <w:rFonts w:ascii="Arial" w:eastAsia="Times New Roman" w:hAnsi="Arial" w:cs="Arial"/>
          <w:b/>
          <w:lang w:eastAsia="es-ES"/>
        </w:rPr>
        <w:t>Bases</w:t>
      </w:r>
      <w:r w:rsidRPr="00FB0E74">
        <w:rPr>
          <w:rFonts w:ascii="Arial" w:eastAsia="Times New Roman" w:hAnsi="Arial" w:cs="Arial"/>
          <w:lang w:eastAsia="es-ES"/>
        </w:rPr>
        <w:t xml:space="preserve"> o a la normatividad vigente del </w:t>
      </w:r>
      <w:r w:rsidRPr="00FB0E74">
        <w:rPr>
          <w:rFonts w:ascii="Arial" w:eastAsia="Times New Roman" w:hAnsi="Arial" w:cs="Arial"/>
          <w:b/>
          <w:lang w:eastAsia="es-ES"/>
        </w:rPr>
        <w:t>CJF.</w:t>
      </w:r>
    </w:p>
    <w:p w14:paraId="27F2E0C9" w14:textId="77777777" w:rsidR="003768D6" w:rsidRPr="00FB0E74" w:rsidRDefault="003768D6" w:rsidP="001C6E89">
      <w:pPr>
        <w:spacing w:after="0" w:line="240" w:lineRule="auto"/>
        <w:jc w:val="both"/>
        <w:rPr>
          <w:rFonts w:ascii="Arial" w:eastAsia="Times New Roman" w:hAnsi="Arial" w:cs="Arial"/>
          <w:lang w:eastAsia="es-ES"/>
        </w:rPr>
      </w:pPr>
    </w:p>
    <w:p w14:paraId="2BA6362B"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lo no previsto en las presentes </w:t>
      </w:r>
      <w:r w:rsidRPr="00FB0E74">
        <w:rPr>
          <w:rFonts w:ascii="Arial" w:eastAsia="Times New Roman" w:hAnsi="Arial" w:cs="Arial"/>
          <w:b/>
          <w:lang w:eastAsia="es-ES"/>
        </w:rPr>
        <w:t>Bases</w:t>
      </w:r>
      <w:r w:rsidRPr="00FB0E74">
        <w:rPr>
          <w:rFonts w:ascii="Arial" w:eastAsia="Times New Roman" w:hAnsi="Arial" w:cs="Arial"/>
          <w:lang w:eastAsia="es-ES"/>
        </w:rPr>
        <w:t xml:space="preserve">, se estará a lo dispuesto por 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2278DD79" w14:textId="77777777" w:rsidR="003768D6" w:rsidRPr="00FB0E74" w:rsidRDefault="003768D6" w:rsidP="001C6E89">
      <w:pPr>
        <w:spacing w:after="0" w:line="240" w:lineRule="auto"/>
        <w:jc w:val="both"/>
        <w:rPr>
          <w:rFonts w:ascii="Arial" w:eastAsia="Times New Roman" w:hAnsi="Arial" w:cs="Arial"/>
          <w:lang w:eastAsia="es-ES"/>
        </w:rPr>
      </w:pPr>
    </w:p>
    <w:p w14:paraId="11D53A3C" w14:textId="517A2F5A"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Para la interpretación y resolución de los conflictos que se deriven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que se celebre, las partes se someten a la jurisdicción del </w:t>
      </w:r>
      <w:r w:rsidRPr="00FB0E74">
        <w:rPr>
          <w:rFonts w:ascii="Arial" w:eastAsia="Times New Roman" w:hAnsi="Arial" w:cs="Arial"/>
          <w:b/>
          <w:lang w:eastAsia="es-ES"/>
        </w:rPr>
        <w:t>Pleno de la Suprema Corte de Justicia de la Nación</w:t>
      </w:r>
      <w:r w:rsidRPr="00FB0E74">
        <w:rPr>
          <w:rFonts w:ascii="Arial" w:eastAsia="Times New Roman" w:hAnsi="Arial" w:cs="Arial"/>
          <w:lang w:eastAsia="es-ES"/>
        </w:rPr>
        <w:t xml:space="preserve">, en términos del artículo 11, fracción XXII, de la </w:t>
      </w:r>
      <w:r w:rsidRPr="00FB0E74">
        <w:rPr>
          <w:rFonts w:ascii="Arial" w:eastAsia="Times New Roman" w:hAnsi="Arial" w:cs="Arial"/>
          <w:b/>
          <w:lang w:eastAsia="es-ES"/>
        </w:rPr>
        <w:t>Ley Orgánica del Poder Judicial de la Federación</w:t>
      </w:r>
      <w:r w:rsidRPr="00FB0E74">
        <w:rPr>
          <w:rFonts w:ascii="Arial" w:eastAsia="Times New Roman" w:hAnsi="Arial" w:cs="Arial"/>
          <w:lang w:eastAsia="es-ES"/>
        </w:rPr>
        <w:t>.</w:t>
      </w:r>
    </w:p>
    <w:p w14:paraId="6EF1D6C2" w14:textId="77777777" w:rsidR="00B420A2" w:rsidRDefault="00B420A2" w:rsidP="001C6E89">
      <w:pPr>
        <w:spacing w:after="0" w:line="240" w:lineRule="auto"/>
        <w:jc w:val="both"/>
        <w:rPr>
          <w:rFonts w:ascii="Arial" w:eastAsia="Times New Roman" w:hAnsi="Arial" w:cs="Arial"/>
          <w:lang w:eastAsia="es-ES"/>
        </w:rPr>
      </w:pPr>
    </w:p>
    <w:p w14:paraId="490C73DF" w14:textId="77777777" w:rsidR="0001059A" w:rsidRDefault="0001059A" w:rsidP="001C6E89">
      <w:pPr>
        <w:spacing w:after="0" w:line="240" w:lineRule="auto"/>
        <w:jc w:val="both"/>
        <w:rPr>
          <w:rFonts w:ascii="Arial" w:eastAsia="Times New Roman" w:hAnsi="Arial" w:cs="Arial"/>
          <w:lang w:eastAsia="es-ES"/>
        </w:rPr>
      </w:pPr>
    </w:p>
    <w:p w14:paraId="324B75A9" w14:textId="77777777" w:rsidR="0001059A" w:rsidRPr="00FB0E74" w:rsidRDefault="0001059A" w:rsidP="001C6E89">
      <w:pPr>
        <w:spacing w:after="0" w:line="240" w:lineRule="auto"/>
        <w:jc w:val="both"/>
        <w:rPr>
          <w:rFonts w:ascii="Arial" w:eastAsia="Times New Roman" w:hAnsi="Arial" w:cs="Arial"/>
          <w:lang w:eastAsia="es-ES"/>
        </w:rPr>
      </w:pPr>
    </w:p>
    <w:p w14:paraId="351AAA77" w14:textId="5E9AAD29"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lastRenderedPageBreak/>
        <w:t xml:space="preserve">2.14. </w:t>
      </w:r>
      <w:r w:rsidRPr="00FB0E74">
        <w:rPr>
          <w:rFonts w:ascii="Arial" w:eastAsia="Times New Roman" w:hAnsi="Arial" w:cs="Arial"/>
          <w:b/>
          <w:lang w:eastAsia="es-ES"/>
        </w:rPr>
        <w:tab/>
        <w:t>ACLARACIÓN RELATIVA A NEGOCIACIÓN DE LAS CONDICIONES.</w:t>
      </w:r>
    </w:p>
    <w:p w14:paraId="5B0A67DA" w14:textId="77777777" w:rsidR="003768D6" w:rsidRPr="00FB0E74" w:rsidRDefault="003768D6" w:rsidP="001C6E89">
      <w:pPr>
        <w:spacing w:after="0" w:line="240" w:lineRule="auto"/>
        <w:jc w:val="both"/>
        <w:rPr>
          <w:rFonts w:ascii="Arial" w:eastAsia="Times New Roman" w:hAnsi="Arial" w:cs="Arial"/>
          <w:lang w:eastAsia="es-ES"/>
        </w:rPr>
      </w:pPr>
    </w:p>
    <w:p w14:paraId="393F011E"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 podrán negociarse, ni modificarse cualquiera de las condiciones de las presentes </w:t>
      </w:r>
      <w:r w:rsidRPr="00FB0E74">
        <w:rPr>
          <w:rFonts w:ascii="Arial" w:eastAsia="Times New Roman" w:hAnsi="Arial" w:cs="Arial"/>
          <w:b/>
          <w:lang w:eastAsia="es-ES"/>
        </w:rPr>
        <w:t>Bases</w:t>
      </w:r>
      <w:r w:rsidRPr="00FB0E74">
        <w:rPr>
          <w:rFonts w:ascii="Arial" w:eastAsia="Times New Roman" w:hAnsi="Arial" w:cs="Arial"/>
          <w:lang w:eastAsia="es-ES"/>
        </w:rPr>
        <w:t xml:space="preserve">, ni las propuestas presentadas por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Solamente las modificaciones hechas en los términos del artículo 368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y las aclaraciones hechas en los términos del punto 5.</w:t>
      </w:r>
      <w:r w:rsidR="00256A43" w:rsidRPr="00FB0E74">
        <w:rPr>
          <w:rFonts w:ascii="Arial" w:eastAsia="Times New Roman" w:hAnsi="Arial" w:cs="Arial"/>
          <w:lang w:eastAsia="es-ES"/>
        </w:rPr>
        <w:t>1</w:t>
      </w:r>
      <w:r w:rsidRPr="00FB0E74">
        <w:rPr>
          <w:rFonts w:ascii="Arial" w:eastAsia="Times New Roman" w:hAnsi="Arial" w:cs="Arial"/>
          <w:lang w:eastAsia="es-ES"/>
        </w:rPr>
        <w:t>. del capítulo 5, podrán considerarse modificaciones válidas a las mismas.</w:t>
      </w:r>
    </w:p>
    <w:p w14:paraId="411ABD75" w14:textId="77777777" w:rsidR="00EF2F08" w:rsidRPr="00FB0E74" w:rsidRDefault="00EF2F08" w:rsidP="001C6E89">
      <w:pPr>
        <w:spacing w:after="0" w:line="240" w:lineRule="auto"/>
        <w:jc w:val="both"/>
        <w:rPr>
          <w:rFonts w:ascii="Arial" w:eastAsia="Times New Roman" w:hAnsi="Arial" w:cs="Arial"/>
          <w:lang w:eastAsia="es-ES"/>
        </w:rPr>
      </w:pPr>
    </w:p>
    <w:p w14:paraId="39E2F803"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2.15.</w:t>
      </w:r>
      <w:r w:rsidRPr="00FB0E74">
        <w:rPr>
          <w:rFonts w:ascii="Arial" w:eastAsia="Times New Roman" w:hAnsi="Arial" w:cs="Arial"/>
          <w:b/>
          <w:lang w:eastAsia="es-ES"/>
        </w:rPr>
        <w:tab/>
        <w:t>RELACIONES LABORALES.</w:t>
      </w:r>
    </w:p>
    <w:p w14:paraId="53516201" w14:textId="77777777" w:rsidR="003768D6" w:rsidRPr="00FB0E74" w:rsidRDefault="003768D6" w:rsidP="001C6E89">
      <w:pPr>
        <w:spacing w:after="0" w:line="240" w:lineRule="auto"/>
        <w:jc w:val="both"/>
        <w:rPr>
          <w:rFonts w:ascii="Arial" w:eastAsia="Times New Roman" w:hAnsi="Arial" w:cs="Arial"/>
          <w:b/>
          <w:lang w:eastAsia="es-ES"/>
        </w:rPr>
      </w:pPr>
    </w:p>
    <w:p w14:paraId="4F0EB87D" w14:textId="77777777" w:rsidR="00DC1AB5" w:rsidRPr="00FB0E74" w:rsidRDefault="00DC1AB5" w:rsidP="00DC1AB5">
      <w:pPr>
        <w:spacing w:after="0" w:line="240" w:lineRule="auto"/>
        <w:jc w:val="both"/>
        <w:rPr>
          <w:rFonts w:ascii="Arial" w:eastAsia="Times New Roman" w:hAnsi="Arial" w:cs="Arial"/>
          <w:lang w:eastAsia="es-ES"/>
        </w:rPr>
      </w:pPr>
      <w:r w:rsidRPr="00FB0E74">
        <w:rPr>
          <w:rFonts w:ascii="Arial" w:eastAsia="Times New Roman" w:hAnsi="Arial" w:cs="Arial"/>
          <w:lang w:eastAsia="es-ES"/>
        </w:rPr>
        <w:t>El</w:t>
      </w:r>
      <w:r w:rsidRPr="00FB0E74">
        <w:rPr>
          <w:rFonts w:ascii="Arial" w:eastAsia="Times New Roman" w:hAnsi="Arial" w:cs="Arial"/>
          <w:b/>
          <w:lang w:eastAsia="es-ES"/>
        </w:rPr>
        <w:t xml:space="preserve"> Proveedor </w:t>
      </w:r>
      <w:r w:rsidRPr="00FB0E74">
        <w:rPr>
          <w:rFonts w:ascii="Arial" w:eastAsia="Times New Roman" w:hAnsi="Arial" w:cs="Arial"/>
          <w:lang w:eastAsia="es-ES"/>
        </w:rPr>
        <w:t xml:space="preserve">como empleador y patrón del personal que utilice para la entrega de la totalidad de los </w:t>
      </w:r>
      <w:r w:rsidRPr="00FB0E74">
        <w:rPr>
          <w:rFonts w:ascii="Arial" w:eastAsia="Times New Roman" w:hAnsi="Arial" w:cs="Arial"/>
          <w:b/>
          <w:lang w:eastAsia="es-ES"/>
        </w:rPr>
        <w:t>Bienes</w:t>
      </w:r>
      <w:r w:rsidRPr="00FB0E74">
        <w:rPr>
          <w:rFonts w:ascii="Arial" w:eastAsia="Times New Roman" w:hAnsi="Arial" w:cs="Arial"/>
          <w:b/>
          <w:bCs/>
          <w:lang w:eastAsia="es-ES"/>
        </w:rPr>
        <w:t xml:space="preserve"> </w:t>
      </w:r>
      <w:r w:rsidRPr="00FB0E74">
        <w:rPr>
          <w:rFonts w:ascii="Arial" w:eastAsia="Times New Roman" w:hAnsi="Arial" w:cs="Arial"/>
          <w:lang w:eastAsia="es-ES"/>
        </w:rPr>
        <w:t xml:space="preserve">objeto del </w:t>
      </w:r>
      <w:r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será el único responsable del cumplimiento de las disposiciones laborales, fiscales, de seguridad social y civil que resulten de tal relación, por lo que responderá de todas las reclamaciones que presenten sus trabajadores y/o de cualquier parte relacionada con el </w:t>
      </w:r>
      <w:r w:rsidRPr="00FB0E74">
        <w:rPr>
          <w:rFonts w:ascii="Arial" w:eastAsia="Times New Roman" w:hAnsi="Arial" w:cs="Arial"/>
          <w:b/>
          <w:lang w:eastAsia="es-ES"/>
        </w:rPr>
        <w:t>Proveedor</w:t>
      </w:r>
      <w:r w:rsidRPr="00FB0E74">
        <w:rPr>
          <w:rFonts w:ascii="Arial" w:eastAsia="Times New Roman" w:hAnsi="Arial" w:cs="Arial"/>
          <w:lang w:eastAsia="es-ES"/>
        </w:rPr>
        <w:t xml:space="preserve">, en su contra o en contra del </w:t>
      </w:r>
      <w:r w:rsidRPr="00FB0E74">
        <w:rPr>
          <w:rFonts w:ascii="Arial" w:eastAsia="Times New Roman" w:hAnsi="Arial" w:cs="Arial"/>
          <w:b/>
          <w:lang w:eastAsia="es-ES"/>
        </w:rPr>
        <w:t>CJF</w:t>
      </w:r>
      <w:r w:rsidRPr="00FB0E74">
        <w:rPr>
          <w:rFonts w:ascii="Arial" w:eastAsia="Times New Roman" w:hAnsi="Arial" w:cs="Arial"/>
          <w:lang w:eastAsia="es-ES"/>
        </w:rPr>
        <w:t xml:space="preserve">, en relación con la entrega de la totalidad de los </w:t>
      </w:r>
      <w:r w:rsidRPr="00FB0E74">
        <w:rPr>
          <w:rFonts w:ascii="Arial" w:eastAsia="Times New Roman" w:hAnsi="Arial" w:cs="Arial"/>
          <w:b/>
          <w:lang w:eastAsia="es-ES"/>
        </w:rPr>
        <w:t>Bienes</w:t>
      </w:r>
      <w:r w:rsidRPr="00FB0E74">
        <w:rPr>
          <w:rFonts w:ascii="Arial" w:eastAsia="Times New Roman" w:hAnsi="Arial" w:cs="Arial"/>
          <w:lang w:eastAsia="es-ES"/>
        </w:rPr>
        <w:t xml:space="preserve"> motivo del </w:t>
      </w:r>
      <w:r w:rsidRPr="001F150B">
        <w:rPr>
          <w:rFonts w:ascii="Arial" w:eastAsia="Times New Roman" w:hAnsi="Arial" w:cs="Arial"/>
          <w:b/>
          <w:bCs/>
          <w:lang w:eastAsia="es-ES"/>
        </w:rPr>
        <w:t>Contrato Abierto</w:t>
      </w:r>
      <w:r w:rsidRPr="00FB0E74">
        <w:rPr>
          <w:rFonts w:ascii="Arial" w:eastAsia="Times New Roman" w:hAnsi="Arial" w:cs="Arial"/>
          <w:lang w:eastAsia="es-ES"/>
        </w:rPr>
        <w:t xml:space="preserve">, </w:t>
      </w:r>
      <w:r w:rsidRPr="00FB0E74">
        <w:rPr>
          <w:rFonts w:ascii="Arial" w:eastAsia="Times New Roman" w:hAnsi="Arial" w:cs="Arial"/>
          <w:bCs/>
          <w:lang w:eastAsia="es-ES"/>
        </w:rPr>
        <w:t xml:space="preserve">por lo que en ningún caso podrá considerarse a este último como patrón sustituto u obligado solidario, </w:t>
      </w:r>
      <w:r w:rsidRPr="00FB0E74">
        <w:rPr>
          <w:rFonts w:ascii="Arial" w:eastAsia="Times New Roman" w:hAnsi="Arial" w:cs="Arial"/>
          <w:lang w:eastAsia="es-ES"/>
        </w:rPr>
        <w:t xml:space="preserve">obligándose a pagar al </w:t>
      </w:r>
      <w:r w:rsidRPr="00FB0E74">
        <w:rPr>
          <w:rFonts w:ascii="Arial" w:eastAsia="Times New Roman" w:hAnsi="Arial" w:cs="Arial"/>
          <w:b/>
          <w:lang w:eastAsia="es-ES"/>
        </w:rPr>
        <w:t>CJF,</w:t>
      </w:r>
      <w:r w:rsidRPr="00FB0E74">
        <w:rPr>
          <w:rFonts w:ascii="Arial" w:eastAsia="Times New Roman" w:hAnsi="Arial" w:cs="Arial"/>
          <w:lang w:eastAsia="es-ES"/>
        </w:rPr>
        <w:t xml:space="preserve"> los gastos que genere cualquier reclamación, así como las costas y demás prestaciones a que en su caso fuere condenado el</w:t>
      </w:r>
      <w:r w:rsidRPr="00FB0E74">
        <w:rPr>
          <w:rFonts w:ascii="Arial" w:eastAsia="Times New Roman" w:hAnsi="Arial" w:cs="Arial"/>
          <w:b/>
          <w:lang w:eastAsia="es-ES"/>
        </w:rPr>
        <w:t xml:space="preserve"> CJF</w:t>
      </w:r>
      <w:r w:rsidRPr="00FB0E74">
        <w:rPr>
          <w:rFonts w:ascii="Arial" w:eastAsia="Times New Roman" w:hAnsi="Arial" w:cs="Arial"/>
          <w:lang w:eastAsia="es-ES"/>
        </w:rPr>
        <w:t xml:space="preserve"> por resolución firme que emita autoridad competente</w:t>
      </w:r>
      <w:r w:rsidRPr="00FB0E74">
        <w:rPr>
          <w:rFonts w:ascii="Arial" w:eastAsia="Times New Roman" w:hAnsi="Arial" w:cs="Arial"/>
          <w:b/>
          <w:lang w:eastAsia="es-ES"/>
        </w:rPr>
        <w:t>.</w:t>
      </w:r>
    </w:p>
    <w:p w14:paraId="02C8780B" w14:textId="77777777" w:rsidR="00DC1AB5" w:rsidRPr="00FB0E74" w:rsidRDefault="00DC1AB5" w:rsidP="00DC1AB5">
      <w:pPr>
        <w:spacing w:after="0" w:line="240" w:lineRule="auto"/>
        <w:jc w:val="both"/>
        <w:rPr>
          <w:rFonts w:ascii="Arial" w:eastAsia="Times New Roman" w:hAnsi="Arial" w:cs="Arial"/>
          <w:lang w:eastAsia="es-ES"/>
        </w:rPr>
      </w:pPr>
    </w:p>
    <w:p w14:paraId="5FB1EF4C" w14:textId="77777777" w:rsidR="00DC1AB5" w:rsidRPr="00FB0E74" w:rsidRDefault="00DC1AB5" w:rsidP="00DC1AB5">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se compromete a sacar en paz y a salvo al </w:t>
      </w:r>
      <w:r w:rsidRPr="00FB0E74">
        <w:rPr>
          <w:rFonts w:ascii="Arial" w:eastAsia="Times New Roman" w:hAnsi="Arial" w:cs="Arial"/>
          <w:b/>
          <w:lang w:eastAsia="es-ES"/>
        </w:rPr>
        <w:t>CJF</w:t>
      </w:r>
      <w:r w:rsidRPr="00FB0E74">
        <w:rPr>
          <w:rFonts w:ascii="Arial" w:eastAsia="Times New Roman" w:hAnsi="Arial" w:cs="Arial"/>
          <w:lang w:eastAsia="es-ES"/>
        </w:rPr>
        <w:t xml:space="preserve"> de cualquier controversia que pretendiere su personal, sus trabajadores, terceros o autoridades, interpongan contra el mismo, con motivo del </w:t>
      </w:r>
      <w:r w:rsidRPr="001F150B">
        <w:rPr>
          <w:rFonts w:ascii="Arial" w:eastAsia="Times New Roman" w:hAnsi="Arial" w:cs="Arial"/>
          <w:b/>
          <w:bCs/>
          <w:lang w:eastAsia="es-ES"/>
        </w:rPr>
        <w:t>Contrato Abierto</w:t>
      </w:r>
      <w:r w:rsidRPr="00FB0E74">
        <w:rPr>
          <w:rFonts w:ascii="Arial" w:eastAsia="Times New Roman" w:hAnsi="Arial" w:cs="Arial"/>
          <w:lang w:eastAsia="es-ES"/>
        </w:rPr>
        <w:t xml:space="preserve"> que resulte del presente procedimiento, pagando en todo caso, los gastos originados por esta causa, así como las prestaciones necesarias.</w:t>
      </w:r>
    </w:p>
    <w:p w14:paraId="48362462" w14:textId="77777777" w:rsidR="00DC1AB5" w:rsidRPr="00FB0E74" w:rsidRDefault="00DC1AB5" w:rsidP="00DC1AB5">
      <w:pPr>
        <w:spacing w:after="0" w:line="240" w:lineRule="auto"/>
        <w:jc w:val="both"/>
        <w:rPr>
          <w:rFonts w:ascii="Arial" w:eastAsia="Times New Roman" w:hAnsi="Arial" w:cs="Arial"/>
          <w:lang w:eastAsia="es-ES"/>
        </w:rPr>
      </w:pPr>
    </w:p>
    <w:p w14:paraId="2E987FA1" w14:textId="1AAF2EC8" w:rsidR="00F62D5C" w:rsidRPr="00FB0E74" w:rsidRDefault="00DC1AB5" w:rsidP="00DC1AB5">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lang w:eastAsia="es-ES"/>
        </w:rPr>
        <w:t>CJF</w:t>
      </w:r>
      <w:r w:rsidRPr="00FB0E74">
        <w:rPr>
          <w:rFonts w:ascii="Arial" w:eastAsia="Times New Roman" w:hAnsi="Arial" w:cs="Arial"/>
          <w:lang w:eastAsia="es-ES"/>
        </w:rPr>
        <w:t xml:space="preserve"> manifiesta que no aceptará la subcontratación que realice el </w:t>
      </w:r>
      <w:r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para cumplir con el objeto de la presente contratación. Para los efectos de esta contratación, se entiende por subcontratación el acto mediante el cual el </w:t>
      </w:r>
      <w:r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encomienda a otra persona física o jurídica, la ejecución parcial o total del objeto del </w:t>
      </w:r>
      <w:r w:rsidRPr="00FB0E74">
        <w:rPr>
          <w:rFonts w:ascii="Arial" w:eastAsia="Times New Roman" w:hAnsi="Arial" w:cs="Arial"/>
          <w:b/>
          <w:bCs/>
          <w:lang w:eastAsia="es-ES"/>
        </w:rPr>
        <w:t>Contrato Abierto</w:t>
      </w:r>
      <w:r w:rsidRPr="00FB0E74">
        <w:rPr>
          <w:rFonts w:ascii="Arial" w:eastAsia="Times New Roman" w:hAnsi="Arial" w:cs="Arial"/>
          <w:lang w:eastAsia="es-ES"/>
        </w:rPr>
        <w:t>.</w:t>
      </w:r>
    </w:p>
    <w:p w14:paraId="5DC1B81D" w14:textId="77777777" w:rsidR="00F62D5C" w:rsidRPr="00FB0E74" w:rsidRDefault="00F62D5C" w:rsidP="00F62D5C">
      <w:pPr>
        <w:spacing w:after="0" w:line="240" w:lineRule="auto"/>
        <w:jc w:val="both"/>
        <w:rPr>
          <w:rFonts w:ascii="Arial" w:eastAsia="Times New Roman" w:hAnsi="Arial" w:cs="Arial"/>
          <w:lang w:eastAsia="es-ES"/>
        </w:rPr>
      </w:pPr>
    </w:p>
    <w:p w14:paraId="03ED8DDF" w14:textId="2B6506C7" w:rsidR="003768D6" w:rsidRPr="00FB0E74" w:rsidRDefault="003768D6" w:rsidP="00F62D5C">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2.16.</w:t>
      </w:r>
      <w:r w:rsidRPr="00FB0E74">
        <w:rPr>
          <w:rFonts w:ascii="Arial" w:eastAsia="Times New Roman" w:hAnsi="Arial" w:cs="Arial"/>
          <w:b/>
          <w:lang w:eastAsia="es-ES"/>
        </w:rPr>
        <w:tab/>
        <w:t>CESIÓN DE DERECHOS.</w:t>
      </w:r>
    </w:p>
    <w:p w14:paraId="4B68692C" w14:textId="77777777" w:rsidR="003768D6" w:rsidRPr="00FB0E74" w:rsidRDefault="003768D6" w:rsidP="001C6E89">
      <w:pPr>
        <w:spacing w:after="0" w:line="240" w:lineRule="auto"/>
        <w:jc w:val="both"/>
        <w:rPr>
          <w:rFonts w:ascii="Arial" w:eastAsia="Times New Roman" w:hAnsi="Arial" w:cs="Arial"/>
          <w:b/>
          <w:lang w:eastAsia="es-ES"/>
        </w:rPr>
      </w:pPr>
    </w:p>
    <w:p w14:paraId="7F97898F" w14:textId="3E4A89C6"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Los derechos y obligaciones que el </w:t>
      </w:r>
      <w:r w:rsidR="008162EF" w:rsidRPr="00FB0E74">
        <w:rPr>
          <w:rFonts w:ascii="Arial" w:eastAsia="Times New Roman" w:hAnsi="Arial" w:cs="Arial"/>
          <w:b/>
          <w:lang w:eastAsia="es-ES"/>
        </w:rPr>
        <w:t>P</w:t>
      </w:r>
      <w:r w:rsidRPr="00FB0E74">
        <w:rPr>
          <w:rFonts w:ascii="Arial" w:eastAsia="Times New Roman" w:hAnsi="Arial" w:cs="Arial"/>
          <w:b/>
          <w:lang w:eastAsia="es-ES"/>
        </w:rPr>
        <w:t xml:space="preserve">roveedor </w:t>
      </w:r>
      <w:r w:rsidRPr="00FB0E74">
        <w:rPr>
          <w:rFonts w:ascii="Arial" w:eastAsia="Times New Roman" w:hAnsi="Arial" w:cs="Arial"/>
          <w:lang w:eastAsia="es-ES"/>
        </w:rPr>
        <w:t xml:space="preserve">adquiera con motivo de la firma del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no podrán cederse en forma parcial o total a favor de otra persona, con excepción de los derechos de cobro, en cuyo caso, se deberá contar con consentimiento de las instancias competentes. </w:t>
      </w:r>
    </w:p>
    <w:p w14:paraId="73852536" w14:textId="77777777" w:rsidR="003768D6" w:rsidRPr="00FB0E74" w:rsidRDefault="003768D6" w:rsidP="001C6E89">
      <w:pPr>
        <w:spacing w:after="0" w:line="240" w:lineRule="auto"/>
        <w:jc w:val="both"/>
        <w:rPr>
          <w:rFonts w:ascii="Arial" w:eastAsia="Times New Roman" w:hAnsi="Arial" w:cs="Arial"/>
          <w:lang w:eastAsia="es-ES"/>
        </w:rPr>
      </w:pPr>
    </w:p>
    <w:p w14:paraId="55F188F8" w14:textId="77777777" w:rsidR="003768D6" w:rsidRPr="00FB0E74" w:rsidRDefault="003768D6" w:rsidP="001C6E89">
      <w:pPr>
        <w:numPr>
          <w:ilvl w:val="12"/>
          <w:numId w:val="0"/>
        </w:numPr>
        <w:spacing w:after="0" w:line="240" w:lineRule="auto"/>
        <w:contextualSpacing/>
        <w:jc w:val="both"/>
        <w:rPr>
          <w:rFonts w:ascii="Arial" w:eastAsia="Times New Roman" w:hAnsi="Arial" w:cs="Arial"/>
          <w:lang w:eastAsia="es-ES"/>
        </w:rPr>
      </w:pPr>
      <w:r w:rsidRPr="00FB0E74">
        <w:rPr>
          <w:rFonts w:ascii="Arial" w:eastAsia="Times New Roman" w:hAnsi="Arial" w:cs="Arial"/>
          <w:lang w:eastAsia="es-ES"/>
        </w:rPr>
        <w:t xml:space="preserve">Se deberá presentar solicitud por escrito por parte del </w:t>
      </w:r>
      <w:r w:rsidR="00072909"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al </w:t>
      </w:r>
      <w:r w:rsidRPr="00FB0E74">
        <w:rPr>
          <w:rFonts w:ascii="Arial" w:eastAsia="Times New Roman" w:hAnsi="Arial" w:cs="Arial"/>
          <w:b/>
          <w:lang w:eastAsia="es-ES"/>
        </w:rPr>
        <w:t>CJF</w:t>
      </w:r>
      <w:r w:rsidRPr="00FB0E74">
        <w:rPr>
          <w:rFonts w:ascii="Arial" w:eastAsia="Times New Roman" w:hAnsi="Arial" w:cs="Arial"/>
          <w:lang w:eastAsia="es-ES"/>
        </w:rPr>
        <w:t xml:space="preserve">, así como el convenio de cesión de cobro suscrito por el </w:t>
      </w:r>
      <w:r w:rsidR="00072909"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en su carácter de cedente, indicando los datos de la cuenta o cuentas en las que se aplicarán los pagos; cabe señalar que se deberá contar con el consentimiento del </w:t>
      </w:r>
      <w:r w:rsidRPr="00FB0E74">
        <w:rPr>
          <w:rFonts w:ascii="Arial" w:eastAsia="Times New Roman" w:hAnsi="Arial" w:cs="Arial"/>
          <w:b/>
          <w:lang w:eastAsia="es-ES"/>
        </w:rPr>
        <w:t>Comité</w:t>
      </w:r>
      <w:r w:rsidRPr="00FB0E74">
        <w:rPr>
          <w:rFonts w:ascii="Arial" w:eastAsia="Times New Roman" w:hAnsi="Arial" w:cs="Arial"/>
          <w:lang w:eastAsia="es-ES"/>
        </w:rPr>
        <w:t xml:space="preserve"> y, en su caso, con la autorización de la </w:t>
      </w:r>
      <w:r w:rsidRPr="00FB0E74">
        <w:rPr>
          <w:rFonts w:ascii="Arial" w:eastAsia="Times New Roman" w:hAnsi="Arial" w:cs="Arial"/>
          <w:b/>
          <w:lang w:eastAsia="es-ES"/>
        </w:rPr>
        <w:t>Contraloría</w:t>
      </w:r>
      <w:r w:rsidRPr="00FB0E74">
        <w:rPr>
          <w:rFonts w:ascii="Arial" w:eastAsia="Times New Roman" w:hAnsi="Arial" w:cs="Arial"/>
          <w:lang w:eastAsia="es-ES"/>
        </w:rPr>
        <w:t xml:space="preserve">; de conformidad con lo establecido en el artículo 367, fracción V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2E2071C7" w14:textId="77777777" w:rsidR="003768D6" w:rsidRPr="00FB0E74" w:rsidRDefault="003768D6" w:rsidP="001C6E89">
      <w:pPr>
        <w:numPr>
          <w:ilvl w:val="12"/>
          <w:numId w:val="0"/>
        </w:numPr>
        <w:spacing w:after="0" w:line="240" w:lineRule="auto"/>
        <w:contextualSpacing/>
        <w:jc w:val="both"/>
        <w:rPr>
          <w:rFonts w:ascii="Arial" w:hAnsi="Arial" w:cs="Arial"/>
        </w:rPr>
      </w:pPr>
    </w:p>
    <w:p w14:paraId="2DB9B769" w14:textId="77777777" w:rsidR="003768D6" w:rsidRPr="00FB0E74" w:rsidRDefault="003768D6"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2.17.</w:t>
      </w:r>
      <w:r w:rsidRPr="00FB0E74">
        <w:rPr>
          <w:rFonts w:ascii="Arial" w:eastAsia="Times New Roman" w:hAnsi="Arial" w:cs="Arial"/>
          <w:b/>
          <w:lang w:eastAsia="es-ES"/>
        </w:rPr>
        <w:tab/>
        <w:t>CONFIDENCIALIDAD.</w:t>
      </w:r>
    </w:p>
    <w:p w14:paraId="48BE01FF" w14:textId="77777777" w:rsidR="003768D6" w:rsidRPr="00FB0E74" w:rsidRDefault="003768D6" w:rsidP="001C6E89">
      <w:pPr>
        <w:spacing w:after="0" w:line="240" w:lineRule="auto"/>
        <w:rPr>
          <w:rFonts w:ascii="Arial" w:eastAsia="Times New Roman" w:hAnsi="Arial" w:cs="Arial"/>
          <w:lang w:eastAsia="es-ES"/>
        </w:rPr>
      </w:pPr>
    </w:p>
    <w:p w14:paraId="3C5F7F16" w14:textId="423B2615"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00F42FBA" w:rsidRPr="00FB0E74">
        <w:rPr>
          <w:rFonts w:ascii="Arial" w:eastAsia="Times New Roman" w:hAnsi="Arial" w:cs="Arial"/>
          <w:b/>
          <w:lang w:eastAsia="es-ES"/>
        </w:rPr>
        <w:t xml:space="preserve">Licitante </w:t>
      </w:r>
      <w:r w:rsidRPr="00FB0E74">
        <w:rPr>
          <w:rFonts w:ascii="Arial" w:eastAsia="Times New Roman" w:hAnsi="Arial" w:cs="Arial"/>
          <w:lang w:eastAsia="es-ES"/>
        </w:rPr>
        <w:t xml:space="preserve">que resulte adjudicado, se compromete y se obliga a no divulgar los datos y/o resultados obtenidos, propios o derivados de la información suministrada por el </w:t>
      </w:r>
      <w:r w:rsidRPr="00FB0E74">
        <w:rPr>
          <w:rFonts w:ascii="Arial" w:eastAsia="Times New Roman" w:hAnsi="Arial" w:cs="Arial"/>
          <w:b/>
          <w:lang w:eastAsia="es-ES"/>
        </w:rPr>
        <w:t>CJF</w:t>
      </w:r>
      <w:r w:rsidRPr="00FB0E74">
        <w:rPr>
          <w:rFonts w:ascii="Arial" w:eastAsia="Times New Roman" w:hAnsi="Arial" w:cs="Arial"/>
          <w:lang w:eastAsia="es-ES"/>
        </w:rPr>
        <w:t xml:space="preserve">, incluidos datos personales, nombres de servidores públicos y empleados tanto del </w:t>
      </w:r>
      <w:r w:rsidRPr="00FB0E74">
        <w:rPr>
          <w:rFonts w:ascii="Arial" w:eastAsia="Times New Roman" w:hAnsi="Arial" w:cs="Arial"/>
          <w:b/>
          <w:lang w:eastAsia="es-ES"/>
        </w:rPr>
        <w:t>CJF</w:t>
      </w:r>
      <w:r w:rsidRPr="00FB0E74">
        <w:rPr>
          <w:rFonts w:ascii="Arial" w:eastAsia="Times New Roman" w:hAnsi="Arial" w:cs="Arial"/>
          <w:lang w:eastAsia="es-ES"/>
        </w:rPr>
        <w:t xml:space="preserve"> como de terceros de los que tenga conocimiento y que se relacionen con el objeto del </w:t>
      </w:r>
      <w:r w:rsidR="00FD29DB"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ya sea a través de publicaciones, conferencias, informaciones o cualesquiera otra de naturaleza análoga. </w:t>
      </w:r>
    </w:p>
    <w:p w14:paraId="369B349A" w14:textId="77777777" w:rsidR="003768D6" w:rsidRPr="00FB0E74" w:rsidRDefault="003768D6" w:rsidP="001C6E89">
      <w:pPr>
        <w:spacing w:after="0" w:line="240" w:lineRule="auto"/>
        <w:jc w:val="both"/>
        <w:rPr>
          <w:rFonts w:ascii="Arial" w:eastAsia="Times New Roman" w:hAnsi="Arial" w:cs="Arial"/>
          <w:lang w:eastAsia="es-ES"/>
        </w:rPr>
      </w:pPr>
    </w:p>
    <w:p w14:paraId="7B3DC7F7" w14:textId="4E9D4E39"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lastRenderedPageBreak/>
        <w:t xml:space="preserve">Además, no podrá reproducir total o parcialmente en cualquier otra forma o medio la información suministrada por el </w:t>
      </w:r>
      <w:r w:rsidRPr="00FB0E74">
        <w:rPr>
          <w:rFonts w:ascii="Arial" w:eastAsia="Times New Roman" w:hAnsi="Arial" w:cs="Arial"/>
          <w:b/>
          <w:lang w:eastAsia="es-ES"/>
        </w:rPr>
        <w:t>CJF</w:t>
      </w:r>
      <w:r w:rsidRPr="00FB0E74">
        <w:rPr>
          <w:rFonts w:ascii="Arial" w:eastAsia="Times New Roman" w:hAnsi="Arial" w:cs="Arial"/>
          <w:lang w:eastAsia="es-ES"/>
        </w:rPr>
        <w:t xml:space="preserve"> sin autorización expresa de éste, otorgada por conducto del servidor público facultado para ello. El </w:t>
      </w:r>
      <w:r w:rsidR="00072909"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utilizará toda la información a que tenga acceso o generada, únicamente para el cumplimiento del objeto del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w:t>
      </w:r>
    </w:p>
    <w:p w14:paraId="740B3984" w14:textId="77777777" w:rsidR="00C0648D" w:rsidRPr="00FB0E74" w:rsidRDefault="00C0648D" w:rsidP="001C6E89">
      <w:pPr>
        <w:spacing w:after="0" w:line="240" w:lineRule="auto"/>
        <w:jc w:val="both"/>
        <w:rPr>
          <w:rFonts w:ascii="Arial" w:eastAsia="Times New Roman" w:hAnsi="Arial" w:cs="Arial"/>
          <w:lang w:eastAsia="es-ES"/>
        </w:rPr>
      </w:pPr>
    </w:p>
    <w:p w14:paraId="0C2D4EA3" w14:textId="30D199EF"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Por tanto, deberá transmitir y advertir a sus directivos y empleados o cualesquiera otros con los que se relacionen para la consecución del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los términos de confidencialidad adoptados respecto de la información suministrada o captada por los sentidos, y que serán instruidos para tratar con la misma confidencialidad y con las reservas expuestas en este instrumento, asumiendo como propia la responsabilidad de los actos indebidos realizados por estos.</w:t>
      </w:r>
    </w:p>
    <w:p w14:paraId="412E7917" w14:textId="77777777" w:rsidR="003768D6" w:rsidRPr="00FB0E74" w:rsidRDefault="003768D6" w:rsidP="001C6E89">
      <w:pPr>
        <w:spacing w:after="0" w:line="240" w:lineRule="auto"/>
        <w:jc w:val="both"/>
        <w:rPr>
          <w:rFonts w:ascii="Arial" w:eastAsia="Times New Roman" w:hAnsi="Arial" w:cs="Arial"/>
          <w:lang w:eastAsia="es-ES"/>
        </w:rPr>
      </w:pPr>
    </w:p>
    <w:p w14:paraId="2EE831D6" w14:textId="4FF6E8E3"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Una vez concluida la vigencia del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el </w:t>
      </w:r>
      <w:r w:rsidR="00072909"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devolverá al </w:t>
      </w:r>
      <w:r w:rsidRPr="00FB0E74">
        <w:rPr>
          <w:rFonts w:ascii="Arial" w:eastAsia="Times New Roman" w:hAnsi="Arial" w:cs="Arial"/>
          <w:b/>
          <w:lang w:eastAsia="es-ES"/>
        </w:rPr>
        <w:t>CJF</w:t>
      </w:r>
      <w:r w:rsidRPr="00FB0E74">
        <w:rPr>
          <w:rFonts w:ascii="Arial" w:eastAsia="Times New Roman" w:hAnsi="Arial" w:cs="Arial"/>
          <w:lang w:eastAsia="es-ES"/>
        </w:rPr>
        <w:t xml:space="preserve"> toda la información, material y copias proporcionadas u obtenidas en la presente </w:t>
      </w:r>
      <w:r w:rsidRPr="00FB0E74">
        <w:rPr>
          <w:rFonts w:ascii="Arial" w:eastAsia="Times New Roman" w:hAnsi="Arial" w:cs="Arial"/>
          <w:b/>
          <w:lang w:eastAsia="es-ES"/>
        </w:rPr>
        <w:t>Licitación</w:t>
      </w:r>
      <w:r w:rsidRPr="00FB0E74">
        <w:rPr>
          <w:rFonts w:ascii="Arial" w:eastAsia="Times New Roman" w:hAnsi="Arial" w:cs="Arial"/>
          <w:lang w:eastAsia="es-ES"/>
        </w:rPr>
        <w:t>, cualquier circunstancia contraria, será de la exclusiva responsabilidad del</w:t>
      </w:r>
      <w:r w:rsidRPr="00FB0E74">
        <w:rPr>
          <w:rFonts w:ascii="Arial" w:eastAsia="Times New Roman" w:hAnsi="Arial" w:cs="Arial"/>
          <w:b/>
          <w:lang w:eastAsia="es-ES"/>
        </w:rPr>
        <w:t xml:space="preserve"> </w:t>
      </w:r>
      <w:r w:rsidR="00072909" w:rsidRPr="00FB0E74">
        <w:rPr>
          <w:rFonts w:ascii="Arial" w:eastAsia="Times New Roman" w:hAnsi="Arial" w:cs="Arial"/>
          <w:b/>
          <w:lang w:eastAsia="es-ES"/>
        </w:rPr>
        <w:t xml:space="preserve">Proveedor </w:t>
      </w:r>
      <w:r w:rsidRPr="00FB0E74">
        <w:rPr>
          <w:rFonts w:ascii="Arial" w:eastAsia="Times New Roman" w:hAnsi="Arial" w:cs="Arial"/>
          <w:lang w:eastAsia="es-ES"/>
        </w:rPr>
        <w:t>quien responderá por los daños y perjuicios que se causen por ese motivo.</w:t>
      </w:r>
    </w:p>
    <w:p w14:paraId="1CCCA75A" w14:textId="77777777" w:rsidR="003768D6" w:rsidRPr="00FB0E74" w:rsidRDefault="003768D6" w:rsidP="001C6E89">
      <w:pPr>
        <w:spacing w:after="0" w:line="240" w:lineRule="auto"/>
        <w:jc w:val="both"/>
        <w:rPr>
          <w:rFonts w:ascii="Arial" w:eastAsia="Times New Roman" w:hAnsi="Arial" w:cs="Arial"/>
          <w:lang w:eastAsia="es-ES"/>
        </w:rPr>
      </w:pPr>
    </w:p>
    <w:p w14:paraId="723CDB8B" w14:textId="1BC9BDE8"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Esta confidencialidad continuará vigente por tiempo indefinido aún después de vencido el </w:t>
      </w:r>
      <w:r w:rsidR="00FD29DB"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y por tanto el </w:t>
      </w:r>
      <w:r w:rsidR="00837524" w:rsidRPr="00FB0E74">
        <w:rPr>
          <w:rFonts w:ascii="Arial" w:eastAsia="Times New Roman" w:hAnsi="Arial" w:cs="Arial"/>
          <w:b/>
          <w:lang w:eastAsia="es-ES"/>
        </w:rPr>
        <w:t>C</w:t>
      </w:r>
      <w:r w:rsidRPr="00FB0E74">
        <w:rPr>
          <w:rFonts w:ascii="Arial" w:eastAsia="Times New Roman" w:hAnsi="Arial" w:cs="Arial"/>
          <w:b/>
          <w:lang w:eastAsia="es-ES"/>
        </w:rPr>
        <w:t>JF</w:t>
      </w:r>
      <w:r w:rsidRPr="00FB0E74">
        <w:rPr>
          <w:rFonts w:ascii="Arial" w:eastAsia="Times New Roman" w:hAnsi="Arial" w:cs="Arial"/>
          <w:lang w:eastAsia="es-ES"/>
        </w:rPr>
        <w:t xml:space="preserve"> podrá ejercer las acciones legales aplicables por disposiciones normativas que regulen las particularidades de confidencialidad, secrecía, discrecionalidad, restricción de divulgación entre otros propios y derivados del presente proceso licitatorio.</w:t>
      </w:r>
    </w:p>
    <w:p w14:paraId="23BF5803" w14:textId="77777777" w:rsidR="003768D6" w:rsidRPr="00FB0E74" w:rsidRDefault="003768D6" w:rsidP="001C6E89">
      <w:pPr>
        <w:spacing w:after="0" w:line="240" w:lineRule="auto"/>
        <w:jc w:val="both"/>
        <w:rPr>
          <w:rFonts w:ascii="Arial" w:eastAsia="Times New Roman" w:hAnsi="Arial" w:cs="Arial"/>
          <w:lang w:eastAsia="es-ES"/>
        </w:rPr>
      </w:pPr>
    </w:p>
    <w:p w14:paraId="5889EC38" w14:textId="1EBE3B7D" w:rsidR="007D10C2" w:rsidRPr="00FB0E74" w:rsidRDefault="007D10C2"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y el Proveedor deberán estar de acuerdo en que el </w:t>
      </w:r>
      <w:r w:rsidR="00FD29DB"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que en su oportunidad se formalice, constituye información pública en términos de lo dispuesto en el artículo 1 de la Ley General de Transparencia y Acceso a la Información Pública, y demás relativos y aplicables de la Ley Federal de Transparencia y Acceso a la Información Pública, por lo que los gobernados podrán realizar su consulta.</w:t>
      </w:r>
    </w:p>
    <w:p w14:paraId="579C4869" w14:textId="77777777" w:rsidR="007D10C2" w:rsidRPr="00FB0E74" w:rsidRDefault="007D10C2" w:rsidP="001C6E89">
      <w:pPr>
        <w:spacing w:after="0" w:line="240" w:lineRule="auto"/>
        <w:jc w:val="both"/>
        <w:rPr>
          <w:rFonts w:ascii="Arial" w:eastAsia="Times New Roman" w:hAnsi="Arial" w:cs="Arial"/>
          <w:lang w:eastAsia="es-ES"/>
        </w:rPr>
      </w:pPr>
    </w:p>
    <w:p w14:paraId="19D66CF3" w14:textId="2894ED9F" w:rsidR="007D10C2" w:rsidRPr="00FB0E74" w:rsidRDefault="007D10C2"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Por lo que hace a la protección de datos personales, el </w:t>
      </w:r>
      <w:r w:rsidRPr="00FB0E74">
        <w:rPr>
          <w:rFonts w:ascii="Arial" w:eastAsia="Times New Roman" w:hAnsi="Arial" w:cs="Arial"/>
          <w:b/>
          <w:bCs/>
          <w:lang w:eastAsia="es-ES"/>
        </w:rPr>
        <w:t>CJF</w:t>
      </w:r>
      <w:r w:rsidRPr="00FB0E74">
        <w:rPr>
          <w:rFonts w:ascii="Arial" w:eastAsia="Times New Roman" w:hAnsi="Arial" w:cs="Arial"/>
          <w:lang w:eastAsia="es-ES"/>
        </w:rPr>
        <w:t xml:space="preserve"> garantizará la observancia de los principios de protección de datos personales y demás disposiciones que resulten aplicables en dicha materia previstos en la Ley General de Protección de Datos Personales en Posesión de Sujetos Obligados, conforme a lo dispuesto en el artículo 2 fracción IV, de dicha Ley.</w:t>
      </w:r>
    </w:p>
    <w:p w14:paraId="04E1AA9D" w14:textId="77777777" w:rsidR="007D10C2" w:rsidRPr="00FB0E74" w:rsidRDefault="007D10C2" w:rsidP="001C6E89">
      <w:pPr>
        <w:spacing w:after="0" w:line="240" w:lineRule="auto"/>
        <w:jc w:val="both"/>
        <w:rPr>
          <w:rFonts w:ascii="Arial" w:eastAsia="Times New Roman" w:hAnsi="Arial" w:cs="Arial"/>
          <w:lang w:eastAsia="es-ES"/>
        </w:rPr>
      </w:pPr>
    </w:p>
    <w:p w14:paraId="7EA02FF2"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Asimismo, el </w:t>
      </w:r>
      <w:r w:rsidR="00072909" w:rsidRPr="00FB0E74">
        <w:rPr>
          <w:rFonts w:ascii="Arial" w:eastAsia="Times New Roman" w:hAnsi="Arial" w:cs="Arial"/>
          <w:b/>
          <w:lang w:eastAsia="es-ES"/>
        </w:rPr>
        <w:t xml:space="preserve">Proveedor </w:t>
      </w:r>
      <w:r w:rsidRPr="00FB0E74">
        <w:rPr>
          <w:rFonts w:ascii="Arial" w:eastAsia="Times New Roman" w:hAnsi="Arial" w:cs="Arial"/>
          <w:lang w:eastAsia="es-ES"/>
        </w:rPr>
        <w:t xml:space="preserve">estará obligado a proporcionar al </w:t>
      </w:r>
      <w:r w:rsidRPr="00FB0E74">
        <w:rPr>
          <w:rFonts w:ascii="Arial" w:eastAsia="Times New Roman" w:hAnsi="Arial" w:cs="Arial"/>
          <w:b/>
          <w:lang w:eastAsia="es-ES"/>
        </w:rPr>
        <w:t>CJF,</w:t>
      </w:r>
      <w:r w:rsidRPr="00FB0E74">
        <w:rPr>
          <w:rFonts w:ascii="Arial" w:eastAsia="Times New Roman" w:hAnsi="Arial" w:cs="Arial"/>
          <w:lang w:eastAsia="es-ES"/>
        </w:rPr>
        <w:t xml:space="preserve"> cualquier información que se solicite relacionada con la presente </w:t>
      </w:r>
      <w:r w:rsidRPr="00FB0E74">
        <w:rPr>
          <w:rFonts w:ascii="Arial" w:eastAsia="Times New Roman" w:hAnsi="Arial" w:cs="Arial"/>
          <w:b/>
          <w:lang w:eastAsia="es-ES"/>
        </w:rPr>
        <w:t>Licitación</w:t>
      </w:r>
      <w:r w:rsidRPr="00FB0E74">
        <w:rPr>
          <w:rFonts w:ascii="Arial" w:eastAsia="Times New Roman" w:hAnsi="Arial" w:cs="Arial"/>
          <w:lang w:eastAsia="es-ES"/>
        </w:rPr>
        <w:t xml:space="preserve">, la que deberá entregar dentro de los 10 días hábiles siguientes a que el </w:t>
      </w:r>
      <w:r w:rsidRPr="00FB0E74">
        <w:rPr>
          <w:rFonts w:ascii="Arial" w:eastAsia="Times New Roman" w:hAnsi="Arial" w:cs="Arial"/>
          <w:b/>
          <w:lang w:eastAsia="es-ES"/>
        </w:rPr>
        <w:t>CJF</w:t>
      </w:r>
      <w:r w:rsidRPr="00FB0E74">
        <w:rPr>
          <w:rFonts w:ascii="Arial" w:eastAsia="Times New Roman" w:hAnsi="Arial" w:cs="Arial"/>
          <w:lang w:eastAsia="es-ES"/>
        </w:rPr>
        <w:t xml:space="preserve"> lo solicite.</w:t>
      </w:r>
    </w:p>
    <w:p w14:paraId="4CA05673" w14:textId="77777777" w:rsidR="00A20279" w:rsidRPr="00FB0E74" w:rsidRDefault="00A20279" w:rsidP="001C6E89">
      <w:pPr>
        <w:spacing w:after="0" w:line="240" w:lineRule="auto"/>
        <w:jc w:val="both"/>
        <w:rPr>
          <w:rFonts w:ascii="Arial" w:eastAsia="Times New Roman" w:hAnsi="Arial" w:cs="Arial"/>
          <w:lang w:eastAsia="es-ES"/>
        </w:rPr>
      </w:pPr>
    </w:p>
    <w:p w14:paraId="0B1C9082" w14:textId="0D86C8D9"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Por efectos de transparencia, todos los documentos generados en los procedimientos de contratación, incluyendo los </w:t>
      </w:r>
      <w:r w:rsidR="00FD29DB" w:rsidRPr="00FB0E74">
        <w:rPr>
          <w:rFonts w:ascii="Arial" w:eastAsia="Times New Roman" w:hAnsi="Arial" w:cs="Arial"/>
          <w:b/>
          <w:bCs/>
          <w:lang w:eastAsia="es-ES"/>
        </w:rPr>
        <w:t>Contrato</w:t>
      </w:r>
      <w:r w:rsidR="001915B6" w:rsidRPr="00FB0E74">
        <w:rPr>
          <w:rFonts w:ascii="Arial" w:eastAsia="Times New Roman" w:hAnsi="Arial" w:cs="Arial"/>
          <w:b/>
          <w:bCs/>
          <w:lang w:eastAsia="es-ES"/>
        </w:rPr>
        <w:t>s</w:t>
      </w:r>
      <w:r w:rsidR="00FD29DB" w:rsidRPr="00FB0E74">
        <w:rPr>
          <w:rFonts w:ascii="Arial" w:eastAsia="Times New Roman" w:hAnsi="Arial" w:cs="Arial"/>
          <w:b/>
          <w:bCs/>
          <w:lang w:eastAsia="es-ES"/>
        </w:rPr>
        <w:t xml:space="preserve"> Abierto</w:t>
      </w:r>
      <w:r w:rsidRPr="00FB0E74">
        <w:rPr>
          <w:rFonts w:ascii="Arial" w:eastAsia="Times New Roman" w:hAnsi="Arial" w:cs="Arial"/>
          <w:b/>
          <w:bCs/>
          <w:lang w:eastAsia="es-ES"/>
        </w:rPr>
        <w:t xml:space="preserve">s </w:t>
      </w:r>
      <w:r w:rsidRPr="00FB0E74">
        <w:rPr>
          <w:rFonts w:ascii="Arial" w:eastAsia="Times New Roman" w:hAnsi="Arial" w:cs="Arial"/>
          <w:lang w:eastAsia="es-ES"/>
        </w:rPr>
        <w:t xml:space="preserve">con sus anexos, </w:t>
      </w:r>
      <w:r w:rsidR="00102C80" w:rsidRPr="00FB0E74">
        <w:rPr>
          <w:rFonts w:ascii="Arial" w:eastAsia="Times New Roman" w:hAnsi="Arial" w:cs="Arial"/>
          <w:lang w:eastAsia="es-ES"/>
        </w:rPr>
        <w:t xml:space="preserve">constituye información pública, </w:t>
      </w:r>
      <w:r w:rsidRPr="00FB0E74">
        <w:rPr>
          <w:rFonts w:ascii="Arial" w:eastAsia="Times New Roman" w:hAnsi="Arial" w:cs="Arial"/>
          <w:lang w:eastAsia="es-ES"/>
        </w:rPr>
        <w:t xml:space="preserve">derivados de la aplicación del artículo 70 fracción XXVIII de la Ley General de Transparencia y Acceso a la Información Pública, se publicarán íntegramente en una sección especial del portal de internet e intranet del </w:t>
      </w:r>
      <w:r w:rsidR="00837524" w:rsidRPr="00FB0E74">
        <w:rPr>
          <w:rFonts w:ascii="Arial" w:eastAsia="Times New Roman" w:hAnsi="Arial" w:cs="Arial"/>
          <w:b/>
          <w:lang w:eastAsia="es-ES"/>
        </w:rPr>
        <w:t>CJF.</w:t>
      </w:r>
    </w:p>
    <w:p w14:paraId="2162E9BB" w14:textId="77777777" w:rsidR="004F13A2" w:rsidRPr="00FB0E74" w:rsidRDefault="004F13A2" w:rsidP="001C6E89">
      <w:pPr>
        <w:spacing w:after="0" w:line="240" w:lineRule="auto"/>
        <w:rPr>
          <w:rFonts w:ascii="Arial" w:eastAsia="Times New Roman" w:hAnsi="Arial" w:cs="Arial"/>
          <w:b/>
          <w:lang w:eastAsia="es-ES"/>
        </w:rPr>
      </w:pPr>
    </w:p>
    <w:p w14:paraId="7E499B76" w14:textId="01EAA259" w:rsidR="00837524" w:rsidRPr="00FB0E74" w:rsidRDefault="00837524" w:rsidP="001C6E89">
      <w:pPr>
        <w:spacing w:after="0" w:line="240" w:lineRule="auto"/>
        <w:rPr>
          <w:rFonts w:ascii="Arial" w:eastAsia="Times New Roman" w:hAnsi="Arial" w:cs="Arial"/>
          <w:b/>
          <w:lang w:eastAsia="es-ES"/>
        </w:rPr>
      </w:pPr>
      <w:r w:rsidRPr="00FB0E74">
        <w:rPr>
          <w:rFonts w:ascii="Arial" w:eastAsia="Times New Roman" w:hAnsi="Arial" w:cs="Arial"/>
          <w:b/>
          <w:lang w:eastAsia="es-ES"/>
        </w:rPr>
        <w:t>2.18.</w:t>
      </w:r>
      <w:r w:rsidRPr="00FB0E74">
        <w:rPr>
          <w:rFonts w:ascii="Arial" w:eastAsia="Times New Roman" w:hAnsi="Arial" w:cs="Arial"/>
          <w:b/>
          <w:lang w:eastAsia="es-ES"/>
        </w:rPr>
        <w:tab/>
        <w:t>TESTIGO SOCIAL</w:t>
      </w:r>
    </w:p>
    <w:p w14:paraId="68DDFFF1" w14:textId="77777777" w:rsidR="00837524" w:rsidRPr="00FB0E74" w:rsidRDefault="00837524" w:rsidP="001C6E89">
      <w:pPr>
        <w:spacing w:after="0" w:line="240" w:lineRule="auto"/>
        <w:jc w:val="both"/>
        <w:rPr>
          <w:rFonts w:ascii="Arial" w:eastAsia="Times New Roman" w:hAnsi="Arial" w:cs="Arial"/>
          <w:lang w:eastAsia="es-ES"/>
        </w:rPr>
      </w:pPr>
    </w:p>
    <w:p w14:paraId="0BD9D4AB" w14:textId="7E8227A0" w:rsidR="00412AE5" w:rsidRPr="00FB0E74" w:rsidRDefault="00301BEA"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presente procedimiento de </w:t>
      </w:r>
      <w:r w:rsidRPr="00FB0E74">
        <w:rPr>
          <w:rFonts w:ascii="Arial" w:eastAsia="Times New Roman" w:hAnsi="Arial" w:cs="Arial"/>
          <w:b/>
          <w:lang w:eastAsia="es-ES"/>
        </w:rPr>
        <w:t>LPN</w:t>
      </w:r>
      <w:r w:rsidRPr="00FB0E74">
        <w:rPr>
          <w:rFonts w:ascii="Arial" w:eastAsia="Times New Roman" w:hAnsi="Arial" w:cs="Arial"/>
          <w:lang w:eastAsia="es-ES"/>
        </w:rPr>
        <w:t xml:space="preserve"> requiere la participación de un testigo social</w:t>
      </w:r>
      <w:r w:rsidR="00A4328C" w:rsidRPr="00FB0E74">
        <w:rPr>
          <w:rFonts w:ascii="Arial" w:eastAsia="Times New Roman" w:hAnsi="Arial" w:cs="Arial"/>
          <w:lang w:eastAsia="es-ES"/>
        </w:rPr>
        <w:t xml:space="preserve"> para el </w:t>
      </w:r>
      <w:r w:rsidR="00A4328C" w:rsidRPr="00FB0E74">
        <w:rPr>
          <w:rFonts w:ascii="Arial" w:eastAsia="Times New Roman" w:hAnsi="Arial" w:cs="Arial"/>
          <w:b/>
          <w:bCs/>
          <w:lang w:eastAsia="es-ES"/>
        </w:rPr>
        <w:t>Anexo Técnico</w:t>
      </w:r>
      <w:r w:rsidR="00964D87" w:rsidRPr="00FB0E74">
        <w:rPr>
          <w:rFonts w:ascii="Arial" w:eastAsia="Times New Roman" w:hAnsi="Arial" w:cs="Arial"/>
          <w:b/>
          <w:bCs/>
          <w:lang w:eastAsia="es-ES"/>
        </w:rPr>
        <w:t xml:space="preserve"> 1 y</w:t>
      </w:r>
      <w:r w:rsidR="00A4328C" w:rsidRPr="00FB0E74">
        <w:rPr>
          <w:rFonts w:ascii="Arial" w:eastAsia="Times New Roman" w:hAnsi="Arial" w:cs="Arial"/>
          <w:b/>
          <w:bCs/>
          <w:lang w:eastAsia="es-ES"/>
        </w:rPr>
        <w:t xml:space="preserve"> 2</w:t>
      </w:r>
      <w:r w:rsidRPr="00FB0E74">
        <w:rPr>
          <w:rFonts w:ascii="Arial" w:eastAsia="Times New Roman" w:hAnsi="Arial" w:cs="Arial"/>
          <w:lang w:eastAsia="es-ES"/>
        </w:rPr>
        <w:t xml:space="preserve">, como lo establecen los artículos 258 y 259 y demás disposiciones aplicables del </w:t>
      </w:r>
      <w:r w:rsidRPr="00FB0E74">
        <w:rPr>
          <w:rFonts w:ascii="Arial" w:eastAsia="Times New Roman" w:hAnsi="Arial" w:cs="Arial"/>
          <w:b/>
          <w:lang w:eastAsia="es-ES"/>
        </w:rPr>
        <w:t>Acuerdo Administrativo</w:t>
      </w:r>
      <w:r w:rsidR="00072909" w:rsidRPr="00FB0E74">
        <w:rPr>
          <w:rFonts w:ascii="Arial" w:eastAsia="Times New Roman" w:hAnsi="Arial" w:cs="Arial"/>
          <w:lang w:eastAsia="es-ES"/>
        </w:rPr>
        <w:t>.</w:t>
      </w:r>
      <w:r w:rsidR="00B26D78" w:rsidRPr="00FB0E74">
        <w:rPr>
          <w:rFonts w:ascii="Arial" w:eastAsia="Times New Roman" w:hAnsi="Arial" w:cs="Arial"/>
          <w:lang w:eastAsia="es-ES"/>
        </w:rPr>
        <w:t xml:space="preserve"> Por lo tanto, se hace del conocimiento de los Licitantes que se cuenta con la participación del Testigo Social </w:t>
      </w:r>
      <w:r w:rsidR="00AB45C7" w:rsidRPr="00FB0E74">
        <w:rPr>
          <w:rFonts w:ascii="Arial" w:eastAsia="Times New Roman" w:hAnsi="Arial" w:cs="Arial"/>
          <w:lang w:eastAsia="es-ES"/>
        </w:rPr>
        <w:t xml:space="preserve">designado por la Unidad de Control Interno de la Contraloría del Consejo de la Judicatura Federal, conforme al oficio </w:t>
      </w:r>
      <w:r w:rsidR="00697475" w:rsidRPr="00FB0E74">
        <w:rPr>
          <w:rFonts w:ascii="Arial" w:eastAsia="Times New Roman" w:hAnsi="Arial" w:cs="Arial"/>
          <w:b/>
          <w:bCs/>
          <w:lang w:eastAsia="es-ES"/>
        </w:rPr>
        <w:t>CCJF/UCI/664/2024</w:t>
      </w:r>
      <w:r w:rsidR="00BB6073" w:rsidRPr="00FB0E74">
        <w:rPr>
          <w:rFonts w:ascii="Arial" w:eastAsia="Times New Roman" w:hAnsi="Arial" w:cs="Arial"/>
          <w:b/>
          <w:bCs/>
          <w:lang w:eastAsia="es-ES"/>
        </w:rPr>
        <w:t xml:space="preserve"> </w:t>
      </w:r>
      <w:r w:rsidR="00BB6073" w:rsidRPr="00FB0E74">
        <w:rPr>
          <w:rFonts w:ascii="Arial" w:eastAsia="Times New Roman" w:hAnsi="Arial" w:cs="Arial"/>
          <w:lang w:eastAsia="es-ES"/>
        </w:rPr>
        <w:t xml:space="preserve">de fecha </w:t>
      </w:r>
      <w:r w:rsidR="007B4DB3" w:rsidRPr="00FB0E74">
        <w:rPr>
          <w:rFonts w:ascii="Arial" w:eastAsia="Times New Roman" w:hAnsi="Arial" w:cs="Arial"/>
          <w:lang w:eastAsia="es-ES"/>
        </w:rPr>
        <w:t>22 de noviembre de 2024.</w:t>
      </w:r>
    </w:p>
    <w:p w14:paraId="5B1E528E" w14:textId="77777777" w:rsidR="00B84C54" w:rsidRDefault="00B84C54" w:rsidP="001C6E89">
      <w:pPr>
        <w:spacing w:after="0" w:line="240" w:lineRule="auto"/>
        <w:jc w:val="both"/>
        <w:rPr>
          <w:rFonts w:ascii="Arial" w:eastAsia="Times New Roman" w:hAnsi="Arial" w:cs="Arial"/>
          <w:lang w:eastAsia="es-ES"/>
        </w:rPr>
      </w:pPr>
    </w:p>
    <w:p w14:paraId="7D921A13" w14:textId="77777777" w:rsidR="00F719C8" w:rsidRDefault="00F719C8" w:rsidP="001C6E89">
      <w:pPr>
        <w:spacing w:after="0" w:line="240" w:lineRule="auto"/>
        <w:jc w:val="both"/>
        <w:rPr>
          <w:rFonts w:ascii="Arial" w:eastAsia="Times New Roman" w:hAnsi="Arial" w:cs="Arial"/>
          <w:lang w:eastAsia="es-ES"/>
        </w:rPr>
      </w:pPr>
    </w:p>
    <w:p w14:paraId="26D406D5" w14:textId="77777777" w:rsidR="00F719C8" w:rsidRPr="00FB0E74" w:rsidRDefault="00F719C8" w:rsidP="001C6E89">
      <w:pPr>
        <w:spacing w:after="0" w:line="240" w:lineRule="auto"/>
        <w:jc w:val="both"/>
        <w:rPr>
          <w:rFonts w:ascii="Arial" w:eastAsia="Times New Roman" w:hAnsi="Arial" w:cs="Arial"/>
          <w:lang w:eastAsia="es-ES"/>
        </w:rPr>
      </w:pPr>
    </w:p>
    <w:p w14:paraId="55E88774" w14:textId="005D99D6" w:rsidR="00071E83" w:rsidRPr="00FB0E74" w:rsidRDefault="00071E83" w:rsidP="00071E83">
      <w:pPr>
        <w:spacing w:after="0" w:line="240" w:lineRule="auto"/>
        <w:jc w:val="both"/>
        <w:rPr>
          <w:rFonts w:ascii="Arial" w:eastAsia="Times New Roman" w:hAnsi="Arial" w:cs="Arial"/>
          <w:b/>
          <w:lang w:val="es-ES_tradnl" w:eastAsia="es-ES"/>
        </w:rPr>
      </w:pPr>
      <w:r w:rsidRPr="00FB0E74">
        <w:rPr>
          <w:rFonts w:ascii="Arial" w:eastAsia="Times New Roman" w:hAnsi="Arial" w:cs="Arial"/>
          <w:b/>
          <w:lang w:val="es-ES_tradnl" w:eastAsia="es-ES"/>
        </w:rPr>
        <w:t>2.19.        DISPONIBILIDAD PRESUPUESTAL.</w:t>
      </w:r>
    </w:p>
    <w:p w14:paraId="54A15B96" w14:textId="77777777" w:rsidR="00071E83" w:rsidRPr="00FB0E74" w:rsidRDefault="00071E83" w:rsidP="00071E83">
      <w:pPr>
        <w:spacing w:after="0" w:line="240" w:lineRule="auto"/>
        <w:jc w:val="both"/>
        <w:rPr>
          <w:rFonts w:ascii="Arial" w:eastAsia="Times New Roman" w:hAnsi="Arial" w:cs="Arial"/>
          <w:b/>
          <w:lang w:val="es-ES_tradnl" w:eastAsia="es-ES"/>
        </w:rPr>
      </w:pPr>
    </w:p>
    <w:p w14:paraId="1DAD42C8" w14:textId="5520EA45" w:rsidR="002A35EE" w:rsidRPr="00FB0E74" w:rsidRDefault="00071E83" w:rsidP="001C6E89">
      <w:pPr>
        <w:spacing w:after="0" w:line="240" w:lineRule="auto"/>
        <w:jc w:val="both"/>
        <w:rPr>
          <w:rFonts w:ascii="Arial" w:eastAsia="Times New Roman" w:hAnsi="Arial" w:cs="Arial"/>
          <w:b/>
          <w:lang w:val="es-ES" w:eastAsia="es-ES"/>
        </w:rPr>
      </w:pPr>
      <w:r w:rsidRPr="00FB0E74">
        <w:rPr>
          <w:rFonts w:ascii="Arial" w:eastAsia="Times New Roman" w:hAnsi="Arial" w:cs="Arial"/>
          <w:lang w:val="es-ES" w:eastAsia="es-ES"/>
        </w:rPr>
        <w:t xml:space="preserve">El </w:t>
      </w:r>
      <w:r w:rsidRPr="00FB0E74">
        <w:rPr>
          <w:rFonts w:ascii="Arial" w:eastAsia="Times New Roman" w:hAnsi="Arial" w:cs="Arial"/>
          <w:b/>
          <w:bCs/>
          <w:lang w:val="es-ES" w:eastAsia="es-ES"/>
        </w:rPr>
        <w:t>CJF</w:t>
      </w:r>
      <w:r w:rsidRPr="00FB0E74">
        <w:rPr>
          <w:rFonts w:ascii="Arial" w:eastAsia="Times New Roman" w:hAnsi="Arial" w:cs="Arial"/>
          <w:lang w:val="es-ES" w:eastAsia="es-ES"/>
        </w:rPr>
        <w:t xml:space="preserve"> cuenta con la autorización para la contratación </w:t>
      </w:r>
      <w:r w:rsidR="008C2DD1" w:rsidRPr="00FB0E74">
        <w:rPr>
          <w:rFonts w:ascii="Arial" w:eastAsia="Times New Roman" w:hAnsi="Arial" w:cs="Arial"/>
          <w:lang w:val="es-ES" w:eastAsia="es-ES"/>
        </w:rPr>
        <w:t>anticipada</w:t>
      </w:r>
      <w:r w:rsidRPr="00FB0E74">
        <w:rPr>
          <w:rFonts w:ascii="Arial" w:eastAsia="Times New Roman" w:hAnsi="Arial" w:cs="Arial"/>
          <w:lang w:val="es-ES" w:eastAsia="es-ES"/>
        </w:rPr>
        <w:t>, otorgada por el Pleno en sesión ordinaria celebrada el 1</w:t>
      </w:r>
      <w:r w:rsidR="008C2DD1" w:rsidRPr="00FB0E74">
        <w:rPr>
          <w:rFonts w:ascii="Arial" w:eastAsia="Times New Roman" w:hAnsi="Arial" w:cs="Arial"/>
          <w:lang w:val="es-ES" w:eastAsia="es-ES"/>
        </w:rPr>
        <w:t>3</w:t>
      </w:r>
      <w:r w:rsidRPr="00FB0E74">
        <w:rPr>
          <w:rFonts w:ascii="Arial" w:eastAsia="Times New Roman" w:hAnsi="Arial" w:cs="Arial"/>
          <w:lang w:val="es-ES" w:eastAsia="es-ES"/>
        </w:rPr>
        <w:t xml:space="preserve"> de </w:t>
      </w:r>
      <w:r w:rsidR="008C2DD1" w:rsidRPr="00FB0E74">
        <w:rPr>
          <w:rFonts w:ascii="Arial" w:eastAsia="Times New Roman" w:hAnsi="Arial" w:cs="Arial"/>
          <w:lang w:val="es-ES" w:eastAsia="es-ES"/>
        </w:rPr>
        <w:t xml:space="preserve">noviembre </w:t>
      </w:r>
      <w:r w:rsidRPr="00FB0E74">
        <w:rPr>
          <w:rFonts w:ascii="Arial" w:eastAsia="Times New Roman" w:hAnsi="Arial" w:cs="Arial"/>
          <w:lang w:val="es-ES" w:eastAsia="es-ES"/>
        </w:rPr>
        <w:t xml:space="preserve">de 2024, de conformidad con el oficio </w:t>
      </w:r>
      <w:r w:rsidRPr="00FB0E74">
        <w:rPr>
          <w:rFonts w:ascii="Arial" w:eastAsia="Times New Roman" w:hAnsi="Arial" w:cs="Arial"/>
          <w:b/>
          <w:bCs/>
          <w:lang w:val="es-ES" w:eastAsia="es-ES"/>
        </w:rPr>
        <w:t>SEPLE ./</w:t>
      </w:r>
      <w:r w:rsidR="00E532AE" w:rsidRPr="00FB0E74">
        <w:rPr>
          <w:rFonts w:ascii="Arial" w:eastAsia="Times New Roman" w:hAnsi="Arial" w:cs="Arial"/>
          <w:b/>
          <w:bCs/>
          <w:lang w:val="es-ES" w:eastAsia="es-ES"/>
        </w:rPr>
        <w:t>6</w:t>
      </w:r>
      <w:r w:rsidRPr="00FB0E74">
        <w:rPr>
          <w:rFonts w:ascii="Arial" w:eastAsia="Times New Roman" w:hAnsi="Arial" w:cs="Arial"/>
          <w:b/>
          <w:bCs/>
          <w:lang w:val="es-ES" w:eastAsia="es-ES"/>
        </w:rPr>
        <w:t>/ADM./00</w:t>
      </w:r>
      <w:r w:rsidR="00E532AE" w:rsidRPr="00FB0E74">
        <w:rPr>
          <w:rFonts w:ascii="Arial" w:eastAsia="Times New Roman" w:hAnsi="Arial" w:cs="Arial"/>
          <w:b/>
          <w:bCs/>
          <w:lang w:val="es-ES" w:eastAsia="es-ES"/>
        </w:rPr>
        <w:t>3</w:t>
      </w:r>
      <w:r w:rsidRPr="00FB0E74">
        <w:rPr>
          <w:rFonts w:ascii="Arial" w:eastAsia="Times New Roman" w:hAnsi="Arial" w:cs="Arial"/>
          <w:b/>
          <w:bCs/>
          <w:lang w:val="es-ES" w:eastAsia="es-ES"/>
        </w:rPr>
        <w:t>/</w:t>
      </w:r>
      <w:r w:rsidR="00E532AE" w:rsidRPr="00FB0E74">
        <w:rPr>
          <w:rFonts w:ascii="Arial" w:eastAsia="Times New Roman" w:hAnsi="Arial" w:cs="Arial"/>
          <w:b/>
          <w:bCs/>
          <w:lang w:val="es-ES" w:eastAsia="es-ES"/>
        </w:rPr>
        <w:t>5684</w:t>
      </w:r>
      <w:r w:rsidRPr="00FB0E74">
        <w:rPr>
          <w:rFonts w:ascii="Arial" w:eastAsia="Times New Roman" w:hAnsi="Arial" w:cs="Arial"/>
          <w:b/>
          <w:bCs/>
          <w:lang w:val="es-ES" w:eastAsia="es-ES"/>
        </w:rPr>
        <w:t>/2024.</w:t>
      </w:r>
    </w:p>
    <w:p w14:paraId="22150E08" w14:textId="77777777" w:rsidR="00B84C54" w:rsidRPr="00FB0E74" w:rsidRDefault="00B84C54" w:rsidP="001C6E89">
      <w:pPr>
        <w:spacing w:after="0" w:line="240" w:lineRule="auto"/>
        <w:jc w:val="both"/>
        <w:rPr>
          <w:rFonts w:ascii="Arial" w:eastAsia="Times New Roman" w:hAnsi="Arial" w:cs="Arial"/>
          <w:lang w:eastAsia="es-ES"/>
        </w:rPr>
      </w:pPr>
    </w:p>
    <w:p w14:paraId="644B1705"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CAPÍTULO 3</w:t>
      </w:r>
    </w:p>
    <w:p w14:paraId="2FBF019F" w14:textId="77777777" w:rsidR="003768D6" w:rsidRPr="00FB0E74" w:rsidRDefault="003768D6" w:rsidP="001C6E89">
      <w:pPr>
        <w:spacing w:after="0" w:line="240" w:lineRule="auto"/>
        <w:jc w:val="center"/>
        <w:rPr>
          <w:rFonts w:ascii="Arial" w:eastAsia="Times New Roman" w:hAnsi="Arial" w:cs="Arial"/>
          <w:b/>
          <w:lang w:eastAsia="es-ES"/>
        </w:rPr>
      </w:pPr>
    </w:p>
    <w:p w14:paraId="4DADEC54"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DOCUMENTACIÓN QUE DEBERÁ PRESENTAR EL LICITANTE</w:t>
      </w:r>
      <w:r w:rsidR="00C92166" w:rsidRPr="00FB0E74">
        <w:rPr>
          <w:rFonts w:ascii="Arial" w:eastAsia="Times New Roman" w:hAnsi="Arial" w:cs="Arial"/>
          <w:b/>
          <w:lang w:eastAsia="es-ES"/>
        </w:rPr>
        <w:t xml:space="preserve"> EN SUS PROPUESTAS</w:t>
      </w:r>
    </w:p>
    <w:p w14:paraId="24503BDE" w14:textId="77777777" w:rsidR="003768D6" w:rsidRPr="00FB0E74" w:rsidRDefault="003768D6" w:rsidP="001C6E89">
      <w:pPr>
        <w:tabs>
          <w:tab w:val="left" w:pos="1125"/>
        </w:tabs>
        <w:spacing w:after="0" w:line="240" w:lineRule="auto"/>
        <w:jc w:val="both"/>
        <w:rPr>
          <w:rFonts w:ascii="Arial" w:eastAsia="Times New Roman" w:hAnsi="Arial" w:cs="Arial"/>
          <w:lang w:eastAsia="es-ES"/>
        </w:rPr>
      </w:pPr>
    </w:p>
    <w:p w14:paraId="351575F6" w14:textId="0546BA80" w:rsidR="003768D6" w:rsidRPr="00FB0E74" w:rsidRDefault="008B3903"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Las propuestas financiera</w:t>
      </w:r>
      <w:r w:rsidR="00F52C75" w:rsidRPr="00FB0E74">
        <w:rPr>
          <w:rFonts w:ascii="Arial" w:eastAsia="Times New Roman" w:hAnsi="Arial" w:cs="Arial"/>
          <w:lang w:eastAsia="es-ES"/>
        </w:rPr>
        <w:t>s</w:t>
      </w:r>
      <w:r w:rsidRPr="00FB0E74">
        <w:rPr>
          <w:rFonts w:ascii="Arial" w:eastAsia="Times New Roman" w:hAnsi="Arial" w:cs="Arial"/>
          <w:lang w:eastAsia="es-ES"/>
        </w:rPr>
        <w:t>, técnica</w:t>
      </w:r>
      <w:r w:rsidR="008F5FBD" w:rsidRPr="00FB0E74">
        <w:rPr>
          <w:rFonts w:ascii="Arial" w:eastAsia="Times New Roman" w:hAnsi="Arial" w:cs="Arial"/>
          <w:lang w:eastAsia="es-ES"/>
        </w:rPr>
        <w:t>s</w:t>
      </w:r>
      <w:r w:rsidRPr="00FB0E74">
        <w:rPr>
          <w:rFonts w:ascii="Arial" w:eastAsia="Times New Roman" w:hAnsi="Arial" w:cs="Arial"/>
          <w:lang w:eastAsia="es-ES"/>
        </w:rPr>
        <w:t xml:space="preserve"> y económica</w:t>
      </w:r>
      <w:r w:rsidR="008F5FBD" w:rsidRPr="00FB0E74">
        <w:rPr>
          <w:rFonts w:ascii="Arial" w:eastAsia="Times New Roman" w:hAnsi="Arial" w:cs="Arial"/>
          <w:lang w:eastAsia="es-ES"/>
        </w:rPr>
        <w:t>s</w:t>
      </w:r>
      <w:r w:rsidRPr="00FB0E74">
        <w:rPr>
          <w:rFonts w:ascii="Arial" w:eastAsia="Times New Roman" w:hAnsi="Arial" w:cs="Arial"/>
          <w:lang w:eastAsia="es-ES"/>
        </w:rPr>
        <w:t xml:space="preserve"> por tratarse de un procedimiento de </w:t>
      </w:r>
      <w:r w:rsidRPr="00FB0E74">
        <w:rPr>
          <w:rFonts w:ascii="Arial" w:eastAsia="Times New Roman" w:hAnsi="Arial" w:cs="Arial"/>
          <w:b/>
          <w:lang w:eastAsia="es-ES"/>
        </w:rPr>
        <w:t>LPN</w:t>
      </w:r>
      <w:r w:rsidRPr="00FB0E74">
        <w:rPr>
          <w:rFonts w:ascii="Arial" w:eastAsia="Times New Roman" w:hAnsi="Arial" w:cs="Arial"/>
          <w:lang w:eastAsia="es-ES"/>
        </w:rPr>
        <w:t>, deberán presentarse en el acto de presentación y apertura de propuestas de la siguiente forma:</w:t>
      </w:r>
    </w:p>
    <w:p w14:paraId="135B2EB2" w14:textId="77777777" w:rsidR="003768D6" w:rsidRPr="00FB0E74" w:rsidRDefault="003768D6" w:rsidP="001C6E89">
      <w:pPr>
        <w:spacing w:after="0" w:line="240" w:lineRule="auto"/>
        <w:jc w:val="both"/>
        <w:rPr>
          <w:rFonts w:ascii="Arial" w:eastAsia="Times New Roman" w:hAnsi="Arial" w:cs="Arial"/>
          <w:lang w:eastAsia="es-ES"/>
        </w:rPr>
      </w:pPr>
    </w:p>
    <w:p w14:paraId="2C1B0B5A" w14:textId="011441AF" w:rsidR="003768D6" w:rsidRPr="00F719C8" w:rsidRDefault="003768D6" w:rsidP="001C6E89">
      <w:pPr>
        <w:numPr>
          <w:ilvl w:val="0"/>
          <w:numId w:val="3"/>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La financiera y contable requerida en el numeral 3.2.</w:t>
      </w:r>
      <w:r w:rsidRPr="00F719C8">
        <w:rPr>
          <w:rFonts w:ascii="Arial" w:eastAsia="Times New Roman" w:hAnsi="Arial" w:cs="Arial"/>
          <w:lang w:eastAsia="es-ES"/>
        </w:rPr>
        <w:t>1. de este capítulo deberá presentarse en copia y estar preferentemente escaneada y almacenada en USB</w:t>
      </w:r>
      <w:r w:rsidR="00802DBB" w:rsidRPr="00F719C8">
        <w:rPr>
          <w:rFonts w:ascii="Arial" w:eastAsia="Times New Roman" w:hAnsi="Arial" w:cs="Arial"/>
          <w:lang w:eastAsia="es-ES"/>
        </w:rPr>
        <w:t xml:space="preserve"> (Universal Serial Bus “Bus Universal en serie”), </w:t>
      </w:r>
      <w:r w:rsidRPr="00F719C8">
        <w:rPr>
          <w:rFonts w:ascii="Arial" w:eastAsia="Times New Roman" w:hAnsi="Arial" w:cs="Arial"/>
          <w:b/>
          <w:lang w:eastAsia="es-ES"/>
        </w:rPr>
        <w:t>(sobre No. 1).</w:t>
      </w:r>
    </w:p>
    <w:p w14:paraId="248F4760" w14:textId="77777777" w:rsidR="003768D6" w:rsidRPr="00F719C8" w:rsidRDefault="003768D6" w:rsidP="001C6E89">
      <w:pPr>
        <w:spacing w:after="0" w:line="240" w:lineRule="auto"/>
        <w:ind w:left="283"/>
        <w:jc w:val="both"/>
        <w:rPr>
          <w:rFonts w:ascii="Arial" w:eastAsia="Times New Roman" w:hAnsi="Arial" w:cs="Arial"/>
          <w:lang w:eastAsia="es-ES"/>
        </w:rPr>
      </w:pPr>
    </w:p>
    <w:p w14:paraId="27B1F2E3" w14:textId="2A205931" w:rsidR="003768D6" w:rsidRPr="00F719C8" w:rsidRDefault="003768D6" w:rsidP="001C6E89">
      <w:pPr>
        <w:numPr>
          <w:ilvl w:val="0"/>
          <w:numId w:val="3"/>
        </w:numPr>
        <w:spacing w:after="0" w:line="240" w:lineRule="auto"/>
        <w:jc w:val="both"/>
        <w:rPr>
          <w:rFonts w:ascii="Arial" w:eastAsia="Times New Roman" w:hAnsi="Arial" w:cs="Arial"/>
          <w:lang w:eastAsia="es-ES"/>
        </w:rPr>
      </w:pPr>
      <w:r w:rsidRPr="00F719C8">
        <w:rPr>
          <w:rFonts w:ascii="Arial" w:eastAsia="Times New Roman" w:hAnsi="Arial" w:cs="Arial"/>
          <w:lang w:eastAsia="es-ES"/>
        </w:rPr>
        <w:t xml:space="preserve">En un sobre cerrado de manera inviolable la propuesta técnica conforme al </w:t>
      </w:r>
      <w:r w:rsidR="00105534" w:rsidRPr="00F719C8">
        <w:rPr>
          <w:rFonts w:ascii="Arial" w:eastAsia="Times New Roman" w:hAnsi="Arial" w:cs="Arial"/>
          <w:b/>
          <w:lang w:eastAsia="es-ES"/>
        </w:rPr>
        <w:t>Anexo 1</w:t>
      </w:r>
      <w:r w:rsidR="00CC1B05" w:rsidRPr="00F719C8">
        <w:rPr>
          <w:rFonts w:ascii="Arial" w:eastAsia="Times New Roman" w:hAnsi="Arial" w:cs="Arial"/>
          <w:b/>
          <w:lang w:eastAsia="es-ES"/>
        </w:rPr>
        <w:t xml:space="preserve"> </w:t>
      </w:r>
      <w:r w:rsidRPr="00F719C8">
        <w:rPr>
          <w:rFonts w:ascii="Arial" w:eastAsia="Times New Roman" w:hAnsi="Arial" w:cs="Arial"/>
          <w:lang w:eastAsia="es-ES"/>
        </w:rPr>
        <w:t xml:space="preserve">de las presentes </w:t>
      </w:r>
      <w:r w:rsidRPr="00F719C8">
        <w:rPr>
          <w:rFonts w:ascii="Arial" w:eastAsia="Times New Roman" w:hAnsi="Arial" w:cs="Arial"/>
          <w:b/>
          <w:lang w:eastAsia="es-ES"/>
        </w:rPr>
        <w:t xml:space="preserve">Bases, </w:t>
      </w:r>
      <w:r w:rsidR="0018770D" w:rsidRPr="00F719C8">
        <w:rPr>
          <w:rFonts w:ascii="Arial" w:eastAsia="Times New Roman" w:hAnsi="Arial" w:cs="Arial"/>
          <w:lang w:eastAsia="es-ES"/>
        </w:rPr>
        <w:t>podrá</w:t>
      </w:r>
      <w:r w:rsidRPr="00F719C8">
        <w:rPr>
          <w:rFonts w:ascii="Arial" w:eastAsia="Times New Roman" w:hAnsi="Arial" w:cs="Arial"/>
          <w:lang w:eastAsia="es-ES"/>
        </w:rPr>
        <w:t xml:space="preserve"> incluir en archivo editable (Word) las especificaciones técnicas propuestas, almacenadas en USB</w:t>
      </w:r>
      <w:r w:rsidR="00566EF7" w:rsidRPr="00F719C8">
        <w:rPr>
          <w:rFonts w:ascii="Arial" w:eastAsia="Times New Roman" w:hAnsi="Arial" w:cs="Arial"/>
          <w:lang w:eastAsia="es-ES"/>
        </w:rPr>
        <w:t xml:space="preserve"> (Universal Serial Bus “Bus Universal en serie”)</w:t>
      </w:r>
      <w:r w:rsidRPr="00F719C8">
        <w:rPr>
          <w:rFonts w:ascii="Arial" w:eastAsia="Times New Roman" w:hAnsi="Arial" w:cs="Arial"/>
          <w:lang w:eastAsia="es-ES"/>
        </w:rPr>
        <w:t xml:space="preserve"> </w:t>
      </w:r>
      <w:r w:rsidRPr="00F719C8">
        <w:rPr>
          <w:rFonts w:ascii="Arial" w:eastAsia="Times New Roman" w:hAnsi="Arial" w:cs="Arial"/>
          <w:b/>
          <w:lang w:eastAsia="es-ES"/>
        </w:rPr>
        <w:t>(sobre No. 2).</w:t>
      </w:r>
    </w:p>
    <w:p w14:paraId="70BFAD1A" w14:textId="77777777" w:rsidR="003768D6" w:rsidRPr="00F719C8" w:rsidRDefault="003768D6" w:rsidP="001C6E89">
      <w:pPr>
        <w:spacing w:after="0" w:line="240" w:lineRule="auto"/>
        <w:ind w:left="283"/>
        <w:jc w:val="both"/>
        <w:rPr>
          <w:rFonts w:ascii="Arial" w:eastAsia="Times New Roman" w:hAnsi="Arial" w:cs="Arial"/>
          <w:lang w:eastAsia="es-ES"/>
        </w:rPr>
      </w:pPr>
    </w:p>
    <w:p w14:paraId="0460B8F5" w14:textId="4CED5279" w:rsidR="00BF2DC5" w:rsidRPr="00F719C8" w:rsidRDefault="00BF2DC5" w:rsidP="001C6E89">
      <w:pPr>
        <w:numPr>
          <w:ilvl w:val="0"/>
          <w:numId w:val="3"/>
        </w:numPr>
        <w:spacing w:after="0" w:line="240" w:lineRule="auto"/>
        <w:jc w:val="both"/>
        <w:rPr>
          <w:rFonts w:ascii="Arial" w:eastAsia="Times New Roman" w:hAnsi="Arial" w:cs="Arial"/>
          <w:lang w:eastAsia="es-ES"/>
        </w:rPr>
      </w:pPr>
      <w:bookmarkStart w:id="10" w:name="_Hlk86999907"/>
      <w:r w:rsidRPr="00F719C8">
        <w:rPr>
          <w:rFonts w:ascii="Arial" w:eastAsia="Times New Roman" w:hAnsi="Arial" w:cs="Arial"/>
          <w:lang w:eastAsia="es-ES"/>
        </w:rPr>
        <w:t xml:space="preserve">En un sobre cerrado de manera inviolable la propuesta económica </w:t>
      </w:r>
      <w:r w:rsidRPr="00F719C8">
        <w:rPr>
          <w:rFonts w:ascii="Arial" w:hAnsi="Arial" w:cs="Arial"/>
        </w:rPr>
        <w:t>y escaneada</w:t>
      </w:r>
      <w:r w:rsidR="002A2AD6" w:rsidRPr="00F719C8">
        <w:rPr>
          <w:rFonts w:ascii="Arial" w:hAnsi="Arial" w:cs="Arial"/>
        </w:rPr>
        <w:t xml:space="preserve"> acompañada del</w:t>
      </w:r>
      <w:r w:rsidRPr="00F719C8">
        <w:rPr>
          <w:rFonts w:ascii="Arial" w:hAnsi="Arial" w:cs="Arial"/>
        </w:rPr>
        <w:t xml:space="preserve"> archivo editable en </w:t>
      </w:r>
      <w:r w:rsidRPr="00F719C8">
        <w:rPr>
          <w:rFonts w:ascii="Arial" w:eastAsia="Times New Roman" w:hAnsi="Arial" w:cs="Arial"/>
          <w:lang w:eastAsia="es-ES"/>
        </w:rPr>
        <w:t>USB</w:t>
      </w:r>
      <w:r w:rsidR="00566EF7" w:rsidRPr="00F719C8">
        <w:rPr>
          <w:rFonts w:ascii="Arial" w:eastAsia="Times New Roman" w:hAnsi="Arial" w:cs="Arial"/>
          <w:lang w:eastAsia="es-ES"/>
        </w:rPr>
        <w:t xml:space="preserve"> (Universal Serial Bus “Bus Universal en serie”)</w:t>
      </w:r>
      <w:r w:rsidRPr="00F719C8">
        <w:rPr>
          <w:rFonts w:ascii="Arial" w:eastAsia="Times New Roman" w:hAnsi="Arial" w:cs="Arial"/>
          <w:lang w:eastAsia="es-ES"/>
        </w:rPr>
        <w:t xml:space="preserve"> </w:t>
      </w:r>
      <w:r w:rsidRPr="00F719C8">
        <w:rPr>
          <w:rFonts w:ascii="Arial" w:eastAsia="Times New Roman" w:hAnsi="Arial" w:cs="Arial"/>
          <w:b/>
          <w:lang w:eastAsia="es-ES"/>
        </w:rPr>
        <w:t>(sobre No. 3)</w:t>
      </w:r>
      <w:r w:rsidRPr="00F719C8">
        <w:rPr>
          <w:rFonts w:ascii="Arial" w:eastAsia="Times New Roman" w:hAnsi="Arial" w:cs="Arial"/>
          <w:lang w:eastAsia="es-ES"/>
        </w:rPr>
        <w:t>.</w:t>
      </w:r>
    </w:p>
    <w:bookmarkEnd w:id="10"/>
    <w:p w14:paraId="0DA441E2" w14:textId="77777777" w:rsidR="003768D6" w:rsidRPr="00F719C8" w:rsidRDefault="003768D6" w:rsidP="001C6E89">
      <w:pPr>
        <w:tabs>
          <w:tab w:val="left" w:pos="1125"/>
        </w:tabs>
        <w:spacing w:after="0" w:line="240" w:lineRule="auto"/>
        <w:jc w:val="both"/>
        <w:rPr>
          <w:rFonts w:ascii="Arial" w:eastAsia="Times New Roman" w:hAnsi="Arial" w:cs="Arial"/>
          <w:lang w:eastAsia="es-ES"/>
        </w:rPr>
      </w:pPr>
    </w:p>
    <w:p w14:paraId="71803B63" w14:textId="77777777" w:rsidR="003768D6" w:rsidRPr="00F719C8" w:rsidRDefault="003768D6" w:rsidP="001C6E89">
      <w:pPr>
        <w:tabs>
          <w:tab w:val="left" w:pos="1125"/>
        </w:tabs>
        <w:spacing w:after="0" w:line="240" w:lineRule="auto"/>
        <w:jc w:val="both"/>
        <w:rPr>
          <w:rFonts w:ascii="Arial" w:eastAsia="Times New Roman" w:hAnsi="Arial" w:cs="Arial"/>
          <w:b/>
          <w:lang w:eastAsia="es-ES"/>
        </w:rPr>
      </w:pPr>
      <w:r w:rsidRPr="00F719C8">
        <w:rPr>
          <w:rFonts w:ascii="Arial" w:eastAsia="Times New Roman" w:hAnsi="Arial" w:cs="Arial"/>
          <w:b/>
          <w:lang w:eastAsia="es-ES"/>
        </w:rPr>
        <w:t>Una vez entregados los sobres no se recibirá documentación adicional alguna.</w:t>
      </w:r>
    </w:p>
    <w:p w14:paraId="5F733F52" w14:textId="77777777" w:rsidR="003768D6" w:rsidRPr="00F719C8" w:rsidRDefault="003768D6" w:rsidP="001C6E89">
      <w:pPr>
        <w:spacing w:after="0" w:line="240" w:lineRule="auto"/>
        <w:jc w:val="both"/>
        <w:rPr>
          <w:rFonts w:ascii="Arial" w:eastAsia="Times New Roman" w:hAnsi="Arial" w:cs="Arial"/>
          <w:lang w:eastAsia="es-ES"/>
        </w:rPr>
      </w:pPr>
    </w:p>
    <w:p w14:paraId="63511E74" w14:textId="77777777" w:rsidR="003768D6" w:rsidRPr="00F719C8" w:rsidRDefault="003768D6" w:rsidP="001C6E89">
      <w:pPr>
        <w:spacing w:after="0" w:line="240" w:lineRule="auto"/>
        <w:jc w:val="both"/>
        <w:rPr>
          <w:rFonts w:ascii="Arial" w:eastAsia="Times New Roman" w:hAnsi="Arial" w:cs="Arial"/>
          <w:lang w:eastAsia="es-ES"/>
        </w:rPr>
      </w:pPr>
      <w:r w:rsidRPr="00F719C8">
        <w:rPr>
          <w:rFonts w:ascii="Arial" w:eastAsia="Times New Roman" w:hAnsi="Arial" w:cs="Arial"/>
          <w:lang w:eastAsia="es-ES"/>
        </w:rPr>
        <w:t xml:space="preserve">En el exterior de cada sobre se deberá señalar claramente a qué propuesta corresponde, número del procedimiento y el nombre del </w:t>
      </w:r>
      <w:r w:rsidRPr="00F719C8">
        <w:rPr>
          <w:rFonts w:ascii="Arial" w:eastAsia="Times New Roman" w:hAnsi="Arial" w:cs="Arial"/>
          <w:b/>
          <w:lang w:eastAsia="es-ES"/>
        </w:rPr>
        <w:t xml:space="preserve">Licitante </w:t>
      </w:r>
      <w:r w:rsidRPr="00F719C8">
        <w:rPr>
          <w:rFonts w:ascii="Arial" w:eastAsia="Times New Roman" w:hAnsi="Arial" w:cs="Arial"/>
          <w:lang w:eastAsia="es-ES"/>
        </w:rPr>
        <w:t>que la presenta; la omisión de alguno de estos requisitos no será motivo de descalificación.</w:t>
      </w:r>
    </w:p>
    <w:p w14:paraId="3A0A3709" w14:textId="77777777" w:rsidR="003768D6" w:rsidRPr="00F719C8" w:rsidRDefault="003768D6" w:rsidP="001C6E89">
      <w:pPr>
        <w:spacing w:after="0" w:line="240" w:lineRule="auto"/>
        <w:jc w:val="both"/>
        <w:rPr>
          <w:rFonts w:ascii="Arial" w:eastAsia="Times New Roman" w:hAnsi="Arial" w:cs="Arial"/>
          <w:lang w:eastAsia="es-ES"/>
        </w:rPr>
      </w:pPr>
    </w:p>
    <w:p w14:paraId="34EE2784" w14:textId="05EFEF31" w:rsidR="003768D6" w:rsidRPr="00FB0E74" w:rsidRDefault="003768D6" w:rsidP="001C6E89">
      <w:pPr>
        <w:spacing w:after="0" w:line="240" w:lineRule="auto"/>
        <w:jc w:val="both"/>
        <w:rPr>
          <w:rFonts w:ascii="Arial" w:hAnsi="Arial" w:cs="Arial"/>
        </w:rPr>
      </w:pPr>
      <w:r w:rsidRPr="00F719C8">
        <w:rPr>
          <w:rFonts w:ascii="Arial" w:hAnsi="Arial" w:cs="Arial"/>
        </w:rPr>
        <w:t>Las propuestas técnica</w:t>
      </w:r>
      <w:r w:rsidR="00566EF7" w:rsidRPr="00F719C8">
        <w:rPr>
          <w:rFonts w:ascii="Arial" w:hAnsi="Arial" w:cs="Arial"/>
        </w:rPr>
        <w:t>s</w:t>
      </w:r>
      <w:r w:rsidR="00F52C75" w:rsidRPr="00F719C8">
        <w:rPr>
          <w:rFonts w:ascii="Arial" w:hAnsi="Arial" w:cs="Arial"/>
        </w:rPr>
        <w:t xml:space="preserve">, </w:t>
      </w:r>
      <w:r w:rsidRPr="00F719C8">
        <w:rPr>
          <w:rFonts w:ascii="Arial" w:hAnsi="Arial" w:cs="Arial"/>
        </w:rPr>
        <w:t>económica</w:t>
      </w:r>
      <w:r w:rsidR="00566EF7" w:rsidRPr="00F719C8">
        <w:rPr>
          <w:rFonts w:ascii="Arial" w:hAnsi="Arial" w:cs="Arial"/>
        </w:rPr>
        <w:t>s</w:t>
      </w:r>
      <w:r w:rsidR="00F52C75" w:rsidRPr="00F719C8">
        <w:rPr>
          <w:rFonts w:ascii="Arial" w:hAnsi="Arial" w:cs="Arial"/>
        </w:rPr>
        <w:t xml:space="preserve"> y financiera</w:t>
      </w:r>
      <w:r w:rsidR="00566EF7" w:rsidRPr="00F719C8">
        <w:rPr>
          <w:rFonts w:ascii="Arial" w:hAnsi="Arial" w:cs="Arial"/>
        </w:rPr>
        <w:t>s</w:t>
      </w:r>
      <w:r w:rsidRPr="00F719C8">
        <w:rPr>
          <w:rFonts w:ascii="Arial" w:hAnsi="Arial" w:cs="Arial"/>
        </w:rPr>
        <w:t>, deberán presentarse en idioma español; las especificaciones técnicas podrán presentarse en idioma del país de origen</w:t>
      </w:r>
      <w:r w:rsidRPr="00FB0E74">
        <w:rPr>
          <w:rFonts w:ascii="Arial" w:hAnsi="Arial" w:cs="Arial"/>
        </w:rPr>
        <w:t xml:space="preserve"> de los </w:t>
      </w:r>
      <w:r w:rsidR="00CF5053" w:rsidRPr="00FB0E74">
        <w:rPr>
          <w:rFonts w:ascii="Arial" w:hAnsi="Arial" w:cs="Arial"/>
          <w:b/>
        </w:rPr>
        <w:t>B</w:t>
      </w:r>
      <w:r w:rsidRPr="00FB0E74">
        <w:rPr>
          <w:rFonts w:ascii="Arial" w:hAnsi="Arial" w:cs="Arial"/>
          <w:b/>
        </w:rPr>
        <w:t>ienes</w:t>
      </w:r>
      <w:r w:rsidRPr="00FB0E74">
        <w:rPr>
          <w:rFonts w:ascii="Arial" w:hAnsi="Arial" w:cs="Arial"/>
        </w:rPr>
        <w:t xml:space="preserve">, acompañados de una traducción simple al español en papel membretado de la empresa </w:t>
      </w:r>
      <w:r w:rsidRPr="00FB0E74">
        <w:rPr>
          <w:rFonts w:ascii="Arial" w:hAnsi="Arial" w:cs="Arial"/>
          <w:b/>
        </w:rPr>
        <w:t>Licitante</w:t>
      </w:r>
      <w:r w:rsidRPr="00FB0E74">
        <w:rPr>
          <w:rFonts w:ascii="Arial" w:hAnsi="Arial" w:cs="Arial"/>
        </w:rPr>
        <w:t xml:space="preserve"> o del fabricante cuando se exija alguna constancia de él</w:t>
      </w:r>
      <w:r w:rsidRPr="00FB0E74">
        <w:rPr>
          <w:rFonts w:ascii="Arial" w:eastAsia="Times New Roman" w:hAnsi="Arial" w:cs="Arial"/>
          <w:snapToGrid w:val="0"/>
          <w:lang w:eastAsia="es-ES"/>
        </w:rPr>
        <w:t xml:space="preserve">, según sea requerido en </w:t>
      </w:r>
      <w:r w:rsidR="006A0559" w:rsidRPr="00FB0E74">
        <w:rPr>
          <w:rFonts w:ascii="Arial" w:eastAsia="Times New Roman" w:hAnsi="Arial" w:cs="Arial"/>
          <w:snapToGrid w:val="0"/>
          <w:lang w:eastAsia="es-ES"/>
        </w:rPr>
        <w:t>el</w:t>
      </w:r>
      <w:r w:rsidRPr="00FB0E74">
        <w:rPr>
          <w:rFonts w:ascii="Arial" w:eastAsia="Times New Roman" w:hAnsi="Arial" w:cs="Arial"/>
          <w:snapToGrid w:val="0"/>
          <w:lang w:eastAsia="es-ES"/>
        </w:rPr>
        <w:t xml:space="preserve"> </w:t>
      </w:r>
      <w:r w:rsidR="00941E85" w:rsidRPr="00FB0E74">
        <w:rPr>
          <w:rFonts w:ascii="Arial" w:eastAsia="Times New Roman" w:hAnsi="Arial" w:cs="Arial"/>
          <w:b/>
          <w:lang w:eastAsia="es-ES"/>
        </w:rPr>
        <w:t>Anexo 1</w:t>
      </w:r>
      <w:r w:rsidRPr="00FB0E74">
        <w:rPr>
          <w:rFonts w:ascii="Arial" w:eastAsia="Times New Roman" w:hAnsi="Arial" w:cs="Arial"/>
          <w:snapToGrid w:val="0"/>
          <w:lang w:eastAsia="es-ES"/>
        </w:rPr>
        <w:t xml:space="preserve">. </w:t>
      </w:r>
      <w:r w:rsidRPr="00FB0E74">
        <w:rPr>
          <w:rFonts w:ascii="Arial" w:eastAsia="Times New Roman" w:hAnsi="Arial" w:cs="Arial"/>
          <w:b/>
          <w:bCs/>
          <w:snapToGrid w:val="0"/>
          <w:u w:val="single"/>
          <w:lang w:eastAsia="es-ES"/>
        </w:rPr>
        <w:t xml:space="preserve">En caso de no presentarse </w:t>
      </w:r>
      <w:r w:rsidR="00183D91" w:rsidRPr="00FB0E74">
        <w:rPr>
          <w:rFonts w:ascii="Arial" w:eastAsia="Times New Roman" w:hAnsi="Arial" w:cs="Arial"/>
          <w:b/>
          <w:bCs/>
          <w:snapToGrid w:val="0"/>
          <w:u w:val="single"/>
          <w:lang w:eastAsia="es-ES"/>
        </w:rPr>
        <w:t xml:space="preserve">la traducción </w:t>
      </w:r>
      <w:r w:rsidRPr="00FB0E74">
        <w:rPr>
          <w:rFonts w:ascii="Arial" w:eastAsia="Times New Roman" w:hAnsi="Arial" w:cs="Arial"/>
          <w:b/>
          <w:bCs/>
          <w:snapToGrid w:val="0"/>
          <w:u w:val="single"/>
          <w:lang w:eastAsia="es-ES"/>
        </w:rPr>
        <w:t>en idioma español será motivo de descalificación.</w:t>
      </w:r>
      <w:r w:rsidRPr="00FB0E74">
        <w:rPr>
          <w:rFonts w:ascii="Arial" w:hAnsi="Arial" w:cs="Arial"/>
          <w:lang w:eastAsia="es-MX"/>
        </w:rPr>
        <w:t xml:space="preserve"> </w:t>
      </w:r>
    </w:p>
    <w:p w14:paraId="2F6EC53A" w14:textId="77777777" w:rsidR="003768D6" w:rsidRPr="00FB0E74" w:rsidRDefault="003768D6" w:rsidP="001C6E89">
      <w:pPr>
        <w:spacing w:after="0" w:line="240" w:lineRule="auto"/>
        <w:jc w:val="both"/>
        <w:rPr>
          <w:rFonts w:ascii="Arial" w:eastAsia="Times New Roman" w:hAnsi="Arial" w:cs="Arial"/>
          <w:snapToGrid w:val="0"/>
          <w:lang w:eastAsia="es-ES"/>
        </w:rPr>
      </w:pPr>
    </w:p>
    <w:p w14:paraId="4791067B" w14:textId="3CF1BD1C" w:rsidR="003768D6" w:rsidRPr="00FB0E74" w:rsidRDefault="003768D6" w:rsidP="001C6E89">
      <w:pPr>
        <w:spacing w:after="0" w:line="240" w:lineRule="auto"/>
        <w:jc w:val="both"/>
        <w:rPr>
          <w:rFonts w:ascii="Arial" w:eastAsia="Times New Roman" w:hAnsi="Arial" w:cs="Arial"/>
          <w:b/>
          <w:bCs/>
          <w:snapToGrid w:val="0"/>
          <w:lang w:eastAsia="es-MX"/>
        </w:rPr>
      </w:pPr>
      <w:r w:rsidRPr="00FB0E74">
        <w:rPr>
          <w:rFonts w:ascii="Arial" w:eastAsia="Times New Roman" w:hAnsi="Arial" w:cs="Arial"/>
          <w:b/>
          <w:bCs/>
          <w:snapToGrid w:val="0"/>
          <w:lang w:eastAsia="es-MX"/>
        </w:rPr>
        <w:t xml:space="preserve">Las propuestas, tanto técnicas como económicas, deberán presentarse por escrito en original, en papelería membretada del Licitante, </w:t>
      </w:r>
      <w:r w:rsidRPr="00FB0E74">
        <w:rPr>
          <w:rFonts w:ascii="Arial" w:eastAsia="Times New Roman" w:hAnsi="Arial" w:cs="Arial"/>
          <w:b/>
          <w:bCs/>
          <w:snapToGrid w:val="0"/>
          <w:u w:val="single"/>
          <w:lang w:eastAsia="es-MX"/>
        </w:rPr>
        <w:t xml:space="preserve">firmadas </w:t>
      </w:r>
      <w:r w:rsidR="00CC1B05" w:rsidRPr="00FB0E74">
        <w:rPr>
          <w:rFonts w:ascii="Arial" w:eastAsia="Times New Roman" w:hAnsi="Arial" w:cs="Arial"/>
          <w:b/>
          <w:bCs/>
          <w:snapToGrid w:val="0"/>
          <w:u w:val="single"/>
          <w:lang w:eastAsia="es-MX"/>
        </w:rPr>
        <w:t xml:space="preserve">de manera autógrafa </w:t>
      </w:r>
      <w:r w:rsidRPr="00FB0E74">
        <w:rPr>
          <w:rFonts w:ascii="Arial" w:eastAsia="Times New Roman" w:hAnsi="Arial" w:cs="Arial"/>
          <w:b/>
          <w:bCs/>
          <w:snapToGrid w:val="0"/>
          <w:u w:val="single"/>
          <w:lang w:eastAsia="es-MX"/>
        </w:rPr>
        <w:t>y rubricadas en todas y cada una de sus hojas</w:t>
      </w:r>
      <w:r w:rsidR="00272484" w:rsidRPr="00FB0E74">
        <w:rPr>
          <w:rFonts w:ascii="Arial" w:eastAsia="Times New Roman" w:hAnsi="Arial" w:cs="Arial"/>
          <w:b/>
          <w:bCs/>
          <w:snapToGrid w:val="0"/>
          <w:u w:val="single"/>
          <w:lang w:eastAsia="es-MX"/>
        </w:rPr>
        <w:t xml:space="preserve"> con texto</w:t>
      </w:r>
      <w:r w:rsidRPr="00FB0E74">
        <w:rPr>
          <w:rFonts w:ascii="Arial" w:eastAsia="Times New Roman" w:hAnsi="Arial" w:cs="Arial"/>
          <w:b/>
          <w:bCs/>
          <w:snapToGrid w:val="0"/>
          <w:lang w:eastAsia="es-MX"/>
        </w:rPr>
        <w:t xml:space="preserve">, por sí o por el representante legal o persona legalmente autorizada, no debiendo contener tachaduras o enmendaduras, </w:t>
      </w:r>
      <w:r w:rsidRPr="00FB0E74">
        <w:rPr>
          <w:rFonts w:ascii="Arial" w:eastAsia="Times New Roman" w:hAnsi="Arial" w:cs="Arial"/>
          <w:b/>
          <w:bCs/>
          <w:snapToGrid w:val="0"/>
          <w:u w:val="single"/>
          <w:lang w:eastAsia="es-MX"/>
        </w:rPr>
        <w:t>obligatoriamente</w:t>
      </w:r>
      <w:r w:rsidRPr="00FB0E74">
        <w:rPr>
          <w:rFonts w:ascii="Arial" w:eastAsia="Times New Roman" w:hAnsi="Arial" w:cs="Arial"/>
          <w:b/>
          <w:bCs/>
          <w:snapToGrid w:val="0"/>
          <w:lang w:eastAsia="es-MX"/>
        </w:rPr>
        <w:t xml:space="preserve"> foliadas.</w:t>
      </w:r>
    </w:p>
    <w:p w14:paraId="21B2704E" w14:textId="77777777" w:rsidR="00D32FF1" w:rsidRPr="00FB0E74" w:rsidRDefault="00D32FF1" w:rsidP="001C6E89">
      <w:pPr>
        <w:spacing w:after="0" w:line="240" w:lineRule="auto"/>
        <w:jc w:val="both"/>
        <w:rPr>
          <w:rFonts w:ascii="Arial" w:eastAsia="Times New Roman" w:hAnsi="Arial" w:cs="Arial"/>
          <w:b/>
          <w:bCs/>
          <w:snapToGrid w:val="0"/>
          <w:u w:val="single"/>
          <w:lang w:eastAsia="es-ES"/>
        </w:rPr>
      </w:pPr>
    </w:p>
    <w:p w14:paraId="558B2F16" w14:textId="459BDFD6" w:rsidR="00D32FF1" w:rsidRPr="00FB0E74" w:rsidRDefault="00D32FF1" w:rsidP="001C6E89">
      <w:pPr>
        <w:spacing w:after="0" w:line="240" w:lineRule="auto"/>
        <w:jc w:val="both"/>
        <w:rPr>
          <w:rFonts w:ascii="Arial" w:eastAsia="Times New Roman" w:hAnsi="Arial" w:cs="Arial"/>
          <w:b/>
          <w:bCs/>
          <w:snapToGrid w:val="0"/>
          <w:u w:val="single"/>
          <w:lang w:eastAsia="es-ES"/>
        </w:rPr>
      </w:pPr>
      <w:r w:rsidRPr="00FB0E74">
        <w:rPr>
          <w:rFonts w:ascii="Arial" w:eastAsia="Times New Roman" w:hAnsi="Arial" w:cs="Arial"/>
          <w:b/>
          <w:bCs/>
          <w:snapToGrid w:val="0"/>
          <w:u w:val="single"/>
          <w:lang w:eastAsia="es-ES"/>
        </w:rPr>
        <w:t xml:space="preserve">Cabe señalar, que, por tratarse de un requisito de fondo, no podrá subsanarse la omisión de la firma autógrafa del Licitante o su representante legal o la persona legalmente autorizada, en las cartas protesta y manifiestos solicitados, así como, en las propuestas técnicas y económicas, </w:t>
      </w:r>
      <w:r w:rsidR="00757733" w:rsidRPr="00FB0E74">
        <w:rPr>
          <w:rFonts w:ascii="Arial" w:eastAsia="Times New Roman" w:hAnsi="Arial" w:cs="Arial"/>
          <w:b/>
          <w:bCs/>
          <w:snapToGrid w:val="0"/>
          <w:u w:val="single"/>
          <w:lang w:eastAsia="es-ES"/>
        </w:rPr>
        <w:t xml:space="preserve">la falta de firma se </w:t>
      </w:r>
      <w:r w:rsidRPr="00FB0E74">
        <w:rPr>
          <w:rFonts w:ascii="Arial" w:eastAsia="Times New Roman" w:hAnsi="Arial" w:cs="Arial"/>
          <w:b/>
          <w:bCs/>
          <w:snapToGrid w:val="0"/>
          <w:u w:val="single"/>
          <w:lang w:eastAsia="es-ES"/>
        </w:rPr>
        <w:t>hará constar en el acta de presentación y apertura de propuestas</w:t>
      </w:r>
      <w:r w:rsidR="00757733" w:rsidRPr="00FB0E74">
        <w:rPr>
          <w:rFonts w:ascii="Arial" w:eastAsia="Times New Roman" w:hAnsi="Arial" w:cs="Arial"/>
          <w:b/>
          <w:bCs/>
          <w:snapToGrid w:val="0"/>
          <w:u w:val="single"/>
          <w:lang w:eastAsia="es-ES"/>
        </w:rPr>
        <w:t xml:space="preserve"> y será motivo de desechamiento</w:t>
      </w:r>
      <w:r w:rsidRPr="00FB0E74">
        <w:rPr>
          <w:rFonts w:ascii="Arial" w:eastAsia="Times New Roman" w:hAnsi="Arial" w:cs="Arial"/>
          <w:b/>
          <w:bCs/>
          <w:snapToGrid w:val="0"/>
          <w:u w:val="single"/>
          <w:lang w:eastAsia="es-ES"/>
        </w:rPr>
        <w:t>.</w:t>
      </w:r>
    </w:p>
    <w:p w14:paraId="579A3529" w14:textId="77777777" w:rsidR="003768D6" w:rsidRPr="00FB0E74" w:rsidRDefault="003768D6" w:rsidP="001C6E89">
      <w:pPr>
        <w:spacing w:after="0" w:line="240" w:lineRule="auto"/>
        <w:jc w:val="both"/>
        <w:rPr>
          <w:rFonts w:ascii="Arial" w:eastAsia="Times New Roman" w:hAnsi="Arial" w:cs="Arial"/>
          <w:bCs/>
          <w:snapToGrid w:val="0"/>
          <w:lang w:eastAsia="es-MX"/>
        </w:rPr>
      </w:pPr>
    </w:p>
    <w:p w14:paraId="51F63B63" w14:textId="61770C50" w:rsidR="003768D6" w:rsidRPr="00FB0E74" w:rsidRDefault="003768D6" w:rsidP="001C6E89">
      <w:pPr>
        <w:spacing w:after="0" w:line="240" w:lineRule="auto"/>
        <w:jc w:val="both"/>
        <w:rPr>
          <w:rFonts w:ascii="Arial" w:eastAsia="Times New Roman" w:hAnsi="Arial" w:cs="Arial"/>
          <w:bCs/>
          <w:snapToGrid w:val="0"/>
          <w:lang w:eastAsia="es-ES"/>
        </w:rPr>
      </w:pPr>
      <w:r w:rsidRPr="00FB0E74">
        <w:rPr>
          <w:rFonts w:ascii="Arial" w:eastAsia="Times New Roman" w:hAnsi="Arial" w:cs="Arial"/>
          <w:bCs/>
          <w:snapToGrid w:val="0"/>
          <w:lang w:eastAsia="es-ES"/>
        </w:rPr>
        <w:lastRenderedPageBreak/>
        <w:t xml:space="preserve">En caso de detectarse deficiencias en el foliado de las propuestas, el </w:t>
      </w:r>
      <w:r w:rsidRPr="00FB0E74">
        <w:rPr>
          <w:rFonts w:ascii="Arial" w:eastAsia="Times New Roman" w:hAnsi="Arial" w:cs="Arial"/>
          <w:b/>
          <w:bCs/>
          <w:snapToGrid w:val="0"/>
          <w:lang w:eastAsia="es-ES"/>
        </w:rPr>
        <w:t>CJF</w:t>
      </w:r>
      <w:r w:rsidRPr="00FB0E74">
        <w:rPr>
          <w:rFonts w:ascii="Arial" w:eastAsia="Times New Roman" w:hAnsi="Arial" w:cs="Arial"/>
          <w:bCs/>
          <w:snapToGrid w:val="0"/>
          <w:lang w:eastAsia="es-ES"/>
        </w:rPr>
        <w:t xml:space="preserve"> por conducto del servidor público que presida el acto o de quien el mismo determine, procederá a subsanarlas en presencia de los </w:t>
      </w:r>
      <w:r w:rsidRPr="00FB0E74">
        <w:rPr>
          <w:rFonts w:ascii="Arial" w:eastAsia="Times New Roman" w:hAnsi="Arial" w:cs="Arial"/>
          <w:b/>
          <w:bCs/>
          <w:snapToGrid w:val="0"/>
          <w:lang w:eastAsia="es-ES"/>
        </w:rPr>
        <w:t xml:space="preserve">Licitantes </w:t>
      </w:r>
      <w:r w:rsidRPr="00FB0E74">
        <w:rPr>
          <w:rFonts w:ascii="Arial" w:eastAsia="Times New Roman" w:hAnsi="Arial" w:cs="Arial"/>
          <w:bCs/>
          <w:snapToGrid w:val="0"/>
          <w:lang w:eastAsia="es-ES"/>
        </w:rPr>
        <w:t>en el procedimiento</w:t>
      </w:r>
      <w:r w:rsidR="00A052A7">
        <w:rPr>
          <w:rFonts w:ascii="Arial" w:eastAsia="Times New Roman" w:hAnsi="Arial" w:cs="Arial"/>
          <w:bCs/>
          <w:snapToGrid w:val="0"/>
          <w:lang w:eastAsia="es-ES"/>
        </w:rPr>
        <w:t>.</w:t>
      </w:r>
    </w:p>
    <w:p w14:paraId="6E512878" w14:textId="77777777" w:rsidR="003768D6" w:rsidRPr="00FB0E74" w:rsidRDefault="003768D6" w:rsidP="001C6E89">
      <w:pPr>
        <w:spacing w:after="0" w:line="240" w:lineRule="auto"/>
        <w:jc w:val="both"/>
        <w:rPr>
          <w:rFonts w:ascii="Arial" w:eastAsia="Times New Roman" w:hAnsi="Arial" w:cs="Arial"/>
          <w:bCs/>
          <w:snapToGrid w:val="0"/>
          <w:lang w:eastAsia="es-ES"/>
        </w:rPr>
      </w:pPr>
    </w:p>
    <w:p w14:paraId="3A8A65D3" w14:textId="286DCBE8" w:rsidR="003768D6" w:rsidRPr="00FB0E74" w:rsidRDefault="003768D6" w:rsidP="001C6E89">
      <w:pPr>
        <w:spacing w:after="0" w:line="240" w:lineRule="auto"/>
        <w:jc w:val="both"/>
        <w:rPr>
          <w:rFonts w:ascii="Arial" w:eastAsia="Times New Roman" w:hAnsi="Arial" w:cs="Arial"/>
          <w:bCs/>
          <w:snapToGrid w:val="0"/>
          <w:lang w:eastAsia="es-ES"/>
        </w:rPr>
      </w:pPr>
      <w:r w:rsidRPr="00FB0E74">
        <w:rPr>
          <w:rFonts w:ascii="Arial" w:eastAsia="Times New Roman" w:hAnsi="Arial" w:cs="Arial"/>
          <w:bCs/>
          <w:snapToGrid w:val="0"/>
          <w:lang w:eastAsia="es-ES"/>
        </w:rPr>
        <w:t xml:space="preserve">La omisión de otros requisitos de forma, </w:t>
      </w:r>
      <w:r w:rsidR="007D10C2" w:rsidRPr="00FB0E74">
        <w:rPr>
          <w:rFonts w:ascii="Arial" w:eastAsia="Times New Roman" w:hAnsi="Arial" w:cs="Arial"/>
          <w:bCs/>
          <w:snapToGrid w:val="0"/>
          <w:lang w:eastAsia="es-ES"/>
        </w:rPr>
        <w:t xml:space="preserve">como la rúbrica en todas y cada una de las hojas, </w:t>
      </w:r>
      <w:r w:rsidRPr="00FB0E74">
        <w:rPr>
          <w:rFonts w:ascii="Arial" w:eastAsia="Times New Roman" w:hAnsi="Arial" w:cs="Arial"/>
          <w:bCs/>
          <w:snapToGrid w:val="0"/>
          <w:lang w:eastAsia="es-ES"/>
        </w:rPr>
        <w:t>no serán motivo de descalificación; sin embargo, toda circunstancia deberá asentarse en el acta correspondiente.</w:t>
      </w:r>
    </w:p>
    <w:p w14:paraId="5E6B189E" w14:textId="77777777" w:rsidR="000801EA" w:rsidRPr="00FB0E74" w:rsidRDefault="000801EA" w:rsidP="001C6E89">
      <w:pPr>
        <w:spacing w:after="0" w:line="240" w:lineRule="auto"/>
        <w:jc w:val="both"/>
        <w:rPr>
          <w:rFonts w:ascii="Arial" w:eastAsia="Times New Roman" w:hAnsi="Arial" w:cs="Arial"/>
          <w:bCs/>
          <w:snapToGrid w:val="0"/>
          <w:lang w:eastAsia="es-ES"/>
        </w:rPr>
      </w:pPr>
    </w:p>
    <w:p w14:paraId="00ACAC48" w14:textId="569D8D22" w:rsidR="000801EA" w:rsidRPr="00FB0E74" w:rsidRDefault="000801EA" w:rsidP="001C6E89">
      <w:pPr>
        <w:spacing w:after="0" w:line="240" w:lineRule="auto"/>
        <w:jc w:val="both"/>
        <w:rPr>
          <w:rFonts w:ascii="Arial" w:eastAsia="Times New Roman" w:hAnsi="Arial" w:cs="Arial"/>
          <w:bCs/>
          <w:snapToGrid w:val="0"/>
          <w:lang w:eastAsia="es-ES"/>
        </w:rPr>
      </w:pPr>
      <w:r w:rsidRPr="00FB0E74">
        <w:rPr>
          <w:rFonts w:ascii="Arial" w:eastAsia="Times New Roman" w:hAnsi="Arial" w:cs="Arial"/>
          <w:bCs/>
          <w:snapToGrid w:val="0"/>
          <w:lang w:eastAsia="es-ES"/>
        </w:rPr>
        <w:t xml:space="preserve">La falta de firma en las propuestas </w:t>
      </w:r>
      <w:r w:rsidR="000C29D6" w:rsidRPr="00FB0E74">
        <w:rPr>
          <w:rFonts w:ascii="Arial" w:eastAsia="Times New Roman" w:hAnsi="Arial" w:cs="Arial"/>
          <w:bCs/>
          <w:snapToGrid w:val="0"/>
          <w:lang w:eastAsia="es-ES"/>
        </w:rPr>
        <w:t>será causal de desechamiento.</w:t>
      </w:r>
    </w:p>
    <w:p w14:paraId="6A712E96" w14:textId="77777777" w:rsidR="003768D6" w:rsidRPr="00FB0E74" w:rsidRDefault="003768D6" w:rsidP="001C6E89">
      <w:pPr>
        <w:spacing w:after="0" w:line="240" w:lineRule="auto"/>
        <w:jc w:val="both"/>
        <w:rPr>
          <w:rFonts w:ascii="Arial" w:eastAsia="Times New Roman" w:hAnsi="Arial" w:cs="Arial"/>
          <w:bCs/>
          <w:snapToGrid w:val="0"/>
          <w:lang w:eastAsia="es-ES"/>
        </w:rPr>
      </w:pPr>
    </w:p>
    <w:p w14:paraId="13150FA7"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3.1.</w:t>
      </w:r>
      <w:r w:rsidRPr="00FB0E74">
        <w:rPr>
          <w:rFonts w:ascii="Arial" w:eastAsia="Times New Roman" w:hAnsi="Arial" w:cs="Arial"/>
          <w:b/>
          <w:lang w:eastAsia="es-ES"/>
        </w:rPr>
        <w:tab/>
        <w:t>PARTICIPACIÓN CONJUNTA.</w:t>
      </w:r>
    </w:p>
    <w:p w14:paraId="2A06475F" w14:textId="77777777" w:rsidR="003768D6" w:rsidRPr="00FB0E74" w:rsidRDefault="003768D6" w:rsidP="001C6E89">
      <w:pPr>
        <w:spacing w:after="0" w:line="240" w:lineRule="auto"/>
        <w:rPr>
          <w:rFonts w:ascii="Arial" w:eastAsia="Times New Roman" w:hAnsi="Arial" w:cs="Arial"/>
          <w:lang w:eastAsia="es-ES"/>
        </w:rPr>
      </w:pPr>
    </w:p>
    <w:p w14:paraId="4DECC8D9" w14:textId="319D69AE" w:rsidR="003768D6" w:rsidRPr="00FB0E74" w:rsidRDefault="00694DAC" w:rsidP="001C6E89">
      <w:pPr>
        <w:autoSpaceDE w:val="0"/>
        <w:autoSpaceDN w:val="0"/>
        <w:adjustRightInd w:val="0"/>
        <w:spacing w:after="0" w:line="240" w:lineRule="auto"/>
        <w:jc w:val="both"/>
        <w:rPr>
          <w:rFonts w:ascii="Arial" w:eastAsia="Times New Roman" w:hAnsi="Arial" w:cs="Arial"/>
          <w:bCs/>
          <w:snapToGrid w:val="0"/>
          <w:lang w:eastAsia="es-ES"/>
        </w:rPr>
      </w:pPr>
      <w:bookmarkStart w:id="11" w:name="_Hlk133308491"/>
      <w:r w:rsidRPr="00FB0E74">
        <w:rPr>
          <w:rFonts w:ascii="Arial" w:eastAsia="Times New Roman" w:hAnsi="Arial" w:cs="Arial"/>
          <w:bCs/>
          <w:snapToGrid w:val="0"/>
          <w:lang w:eastAsia="es-ES"/>
        </w:rPr>
        <w:t xml:space="preserve">De conformidad con lo establecido por el artículo 323 del </w:t>
      </w:r>
      <w:r w:rsidRPr="00FB0E74">
        <w:rPr>
          <w:rFonts w:ascii="Arial" w:eastAsia="Times New Roman" w:hAnsi="Arial" w:cs="Arial"/>
          <w:b/>
          <w:bCs/>
          <w:snapToGrid w:val="0"/>
          <w:lang w:eastAsia="es-ES"/>
        </w:rPr>
        <w:t>Acuerdo Administrativo</w:t>
      </w:r>
      <w:r w:rsidRPr="00FB0E74">
        <w:rPr>
          <w:rFonts w:ascii="Arial" w:eastAsia="Times New Roman" w:hAnsi="Arial" w:cs="Arial"/>
          <w:bCs/>
          <w:snapToGrid w:val="0"/>
          <w:lang w:eastAsia="es-ES"/>
        </w:rPr>
        <w:t xml:space="preserve">, dos o más personas </w:t>
      </w:r>
      <w:r w:rsidR="001F5A04" w:rsidRPr="00FB0E74">
        <w:rPr>
          <w:rFonts w:ascii="Arial" w:eastAsia="Times New Roman" w:hAnsi="Arial" w:cs="Arial"/>
          <w:bCs/>
          <w:snapToGrid w:val="0"/>
          <w:lang w:eastAsia="es-ES"/>
        </w:rPr>
        <w:t xml:space="preserve">físicas o morales </w:t>
      </w:r>
      <w:r w:rsidRPr="00FB0E74">
        <w:rPr>
          <w:rFonts w:ascii="Arial" w:eastAsia="Times New Roman" w:hAnsi="Arial" w:cs="Arial"/>
          <w:bCs/>
          <w:snapToGrid w:val="0"/>
          <w:lang w:eastAsia="es-ES"/>
        </w:rPr>
        <w:t xml:space="preserve">podrán presentar conjuntamente proposiciones sin necesidad de constituir una sociedad, o nueva sociedad en caso de personas morales, para lo cual la inscripción al procedimiento deberá llevarse a cabo por cada uno de los </w:t>
      </w:r>
      <w:r w:rsidRPr="00FB0E74">
        <w:rPr>
          <w:rFonts w:ascii="Arial" w:eastAsia="Times New Roman" w:hAnsi="Arial" w:cs="Arial"/>
          <w:b/>
          <w:bCs/>
          <w:snapToGrid w:val="0"/>
          <w:lang w:eastAsia="es-ES"/>
        </w:rPr>
        <w:t>Licitantes</w:t>
      </w:r>
      <w:r w:rsidRPr="00FB0E74">
        <w:rPr>
          <w:rFonts w:ascii="Arial" w:eastAsia="Times New Roman" w:hAnsi="Arial" w:cs="Arial"/>
          <w:bCs/>
          <w:snapToGrid w:val="0"/>
          <w:lang w:eastAsia="es-ES"/>
        </w:rPr>
        <w:t xml:space="preserve"> que conformen la participación conjunta, siempre que, para tales efectos, en la propuesta, se incluya el convenio de participación conjunta y/o el </w:t>
      </w:r>
      <w:r w:rsidR="00FD29DB" w:rsidRPr="00FB0E74">
        <w:rPr>
          <w:rFonts w:ascii="Arial" w:eastAsia="Times New Roman" w:hAnsi="Arial" w:cs="Arial"/>
          <w:b/>
          <w:snapToGrid w:val="0"/>
          <w:lang w:eastAsia="es-ES"/>
        </w:rPr>
        <w:t>Contrato Abierto</w:t>
      </w:r>
      <w:r w:rsidRPr="00FB0E74">
        <w:rPr>
          <w:rFonts w:ascii="Arial" w:eastAsia="Times New Roman" w:hAnsi="Arial" w:cs="Arial"/>
          <w:bCs/>
          <w:snapToGrid w:val="0"/>
          <w:lang w:eastAsia="es-ES"/>
        </w:rPr>
        <w:t xml:space="preserve"> que corresponda, en el que</w:t>
      </w:r>
      <w:r w:rsidRPr="00FB0E74">
        <w:rPr>
          <w:rFonts w:ascii="Arial" w:eastAsia="Times New Roman" w:hAnsi="Arial" w:cs="Arial"/>
          <w:b/>
          <w:bCs/>
          <w:snapToGrid w:val="0"/>
          <w:lang w:eastAsia="es-ES"/>
        </w:rPr>
        <w:t xml:space="preserve"> </w:t>
      </w:r>
      <w:r w:rsidRPr="00FB0E74">
        <w:rPr>
          <w:rFonts w:ascii="Arial" w:eastAsia="Times New Roman" w:hAnsi="Arial" w:cs="Arial"/>
          <w:bCs/>
          <w:snapToGrid w:val="0"/>
          <w:lang w:eastAsia="es-ES"/>
        </w:rPr>
        <w:t xml:space="preserve">se establezcan con precisión y a satisfacción del </w:t>
      </w:r>
      <w:r w:rsidRPr="00FB0E74">
        <w:rPr>
          <w:rFonts w:ascii="Arial" w:eastAsia="Times New Roman" w:hAnsi="Arial" w:cs="Arial"/>
          <w:b/>
          <w:bCs/>
          <w:snapToGrid w:val="0"/>
          <w:lang w:eastAsia="es-ES"/>
        </w:rPr>
        <w:t>CJF</w:t>
      </w:r>
      <w:r w:rsidRPr="00FB0E74">
        <w:rPr>
          <w:rFonts w:ascii="Arial" w:eastAsia="Times New Roman" w:hAnsi="Arial" w:cs="Arial"/>
          <w:bCs/>
          <w:snapToGrid w:val="0"/>
          <w:lang w:eastAsia="es-ES"/>
        </w:rPr>
        <w:t xml:space="preserve">, el cumplimiento solidario respecto de los </w:t>
      </w:r>
      <w:r w:rsidR="00072909" w:rsidRPr="00FB0E74">
        <w:rPr>
          <w:rFonts w:ascii="Arial" w:eastAsia="Times New Roman" w:hAnsi="Arial" w:cs="Arial"/>
          <w:b/>
          <w:snapToGrid w:val="0"/>
          <w:lang w:eastAsia="es-ES"/>
        </w:rPr>
        <w:t>B</w:t>
      </w:r>
      <w:r w:rsidRPr="00FB0E74">
        <w:rPr>
          <w:rFonts w:ascii="Arial" w:eastAsia="Times New Roman" w:hAnsi="Arial" w:cs="Arial"/>
          <w:b/>
          <w:snapToGrid w:val="0"/>
          <w:lang w:eastAsia="es-ES"/>
        </w:rPr>
        <w:t>ienes</w:t>
      </w:r>
      <w:r w:rsidRPr="00FB0E74">
        <w:rPr>
          <w:rFonts w:ascii="Arial" w:eastAsia="Times New Roman" w:hAnsi="Arial" w:cs="Arial"/>
          <w:bCs/>
          <w:snapToGrid w:val="0"/>
          <w:lang w:eastAsia="es-ES"/>
        </w:rPr>
        <w:t xml:space="preserve">, trabajos o servicios a ejecutar, la empresa que emitirá las facturas por los </w:t>
      </w:r>
      <w:r w:rsidR="00072909" w:rsidRPr="00FB0E74">
        <w:rPr>
          <w:rFonts w:ascii="Arial" w:eastAsia="Times New Roman" w:hAnsi="Arial" w:cs="Arial"/>
          <w:b/>
          <w:snapToGrid w:val="0"/>
          <w:lang w:eastAsia="es-ES"/>
        </w:rPr>
        <w:t>B</w:t>
      </w:r>
      <w:r w:rsidRPr="00FB0E74">
        <w:rPr>
          <w:rFonts w:ascii="Arial" w:eastAsia="Times New Roman" w:hAnsi="Arial" w:cs="Arial"/>
          <w:b/>
          <w:snapToGrid w:val="0"/>
          <w:lang w:eastAsia="es-ES"/>
        </w:rPr>
        <w:t>ienes</w:t>
      </w:r>
      <w:r w:rsidRPr="00FB0E74">
        <w:rPr>
          <w:rFonts w:ascii="Arial" w:eastAsia="Times New Roman" w:hAnsi="Arial" w:cs="Arial"/>
          <w:bCs/>
          <w:snapToGrid w:val="0"/>
          <w:lang w:eastAsia="es-ES"/>
        </w:rPr>
        <w:t xml:space="preserve"> entregados y a quien se deberá realizar el pago correspondiente y la manera en que se exigirá el cumplimiento de las obligaciones de manera solidaria. En este supuesto la propuesta deberá ser firmada </w:t>
      </w:r>
      <w:r w:rsidR="004D364F" w:rsidRPr="00FB0E74">
        <w:rPr>
          <w:rFonts w:ascii="Arial" w:eastAsia="Times New Roman" w:hAnsi="Arial" w:cs="Arial"/>
          <w:bCs/>
          <w:snapToGrid w:val="0"/>
          <w:lang w:eastAsia="es-ES"/>
        </w:rPr>
        <w:t xml:space="preserve">de manera autógrafa </w:t>
      </w:r>
      <w:r w:rsidRPr="00FB0E74">
        <w:rPr>
          <w:rFonts w:ascii="Arial" w:eastAsia="Times New Roman" w:hAnsi="Arial" w:cs="Arial"/>
          <w:bCs/>
          <w:snapToGrid w:val="0"/>
          <w:lang w:eastAsia="es-ES"/>
        </w:rPr>
        <w:t xml:space="preserve">por el representante común que para ese acto haya sido designado por el grupo de personas, debiendo adjuntar en original el citado </w:t>
      </w:r>
      <w:r w:rsidR="00FD29DB" w:rsidRPr="00FB0E74">
        <w:rPr>
          <w:rFonts w:ascii="Arial" w:eastAsia="Times New Roman" w:hAnsi="Arial" w:cs="Arial"/>
          <w:bCs/>
          <w:snapToGrid w:val="0"/>
          <w:lang w:eastAsia="es-ES"/>
        </w:rPr>
        <w:t>Contrato</w:t>
      </w:r>
      <w:r w:rsidR="001E5DBD" w:rsidRPr="00FB0E74">
        <w:rPr>
          <w:rFonts w:ascii="Arial" w:eastAsia="Times New Roman" w:hAnsi="Arial" w:cs="Arial"/>
          <w:bCs/>
          <w:snapToGrid w:val="0"/>
          <w:lang w:eastAsia="es-ES"/>
        </w:rPr>
        <w:t xml:space="preserve"> </w:t>
      </w:r>
      <w:r w:rsidRPr="00FB0E74">
        <w:rPr>
          <w:rFonts w:ascii="Arial" w:eastAsia="Times New Roman" w:hAnsi="Arial" w:cs="Arial"/>
          <w:bCs/>
          <w:snapToGrid w:val="0"/>
          <w:lang w:eastAsia="es-ES"/>
        </w:rPr>
        <w:t>o convenio de participación conjunta en el sobre que contenga la propuesta económica.</w:t>
      </w:r>
    </w:p>
    <w:bookmarkEnd w:id="11"/>
    <w:p w14:paraId="0FE215A9" w14:textId="77777777" w:rsidR="003768D6" w:rsidRPr="00FB0E74" w:rsidRDefault="003768D6" w:rsidP="001C6E89">
      <w:pPr>
        <w:autoSpaceDE w:val="0"/>
        <w:autoSpaceDN w:val="0"/>
        <w:adjustRightInd w:val="0"/>
        <w:spacing w:after="0" w:line="240" w:lineRule="auto"/>
        <w:jc w:val="both"/>
        <w:rPr>
          <w:rFonts w:ascii="Arial" w:eastAsia="Times New Roman" w:hAnsi="Arial" w:cs="Arial"/>
          <w:bCs/>
          <w:snapToGrid w:val="0"/>
          <w:lang w:eastAsia="es-ES"/>
        </w:rPr>
      </w:pPr>
    </w:p>
    <w:p w14:paraId="6F65AC4A" w14:textId="3DEDD724" w:rsidR="003768D6" w:rsidRPr="00FB0E74" w:rsidRDefault="003768D6" w:rsidP="001C6E89">
      <w:pPr>
        <w:spacing w:after="0" w:line="240" w:lineRule="auto"/>
        <w:jc w:val="both"/>
        <w:rPr>
          <w:rFonts w:ascii="Arial" w:eastAsia="Times New Roman" w:hAnsi="Arial" w:cs="Arial"/>
          <w:bCs/>
          <w:snapToGrid w:val="0"/>
          <w:lang w:eastAsia="es-ES"/>
        </w:rPr>
      </w:pPr>
      <w:bookmarkStart w:id="12" w:name="_Hlk133308506"/>
      <w:r w:rsidRPr="00FB0E74">
        <w:rPr>
          <w:rFonts w:ascii="Arial" w:eastAsia="Times New Roman" w:hAnsi="Arial" w:cs="Arial"/>
          <w:bCs/>
          <w:snapToGrid w:val="0"/>
          <w:lang w:eastAsia="es-ES"/>
        </w:rPr>
        <w:t xml:space="preserve">La inscripción al procedimiento deberá llevarse a cabo por cada uno de los </w:t>
      </w:r>
      <w:r w:rsidRPr="00FB0E74">
        <w:rPr>
          <w:rFonts w:ascii="Arial" w:eastAsia="Times New Roman" w:hAnsi="Arial" w:cs="Arial"/>
          <w:b/>
          <w:bCs/>
          <w:snapToGrid w:val="0"/>
          <w:lang w:eastAsia="es-ES"/>
        </w:rPr>
        <w:t>Licitantes</w:t>
      </w:r>
      <w:r w:rsidRPr="00FB0E74">
        <w:rPr>
          <w:rFonts w:ascii="Arial" w:eastAsia="Times New Roman" w:hAnsi="Arial" w:cs="Arial"/>
          <w:bCs/>
          <w:snapToGrid w:val="0"/>
          <w:lang w:eastAsia="es-ES"/>
        </w:rPr>
        <w:t xml:space="preserve">; asimismo, en la propuesta y en el </w:t>
      </w:r>
      <w:r w:rsidR="00FD29DB" w:rsidRPr="00FB0E74">
        <w:rPr>
          <w:rFonts w:ascii="Arial" w:eastAsia="Times New Roman" w:hAnsi="Arial" w:cs="Arial"/>
          <w:b/>
          <w:bCs/>
          <w:snapToGrid w:val="0"/>
          <w:lang w:eastAsia="es-ES"/>
        </w:rPr>
        <w:t>Contrato Abierto</w:t>
      </w:r>
      <w:r w:rsidRPr="00FB0E74">
        <w:rPr>
          <w:rFonts w:ascii="Arial" w:eastAsia="Times New Roman" w:hAnsi="Arial" w:cs="Arial"/>
          <w:b/>
          <w:bCs/>
          <w:snapToGrid w:val="0"/>
          <w:lang w:eastAsia="es-ES"/>
        </w:rPr>
        <w:t xml:space="preserve"> </w:t>
      </w:r>
      <w:r w:rsidRPr="00FB0E74">
        <w:rPr>
          <w:rFonts w:ascii="Arial" w:eastAsia="Times New Roman" w:hAnsi="Arial" w:cs="Arial"/>
          <w:bCs/>
          <w:snapToGrid w:val="0"/>
          <w:lang w:eastAsia="es-ES"/>
        </w:rPr>
        <w:t>que corresponda.</w:t>
      </w:r>
    </w:p>
    <w:bookmarkEnd w:id="12"/>
    <w:p w14:paraId="2A8F800E" w14:textId="77777777" w:rsidR="003768D6" w:rsidRPr="00FB0E74" w:rsidRDefault="003768D6" w:rsidP="001C6E89">
      <w:pPr>
        <w:autoSpaceDE w:val="0"/>
        <w:autoSpaceDN w:val="0"/>
        <w:adjustRightInd w:val="0"/>
        <w:spacing w:after="0" w:line="240" w:lineRule="auto"/>
        <w:jc w:val="both"/>
        <w:rPr>
          <w:rFonts w:ascii="Arial" w:eastAsia="Times New Roman" w:hAnsi="Arial" w:cs="Arial"/>
          <w:bCs/>
          <w:snapToGrid w:val="0"/>
          <w:lang w:eastAsia="es-ES"/>
        </w:rPr>
      </w:pPr>
    </w:p>
    <w:p w14:paraId="5E306596" w14:textId="2E176750" w:rsidR="00BF2DC5" w:rsidRPr="00FB0E74" w:rsidRDefault="00D121F6" w:rsidP="001C6E89">
      <w:pPr>
        <w:autoSpaceDE w:val="0"/>
        <w:autoSpaceDN w:val="0"/>
        <w:adjustRightInd w:val="0"/>
        <w:spacing w:after="0" w:line="240" w:lineRule="auto"/>
        <w:jc w:val="both"/>
        <w:rPr>
          <w:rFonts w:ascii="Arial" w:eastAsia="Times New Roman" w:hAnsi="Arial" w:cs="Arial"/>
          <w:bCs/>
          <w:snapToGrid w:val="0"/>
          <w:lang w:eastAsia="es-ES"/>
        </w:rPr>
      </w:pPr>
      <w:bookmarkStart w:id="13" w:name="_Hlk133308485"/>
      <w:r w:rsidRPr="00FB0E74">
        <w:rPr>
          <w:rFonts w:ascii="Arial" w:eastAsia="Times New Roman" w:hAnsi="Arial" w:cs="Arial"/>
          <w:bCs/>
          <w:snapToGrid w:val="0"/>
          <w:lang w:eastAsia="es-ES"/>
        </w:rPr>
        <w:t xml:space="preserve">El </w:t>
      </w:r>
      <w:r w:rsidR="00BF2DC5" w:rsidRPr="00FB0E74">
        <w:rPr>
          <w:rFonts w:ascii="Arial" w:eastAsia="Times New Roman" w:hAnsi="Arial" w:cs="Arial"/>
          <w:bCs/>
          <w:snapToGrid w:val="0"/>
          <w:lang w:eastAsia="es-ES"/>
        </w:rPr>
        <w:t xml:space="preserve">convenio de participación conjunta deberá señalar la empresa que emitirá las facturas por los </w:t>
      </w:r>
      <w:r w:rsidR="00CF5053" w:rsidRPr="00FB0E74">
        <w:rPr>
          <w:rFonts w:ascii="Arial" w:eastAsia="Times New Roman" w:hAnsi="Arial" w:cs="Arial"/>
          <w:b/>
          <w:snapToGrid w:val="0"/>
          <w:lang w:eastAsia="es-ES"/>
        </w:rPr>
        <w:t>B</w:t>
      </w:r>
      <w:r w:rsidR="00BF2DC5" w:rsidRPr="00FB0E74">
        <w:rPr>
          <w:rFonts w:ascii="Arial" w:eastAsia="Times New Roman" w:hAnsi="Arial" w:cs="Arial"/>
          <w:b/>
          <w:snapToGrid w:val="0"/>
          <w:lang w:eastAsia="es-ES"/>
        </w:rPr>
        <w:t>ienes</w:t>
      </w:r>
      <w:r w:rsidR="00BF2DC5" w:rsidRPr="00FB0E74">
        <w:rPr>
          <w:rFonts w:ascii="Arial" w:eastAsia="Times New Roman" w:hAnsi="Arial" w:cs="Arial"/>
          <w:bCs/>
          <w:snapToGrid w:val="0"/>
          <w:lang w:eastAsia="es-ES"/>
        </w:rPr>
        <w:t xml:space="preserve"> entregados y a quien se deberá realizar el pago correspondiente.</w:t>
      </w:r>
    </w:p>
    <w:bookmarkEnd w:id="13"/>
    <w:p w14:paraId="01B616CB" w14:textId="77777777" w:rsidR="003768D6" w:rsidRPr="00FB0E74" w:rsidRDefault="003768D6" w:rsidP="001C6E89">
      <w:pPr>
        <w:autoSpaceDE w:val="0"/>
        <w:autoSpaceDN w:val="0"/>
        <w:adjustRightInd w:val="0"/>
        <w:spacing w:after="0" w:line="240" w:lineRule="auto"/>
        <w:jc w:val="both"/>
        <w:rPr>
          <w:rFonts w:ascii="Arial" w:eastAsia="Times New Roman" w:hAnsi="Arial" w:cs="Arial"/>
          <w:bCs/>
          <w:snapToGrid w:val="0"/>
          <w:lang w:eastAsia="es-ES"/>
        </w:rPr>
      </w:pPr>
    </w:p>
    <w:p w14:paraId="4195216B" w14:textId="09BA4F8B" w:rsidR="003768D6" w:rsidRPr="00FB0E74" w:rsidRDefault="00694DAC" w:rsidP="001C6E89">
      <w:pPr>
        <w:autoSpaceDE w:val="0"/>
        <w:autoSpaceDN w:val="0"/>
        <w:adjustRightInd w:val="0"/>
        <w:spacing w:after="0" w:line="240" w:lineRule="auto"/>
        <w:jc w:val="both"/>
        <w:rPr>
          <w:rFonts w:ascii="Arial" w:hAnsi="Arial" w:cs="Arial"/>
        </w:rPr>
      </w:pPr>
      <w:r w:rsidRPr="00FB0E74">
        <w:rPr>
          <w:rFonts w:ascii="Arial" w:hAnsi="Arial" w:cs="Arial"/>
        </w:rPr>
        <w:t xml:space="preserve">En este caso, las personas físicas o morales que presenten la (s) proposición (es), deberán entregar cada una de ellas </w:t>
      </w:r>
      <w:r w:rsidR="00F21F83" w:rsidRPr="00FB0E74">
        <w:rPr>
          <w:rFonts w:ascii="Arial" w:hAnsi="Arial" w:cs="Arial"/>
        </w:rPr>
        <w:t xml:space="preserve">los escritos señalados en el Capítulo 3, así como </w:t>
      </w:r>
      <w:r w:rsidRPr="00FB0E74">
        <w:rPr>
          <w:rFonts w:ascii="Arial" w:hAnsi="Arial" w:cs="Arial"/>
        </w:rPr>
        <w:t xml:space="preserve">la documentación financiera a que se refiere el punto 3.2.1. de las </w:t>
      </w:r>
      <w:r w:rsidRPr="00FB0E74">
        <w:rPr>
          <w:rFonts w:ascii="Arial" w:hAnsi="Arial" w:cs="Arial"/>
          <w:b/>
        </w:rPr>
        <w:t>Bases</w:t>
      </w:r>
      <w:r w:rsidRPr="00FB0E74">
        <w:rPr>
          <w:rFonts w:ascii="Arial" w:hAnsi="Arial" w:cs="Arial"/>
        </w:rPr>
        <w:t xml:space="preserve">, la documentación a que se refiere el numeral 3.4.1. y, en caso de resultar adjudicado, deberán presentar la documentación legal en términos de lo establecido en el numeral 5.4., de las </w:t>
      </w:r>
      <w:r w:rsidRPr="00FB0E74">
        <w:rPr>
          <w:rFonts w:ascii="Arial" w:hAnsi="Arial" w:cs="Arial"/>
          <w:b/>
          <w:bCs/>
        </w:rPr>
        <w:t xml:space="preserve">Bases </w:t>
      </w:r>
      <w:r w:rsidRPr="00FB0E74">
        <w:rPr>
          <w:rFonts w:ascii="Arial" w:hAnsi="Arial" w:cs="Arial"/>
        </w:rPr>
        <w:t>y contar con la inscripción por cada persona física o moral en el presente procedimiento.</w:t>
      </w:r>
    </w:p>
    <w:p w14:paraId="112FDE24" w14:textId="77777777" w:rsidR="003768D6" w:rsidRPr="00FB0E74" w:rsidRDefault="003768D6" w:rsidP="001C6E89">
      <w:pPr>
        <w:autoSpaceDE w:val="0"/>
        <w:autoSpaceDN w:val="0"/>
        <w:adjustRightInd w:val="0"/>
        <w:spacing w:after="0" w:line="240" w:lineRule="auto"/>
        <w:jc w:val="both"/>
        <w:rPr>
          <w:rFonts w:ascii="Arial" w:hAnsi="Arial" w:cs="Arial"/>
        </w:rPr>
      </w:pPr>
    </w:p>
    <w:p w14:paraId="7469D481" w14:textId="0DD978C9" w:rsidR="003768D6" w:rsidRPr="00FB0E74" w:rsidRDefault="00694DAC" w:rsidP="001C6E89">
      <w:pPr>
        <w:autoSpaceDE w:val="0"/>
        <w:autoSpaceDN w:val="0"/>
        <w:adjustRightInd w:val="0"/>
        <w:spacing w:after="0" w:line="240" w:lineRule="auto"/>
        <w:jc w:val="both"/>
        <w:rPr>
          <w:rFonts w:ascii="Arial" w:hAnsi="Arial" w:cs="Arial"/>
        </w:rPr>
      </w:pPr>
      <w:r w:rsidRPr="00FB0E74">
        <w:rPr>
          <w:rFonts w:ascii="Arial" w:hAnsi="Arial" w:cs="Arial"/>
          <w:bCs/>
        </w:rPr>
        <w:t xml:space="preserve">Las empresas que participen de manera conjunta deberán presentar por cada empresa, </w:t>
      </w:r>
      <w:r w:rsidR="001904B2" w:rsidRPr="0001059A">
        <w:rPr>
          <w:rFonts w:ascii="Arial" w:hAnsi="Arial" w:cs="Arial"/>
          <w:b/>
          <w:caps/>
        </w:rPr>
        <w:t>Anexo</w:t>
      </w:r>
      <w:r w:rsidR="001904B2" w:rsidRPr="00FB0E74">
        <w:rPr>
          <w:rFonts w:ascii="Arial" w:hAnsi="Arial" w:cs="Arial"/>
          <w:b/>
        </w:rPr>
        <w:t xml:space="preserve"> 9</w:t>
      </w:r>
      <w:r w:rsidR="00CC1B05" w:rsidRPr="00FB0E74">
        <w:rPr>
          <w:rFonts w:ascii="Arial" w:hAnsi="Arial" w:cs="Arial"/>
          <w:bCs/>
        </w:rPr>
        <w:t xml:space="preserve"> </w:t>
      </w:r>
      <w:r w:rsidR="00CC1B05" w:rsidRPr="001F150B">
        <w:rPr>
          <w:rFonts w:ascii="Arial" w:hAnsi="Arial" w:cs="Arial"/>
          <w:b/>
        </w:rPr>
        <w:t>“</w:t>
      </w:r>
      <w:r w:rsidR="00CC1B05" w:rsidRPr="001F150B">
        <w:rPr>
          <w:rFonts w:ascii="Arial" w:eastAsia="Times New Roman" w:hAnsi="Arial" w:cs="Arial"/>
          <w:b/>
          <w:lang w:eastAsia="es-ES"/>
        </w:rPr>
        <w:t>CARTA BAJO PROTESTA DE DECIR VERDAD QUE NO SE ENCUENTRA EN ALGUNO DE LOS SUPUESTOS DE RESTRICCIÓN PARA CONTRATAR, PREVISTOS EN LOS ARTÍCULOS 299 Y 316, FRACCIÓN XXVII DEL ACUERDO ADMINISTRATIVO, 32-D DEL CÓDIGO FISCAL DE LA FEDERACIÓN Y 49 FRACCIONES IX Y X, DE LA LEY GENERAL DE RESPONSABILIDADES ADMINISTRATIVAS, ASÍ COMO QUE SE CUMPLE CON LOS REQUISITOS ESTABLECIDOS EN EL ARTÍCULO 324 DEL ACUERDO ADMINISTRATIVO</w:t>
      </w:r>
      <w:r w:rsidR="00CC1B05" w:rsidRPr="00FB0E74">
        <w:rPr>
          <w:rFonts w:ascii="Arial" w:eastAsia="Times New Roman" w:hAnsi="Arial" w:cs="Arial"/>
          <w:lang w:eastAsia="es-ES"/>
        </w:rPr>
        <w:t xml:space="preserve">” y </w:t>
      </w:r>
      <w:r w:rsidR="001904B2" w:rsidRPr="0001059A">
        <w:rPr>
          <w:rFonts w:ascii="Arial" w:eastAsia="Times New Roman" w:hAnsi="Arial" w:cs="Arial"/>
          <w:b/>
          <w:bCs/>
          <w:caps/>
          <w:lang w:eastAsia="es-ES"/>
        </w:rPr>
        <w:t>Anexo</w:t>
      </w:r>
      <w:r w:rsidR="00CC1B05" w:rsidRPr="00FB0E74">
        <w:rPr>
          <w:rFonts w:ascii="Arial" w:eastAsia="Times New Roman" w:hAnsi="Arial" w:cs="Arial"/>
          <w:b/>
          <w:bCs/>
          <w:lang w:eastAsia="es-ES"/>
        </w:rPr>
        <w:t xml:space="preserve"> 10</w:t>
      </w:r>
      <w:r w:rsidR="00CC1B05" w:rsidRPr="00FB0E74">
        <w:rPr>
          <w:rFonts w:ascii="Arial" w:eastAsia="Times New Roman" w:hAnsi="Arial" w:cs="Arial"/>
          <w:lang w:eastAsia="es-ES"/>
        </w:rPr>
        <w:t xml:space="preserve"> carta de </w:t>
      </w:r>
      <w:r w:rsidR="00CC1B05" w:rsidRPr="001F150B">
        <w:rPr>
          <w:rFonts w:ascii="Arial" w:eastAsia="Times New Roman" w:hAnsi="Arial" w:cs="Arial"/>
          <w:b/>
          <w:bCs/>
          <w:lang w:eastAsia="es-ES"/>
        </w:rPr>
        <w:t>“ACEPTACIÓN DE CONDICIONES</w:t>
      </w:r>
      <w:r w:rsidR="00C83951">
        <w:rPr>
          <w:rFonts w:ascii="Arial" w:eastAsia="Times New Roman" w:hAnsi="Arial" w:cs="Arial"/>
          <w:b/>
          <w:bCs/>
          <w:lang w:eastAsia="es-ES"/>
        </w:rPr>
        <w:t>”</w:t>
      </w:r>
      <w:r w:rsidR="00CC1B05" w:rsidRPr="001F150B">
        <w:rPr>
          <w:rFonts w:ascii="Arial" w:hAnsi="Arial" w:cs="Arial"/>
          <w:b/>
          <w:bCs/>
        </w:rPr>
        <w:t xml:space="preserve"> </w:t>
      </w:r>
      <w:r w:rsidR="00CC1B05" w:rsidRPr="00FB0E74">
        <w:rPr>
          <w:rFonts w:ascii="Arial" w:hAnsi="Arial" w:cs="Arial"/>
          <w:bCs/>
        </w:rPr>
        <w:t xml:space="preserve"> </w:t>
      </w:r>
      <w:r w:rsidRPr="00FB0E74">
        <w:rPr>
          <w:rFonts w:ascii="Arial" w:hAnsi="Arial" w:cs="Arial"/>
          <w:bCs/>
        </w:rPr>
        <w:t xml:space="preserve">o, en su caso, ambas cartas firmadas por el representante común de los </w:t>
      </w:r>
      <w:r w:rsidRPr="00FB0E74">
        <w:rPr>
          <w:rFonts w:ascii="Arial" w:hAnsi="Arial" w:cs="Arial"/>
          <w:b/>
          <w:bCs/>
        </w:rPr>
        <w:t>Licitantes</w:t>
      </w:r>
      <w:r w:rsidRPr="00FB0E74">
        <w:rPr>
          <w:rFonts w:ascii="Arial" w:hAnsi="Arial" w:cs="Arial"/>
          <w:bCs/>
        </w:rPr>
        <w:t xml:space="preserve">, y que haya sido designado en esa calidad. Se precisa que las inscripciones al </w:t>
      </w:r>
      <w:r w:rsidRPr="00FB0E74">
        <w:rPr>
          <w:rFonts w:ascii="Arial" w:hAnsi="Arial" w:cs="Arial"/>
          <w:b/>
        </w:rPr>
        <w:t>IMSS</w:t>
      </w:r>
      <w:r w:rsidRPr="00FB0E74">
        <w:rPr>
          <w:rFonts w:ascii="Arial" w:hAnsi="Arial" w:cs="Arial"/>
          <w:bCs/>
        </w:rPr>
        <w:t xml:space="preserve"> e </w:t>
      </w:r>
      <w:r w:rsidRPr="00FB0E74">
        <w:rPr>
          <w:rFonts w:ascii="Arial" w:hAnsi="Arial" w:cs="Arial"/>
          <w:b/>
        </w:rPr>
        <w:t xml:space="preserve">INFONAVIT </w:t>
      </w:r>
      <w:r w:rsidRPr="00FB0E74">
        <w:rPr>
          <w:rFonts w:ascii="Arial" w:hAnsi="Arial" w:cs="Arial"/>
          <w:bCs/>
        </w:rPr>
        <w:t>y constancias de cumplimiento de obligaciones en seguridad social y fiscales son obligatorias para cada empresa, con independencia que se participen de manera conjunta.</w:t>
      </w:r>
    </w:p>
    <w:p w14:paraId="1B0A595E" w14:textId="77777777" w:rsidR="003768D6" w:rsidRPr="00FB0E74" w:rsidRDefault="003768D6" w:rsidP="001C6E89">
      <w:pPr>
        <w:autoSpaceDE w:val="0"/>
        <w:autoSpaceDN w:val="0"/>
        <w:adjustRightInd w:val="0"/>
        <w:spacing w:after="0" w:line="240" w:lineRule="auto"/>
        <w:jc w:val="both"/>
        <w:rPr>
          <w:rFonts w:ascii="Arial" w:eastAsia="Times New Roman" w:hAnsi="Arial" w:cs="Arial"/>
          <w:bCs/>
          <w:snapToGrid w:val="0"/>
          <w:lang w:eastAsia="es-ES"/>
        </w:rPr>
      </w:pPr>
    </w:p>
    <w:p w14:paraId="77133267" w14:textId="713F5D12" w:rsidR="0007744F" w:rsidRPr="00FB0E74" w:rsidRDefault="001500C5" w:rsidP="001C6E89">
      <w:pPr>
        <w:autoSpaceDE w:val="0"/>
        <w:autoSpaceDN w:val="0"/>
        <w:adjustRightInd w:val="0"/>
        <w:spacing w:after="0" w:line="240" w:lineRule="auto"/>
        <w:jc w:val="both"/>
        <w:rPr>
          <w:rFonts w:ascii="Arial" w:eastAsia="Times New Roman" w:hAnsi="Arial" w:cs="Arial"/>
          <w:b/>
          <w:bCs/>
          <w:snapToGrid w:val="0"/>
          <w:lang w:eastAsia="es-ES"/>
        </w:rPr>
      </w:pPr>
      <w:r w:rsidRPr="00FB0E74">
        <w:rPr>
          <w:rFonts w:ascii="Arial" w:eastAsia="Times New Roman" w:hAnsi="Arial" w:cs="Arial"/>
          <w:bCs/>
          <w:snapToGrid w:val="0"/>
          <w:lang w:eastAsia="es-ES"/>
        </w:rPr>
        <w:lastRenderedPageBreak/>
        <w:t xml:space="preserve">Asimismo, el objeto de la sociedad de acuerdo con sus estatutos sociales o bien de acuerdo con las protocolizaciones que se lleven a cabo a fin de modificar o ampliar al mismo, deberá guardar relación y congruencia con la adquisición de los </w:t>
      </w:r>
      <w:r w:rsidRPr="00FB0E74">
        <w:rPr>
          <w:rFonts w:ascii="Arial" w:eastAsia="Times New Roman" w:hAnsi="Arial" w:cs="Arial"/>
          <w:b/>
          <w:bCs/>
          <w:snapToGrid w:val="0"/>
          <w:lang w:eastAsia="es-ES"/>
        </w:rPr>
        <w:t>Bienes</w:t>
      </w:r>
      <w:r w:rsidRPr="00FB0E74">
        <w:rPr>
          <w:rFonts w:ascii="Arial" w:eastAsia="Times New Roman" w:hAnsi="Arial" w:cs="Arial"/>
          <w:bCs/>
          <w:snapToGrid w:val="0"/>
          <w:lang w:eastAsia="es-ES"/>
        </w:rPr>
        <w:t xml:space="preserve"> requeridos en el presente procedimiento licitatorio, por lo que </w:t>
      </w:r>
      <w:r w:rsidRPr="00FB0E74">
        <w:rPr>
          <w:rFonts w:ascii="Arial" w:eastAsia="Times New Roman" w:hAnsi="Arial" w:cs="Arial"/>
          <w:b/>
          <w:bCs/>
          <w:snapToGrid w:val="0"/>
          <w:lang w:eastAsia="es-ES"/>
        </w:rPr>
        <w:t xml:space="preserve">en caso de que el objeto social de alguna de las empresas no guarde relación con los </w:t>
      </w:r>
      <w:r w:rsidR="00072909" w:rsidRPr="00FB0E74">
        <w:rPr>
          <w:rFonts w:ascii="Arial" w:eastAsia="Times New Roman" w:hAnsi="Arial" w:cs="Arial"/>
          <w:b/>
          <w:bCs/>
          <w:snapToGrid w:val="0"/>
          <w:lang w:eastAsia="es-ES"/>
        </w:rPr>
        <w:t>B</w:t>
      </w:r>
      <w:r w:rsidRPr="00FB0E74">
        <w:rPr>
          <w:rFonts w:ascii="Arial" w:eastAsia="Times New Roman" w:hAnsi="Arial" w:cs="Arial"/>
          <w:b/>
          <w:bCs/>
          <w:snapToGrid w:val="0"/>
          <w:lang w:eastAsia="es-ES"/>
        </w:rPr>
        <w:t>ienes materia de esta LPN, la propuesta presentada será desechada</w:t>
      </w:r>
      <w:r w:rsidRPr="00FB0E74">
        <w:rPr>
          <w:rFonts w:ascii="Arial" w:eastAsia="Times New Roman" w:hAnsi="Arial" w:cs="Arial"/>
          <w:bCs/>
          <w:snapToGrid w:val="0"/>
          <w:lang w:eastAsia="es-ES"/>
        </w:rPr>
        <w:t xml:space="preserve">. El objeto social de cada empresa será señalado en el escrito en el que su firmante manifieste, bajo protesta de decir verdad, que cuenta con facultades suficientes para comprometerse por sí o su representada, en </w:t>
      </w:r>
      <w:r w:rsidR="00F52C75" w:rsidRPr="00FB0E74">
        <w:rPr>
          <w:rFonts w:ascii="Arial" w:eastAsia="Times New Roman" w:hAnsi="Arial" w:cs="Arial"/>
          <w:bCs/>
          <w:snapToGrid w:val="0"/>
          <w:lang w:eastAsia="es-ES"/>
        </w:rPr>
        <w:t xml:space="preserve">el </w:t>
      </w:r>
      <w:r w:rsidR="001904B2" w:rsidRPr="00FB0E74">
        <w:rPr>
          <w:rFonts w:ascii="Arial" w:eastAsia="Times New Roman" w:hAnsi="Arial" w:cs="Arial"/>
          <w:b/>
          <w:bCs/>
          <w:snapToGrid w:val="0"/>
          <w:lang w:eastAsia="es-ES"/>
        </w:rPr>
        <w:t>Anexo</w:t>
      </w:r>
      <w:r w:rsidR="00CC1B05" w:rsidRPr="00FB0E74">
        <w:rPr>
          <w:rFonts w:ascii="Arial" w:eastAsia="Times New Roman" w:hAnsi="Arial" w:cs="Arial"/>
          <w:b/>
          <w:bCs/>
          <w:snapToGrid w:val="0"/>
          <w:lang w:eastAsia="es-ES"/>
        </w:rPr>
        <w:t xml:space="preserve"> </w:t>
      </w:r>
      <w:r w:rsidR="00F52C75" w:rsidRPr="00FB0E74">
        <w:rPr>
          <w:rFonts w:ascii="Arial" w:eastAsia="Times New Roman" w:hAnsi="Arial" w:cs="Arial"/>
          <w:b/>
          <w:bCs/>
          <w:snapToGrid w:val="0"/>
          <w:lang w:eastAsia="es-ES"/>
        </w:rPr>
        <w:t>8</w:t>
      </w:r>
      <w:r w:rsidR="00CC1B05" w:rsidRPr="00FB0E74">
        <w:rPr>
          <w:rFonts w:ascii="Arial" w:eastAsia="Times New Roman" w:hAnsi="Arial" w:cs="Arial"/>
          <w:b/>
          <w:bCs/>
          <w:snapToGrid w:val="0"/>
          <w:lang w:eastAsia="es-ES"/>
        </w:rPr>
        <w:t xml:space="preserve"> “MANIFESTACIÓN BAJO PROTESTA DE ACREDITACIÓN DE PERSONALIDAD”</w:t>
      </w:r>
      <w:r w:rsidR="00F52C75" w:rsidRPr="00FB0E74">
        <w:rPr>
          <w:rFonts w:ascii="Arial" w:eastAsia="Times New Roman" w:hAnsi="Arial" w:cs="Arial"/>
          <w:b/>
          <w:bCs/>
          <w:snapToGrid w:val="0"/>
          <w:lang w:eastAsia="es-ES"/>
        </w:rPr>
        <w:t xml:space="preserve">, </w:t>
      </w:r>
      <w:r w:rsidR="00F52C75" w:rsidRPr="00FB0E74">
        <w:rPr>
          <w:rFonts w:ascii="Arial" w:eastAsia="Times New Roman" w:hAnsi="Arial" w:cs="Arial"/>
          <w:bCs/>
          <w:snapToGrid w:val="0"/>
          <w:lang w:eastAsia="es-ES"/>
        </w:rPr>
        <w:t>de</w:t>
      </w:r>
      <w:r w:rsidR="00F52C75" w:rsidRPr="00FB0E74">
        <w:rPr>
          <w:rFonts w:ascii="Arial" w:eastAsia="Times New Roman" w:hAnsi="Arial" w:cs="Arial"/>
          <w:b/>
          <w:bCs/>
          <w:snapToGrid w:val="0"/>
          <w:lang w:eastAsia="es-ES"/>
        </w:rPr>
        <w:t xml:space="preserve"> </w:t>
      </w:r>
      <w:r w:rsidRPr="00FB0E74">
        <w:rPr>
          <w:rFonts w:ascii="Arial" w:eastAsia="Times New Roman" w:hAnsi="Arial" w:cs="Arial"/>
          <w:bCs/>
          <w:snapToGrid w:val="0"/>
          <w:lang w:eastAsia="es-ES"/>
        </w:rPr>
        <w:t xml:space="preserve">las presentes </w:t>
      </w:r>
      <w:r w:rsidRPr="00FB0E74">
        <w:rPr>
          <w:rFonts w:ascii="Arial" w:eastAsia="Times New Roman" w:hAnsi="Arial" w:cs="Arial"/>
          <w:b/>
          <w:bCs/>
          <w:snapToGrid w:val="0"/>
          <w:lang w:eastAsia="es-ES"/>
        </w:rPr>
        <w:t>Bases</w:t>
      </w:r>
      <w:r w:rsidR="00F52C75" w:rsidRPr="00FB0E74">
        <w:rPr>
          <w:rFonts w:ascii="Arial" w:eastAsia="Times New Roman" w:hAnsi="Arial" w:cs="Arial"/>
          <w:b/>
          <w:bCs/>
          <w:snapToGrid w:val="0"/>
          <w:lang w:eastAsia="es-ES"/>
        </w:rPr>
        <w:t>.</w:t>
      </w:r>
    </w:p>
    <w:p w14:paraId="36818FA8" w14:textId="77777777" w:rsidR="001500C5" w:rsidRPr="00FB0E74" w:rsidRDefault="001500C5" w:rsidP="001C6E89">
      <w:pPr>
        <w:autoSpaceDE w:val="0"/>
        <w:autoSpaceDN w:val="0"/>
        <w:adjustRightInd w:val="0"/>
        <w:spacing w:after="0" w:line="240" w:lineRule="auto"/>
        <w:jc w:val="both"/>
        <w:rPr>
          <w:rFonts w:ascii="Arial" w:eastAsia="Times New Roman" w:hAnsi="Arial" w:cs="Arial"/>
          <w:b/>
          <w:bCs/>
          <w:snapToGrid w:val="0"/>
          <w:lang w:eastAsia="es-ES"/>
        </w:rPr>
      </w:pPr>
    </w:p>
    <w:p w14:paraId="2370EBC9" w14:textId="77777777" w:rsidR="001500C5" w:rsidRPr="00FB0E74" w:rsidRDefault="001500C5" w:rsidP="001C6E89">
      <w:pPr>
        <w:autoSpaceDE w:val="0"/>
        <w:autoSpaceDN w:val="0"/>
        <w:adjustRightInd w:val="0"/>
        <w:spacing w:after="0" w:line="240" w:lineRule="auto"/>
        <w:jc w:val="both"/>
        <w:rPr>
          <w:rFonts w:ascii="Arial" w:eastAsia="Times New Roman" w:hAnsi="Arial" w:cs="Arial"/>
          <w:bCs/>
          <w:snapToGrid w:val="0"/>
          <w:lang w:eastAsia="es-ES"/>
        </w:rPr>
      </w:pPr>
      <w:bookmarkStart w:id="14" w:name="_Hlk133308520"/>
      <w:r w:rsidRPr="00FB0E74">
        <w:rPr>
          <w:rFonts w:ascii="Arial" w:eastAsia="Times New Roman" w:hAnsi="Arial" w:cs="Arial"/>
          <w:b/>
          <w:bCs/>
          <w:snapToGrid w:val="0"/>
          <w:lang w:eastAsia="es-ES"/>
        </w:rPr>
        <w:t xml:space="preserve">Para el caso de personas físicas y personas morales, la constancia de situación fiscal en la descripción de su actividad económica deberá ser acorde a su objeto social y tener relación con los </w:t>
      </w:r>
      <w:r w:rsidR="00072909" w:rsidRPr="00FB0E74">
        <w:rPr>
          <w:rFonts w:ascii="Arial" w:eastAsia="Times New Roman" w:hAnsi="Arial" w:cs="Arial"/>
          <w:b/>
          <w:bCs/>
          <w:snapToGrid w:val="0"/>
          <w:lang w:eastAsia="es-ES"/>
        </w:rPr>
        <w:t>B</w:t>
      </w:r>
      <w:r w:rsidRPr="00FB0E74">
        <w:rPr>
          <w:rFonts w:ascii="Arial" w:eastAsia="Times New Roman" w:hAnsi="Arial" w:cs="Arial"/>
          <w:b/>
          <w:bCs/>
          <w:snapToGrid w:val="0"/>
          <w:lang w:eastAsia="es-ES"/>
        </w:rPr>
        <w:t>ienes materia de la presente LPN.</w:t>
      </w:r>
    </w:p>
    <w:p w14:paraId="3E1249FF" w14:textId="77777777" w:rsidR="0007744F" w:rsidRPr="00FB0E74" w:rsidRDefault="0007744F" w:rsidP="001C6E89">
      <w:pPr>
        <w:autoSpaceDE w:val="0"/>
        <w:autoSpaceDN w:val="0"/>
        <w:adjustRightInd w:val="0"/>
        <w:spacing w:after="0" w:line="240" w:lineRule="auto"/>
        <w:jc w:val="both"/>
        <w:rPr>
          <w:rFonts w:ascii="Arial" w:eastAsia="Times New Roman" w:hAnsi="Arial" w:cs="Arial"/>
          <w:bCs/>
          <w:snapToGrid w:val="0"/>
          <w:lang w:eastAsia="es-ES"/>
        </w:rPr>
      </w:pPr>
    </w:p>
    <w:p w14:paraId="5EAD9C84" w14:textId="4E0380A3" w:rsidR="0007744F" w:rsidRPr="00FB0E74" w:rsidRDefault="0007744F" w:rsidP="001C6E89">
      <w:pPr>
        <w:autoSpaceDE w:val="0"/>
        <w:autoSpaceDN w:val="0"/>
        <w:adjustRightInd w:val="0"/>
        <w:spacing w:after="0" w:line="240" w:lineRule="auto"/>
        <w:jc w:val="both"/>
        <w:rPr>
          <w:rFonts w:ascii="Arial" w:eastAsia="Times New Roman" w:hAnsi="Arial" w:cs="Arial"/>
          <w:bCs/>
          <w:snapToGrid w:val="0"/>
          <w:lang w:eastAsia="es-ES"/>
        </w:rPr>
      </w:pPr>
      <w:r w:rsidRPr="00FB0E74">
        <w:rPr>
          <w:rFonts w:ascii="Arial" w:eastAsia="Times New Roman" w:hAnsi="Arial" w:cs="Arial"/>
          <w:bCs/>
          <w:snapToGrid w:val="0"/>
          <w:lang w:eastAsia="es-ES"/>
        </w:rPr>
        <w:t xml:space="preserve">El cumplimiento del </w:t>
      </w:r>
      <w:r w:rsidR="00FD29DB" w:rsidRPr="00FB0E74">
        <w:rPr>
          <w:rFonts w:ascii="Arial" w:eastAsia="Times New Roman" w:hAnsi="Arial" w:cs="Arial"/>
          <w:b/>
          <w:snapToGrid w:val="0"/>
          <w:lang w:eastAsia="es-ES"/>
        </w:rPr>
        <w:t>Contrato Abierto</w:t>
      </w:r>
      <w:r w:rsidRPr="00FB0E74">
        <w:rPr>
          <w:rFonts w:ascii="Arial" w:eastAsia="Times New Roman" w:hAnsi="Arial" w:cs="Arial"/>
          <w:bCs/>
          <w:snapToGrid w:val="0"/>
          <w:lang w:eastAsia="es-ES"/>
        </w:rPr>
        <w:t xml:space="preserve"> que se formalice será exigible de manera solidaria.</w:t>
      </w:r>
    </w:p>
    <w:bookmarkEnd w:id="14"/>
    <w:p w14:paraId="7D267FB7" w14:textId="77777777" w:rsidR="00F62D5C" w:rsidRPr="00FB0E74" w:rsidRDefault="00F62D5C" w:rsidP="001C6E89">
      <w:pPr>
        <w:keepNext/>
        <w:tabs>
          <w:tab w:val="left" w:pos="720"/>
        </w:tabs>
        <w:spacing w:after="0" w:line="240" w:lineRule="auto"/>
        <w:jc w:val="both"/>
        <w:outlineLvl w:val="1"/>
        <w:rPr>
          <w:rFonts w:ascii="Arial" w:eastAsia="Times New Roman" w:hAnsi="Arial" w:cs="Arial"/>
          <w:b/>
          <w:lang w:eastAsia="es-ES"/>
        </w:rPr>
      </w:pPr>
    </w:p>
    <w:p w14:paraId="395ADD63" w14:textId="740BA0D8" w:rsidR="003768D6" w:rsidRPr="00FB0E74" w:rsidRDefault="003768D6" w:rsidP="001C6E89">
      <w:pPr>
        <w:keepNext/>
        <w:tabs>
          <w:tab w:val="left" w:pos="720"/>
        </w:tabs>
        <w:spacing w:after="0" w:line="240" w:lineRule="auto"/>
        <w:jc w:val="both"/>
        <w:outlineLvl w:val="1"/>
        <w:rPr>
          <w:rFonts w:ascii="Arial" w:eastAsia="Times New Roman" w:hAnsi="Arial" w:cs="Arial"/>
          <w:b/>
          <w:lang w:eastAsia="es-ES"/>
        </w:rPr>
      </w:pPr>
      <w:r w:rsidRPr="00FB0E74">
        <w:rPr>
          <w:rFonts w:ascii="Arial" w:eastAsia="Times New Roman" w:hAnsi="Arial" w:cs="Arial"/>
          <w:b/>
          <w:lang w:eastAsia="es-ES"/>
        </w:rPr>
        <w:t>3.2.</w:t>
      </w:r>
      <w:r w:rsidRPr="00FB0E74">
        <w:rPr>
          <w:rFonts w:ascii="Arial" w:eastAsia="Times New Roman" w:hAnsi="Arial" w:cs="Arial"/>
          <w:b/>
          <w:lang w:eastAsia="es-ES"/>
        </w:rPr>
        <w:tab/>
        <w:t>REQUISITOS QUE DEBERÁN CUMPLIR LOS LICITANTES.</w:t>
      </w:r>
    </w:p>
    <w:p w14:paraId="6DEBEA0A" w14:textId="77777777" w:rsidR="003768D6" w:rsidRPr="00FB0E74" w:rsidRDefault="003768D6" w:rsidP="001C6E89">
      <w:pPr>
        <w:spacing w:after="0" w:line="240" w:lineRule="auto"/>
        <w:jc w:val="both"/>
        <w:rPr>
          <w:rFonts w:ascii="Arial" w:hAnsi="Arial" w:cs="Arial"/>
          <w:lang w:eastAsia="es-ES"/>
        </w:rPr>
      </w:pPr>
    </w:p>
    <w:p w14:paraId="44AD0994" w14:textId="77777777" w:rsidR="005A305A" w:rsidRPr="00FB0E74" w:rsidRDefault="005A305A" w:rsidP="005A305A">
      <w:pPr>
        <w:spacing w:after="0" w:line="240" w:lineRule="auto"/>
        <w:jc w:val="both"/>
        <w:rPr>
          <w:rFonts w:ascii="Arial" w:hAnsi="Arial" w:cs="Arial"/>
          <w:lang w:eastAsia="es-ES"/>
        </w:rPr>
      </w:pPr>
      <w:r w:rsidRPr="00FB0E74">
        <w:rPr>
          <w:rFonts w:ascii="Arial" w:hAnsi="Arial" w:cs="Arial"/>
          <w:lang w:eastAsia="es-ES"/>
        </w:rPr>
        <w:t xml:space="preserve">Los </w:t>
      </w:r>
      <w:r w:rsidRPr="00FB0E74">
        <w:rPr>
          <w:rFonts w:ascii="Arial" w:hAnsi="Arial" w:cs="Arial"/>
          <w:b/>
          <w:lang w:eastAsia="es-ES"/>
        </w:rPr>
        <w:t xml:space="preserve">Licitantes </w:t>
      </w:r>
      <w:r w:rsidRPr="00FB0E74">
        <w:rPr>
          <w:rFonts w:ascii="Arial" w:hAnsi="Arial" w:cs="Arial"/>
          <w:lang w:eastAsia="es-ES"/>
        </w:rPr>
        <w:t xml:space="preserve">deberán contar con la solvencia económica, que les permita dar cabal cumplimiento a las obligaciones a su cargo que se deriven de la adjudicación del </w:t>
      </w:r>
      <w:r w:rsidRPr="00FB0E74">
        <w:rPr>
          <w:rFonts w:ascii="Arial" w:hAnsi="Arial" w:cs="Arial"/>
          <w:b/>
          <w:lang w:eastAsia="es-ES"/>
        </w:rPr>
        <w:t xml:space="preserve">Contrato Abierto </w:t>
      </w:r>
      <w:r w:rsidRPr="00FB0E74">
        <w:rPr>
          <w:rFonts w:ascii="Arial" w:hAnsi="Arial" w:cs="Arial"/>
          <w:lang w:eastAsia="es-ES"/>
        </w:rPr>
        <w:t xml:space="preserve">correspondiente, por ello deberán cumplir con todas las estipulaciones contenidas en las presentes </w:t>
      </w:r>
      <w:r w:rsidRPr="00FB0E74">
        <w:rPr>
          <w:rFonts w:ascii="Arial" w:hAnsi="Arial" w:cs="Arial"/>
          <w:b/>
          <w:lang w:eastAsia="es-ES"/>
        </w:rPr>
        <w:t xml:space="preserve">Bases </w:t>
      </w:r>
      <w:r w:rsidRPr="00FB0E74">
        <w:rPr>
          <w:rFonts w:ascii="Arial" w:hAnsi="Arial" w:cs="Arial"/>
          <w:lang w:eastAsia="es-ES"/>
        </w:rPr>
        <w:t xml:space="preserve">y calificar respecto de la revisión de la documentación financiera presentada, así como de la evaluación técnica que se realizará a los </w:t>
      </w:r>
      <w:r w:rsidRPr="00FB0E74">
        <w:rPr>
          <w:rFonts w:ascii="Arial" w:hAnsi="Arial" w:cs="Arial"/>
          <w:b/>
          <w:lang w:eastAsia="es-ES"/>
        </w:rPr>
        <w:t>Bienes</w:t>
      </w:r>
      <w:r w:rsidRPr="00FB0E74">
        <w:rPr>
          <w:rFonts w:ascii="Arial" w:hAnsi="Arial" w:cs="Arial"/>
          <w:lang w:eastAsia="es-ES"/>
        </w:rPr>
        <w:t xml:space="preserve"> ofertados.</w:t>
      </w:r>
    </w:p>
    <w:p w14:paraId="3D553B5F" w14:textId="77777777" w:rsidR="005A305A" w:rsidRPr="00FB0E74" w:rsidRDefault="005A305A" w:rsidP="005A305A">
      <w:pPr>
        <w:spacing w:after="0" w:line="240" w:lineRule="auto"/>
        <w:jc w:val="both"/>
        <w:rPr>
          <w:rFonts w:ascii="Arial" w:hAnsi="Arial" w:cs="Arial"/>
          <w:lang w:eastAsia="es-ES"/>
        </w:rPr>
      </w:pPr>
    </w:p>
    <w:p w14:paraId="0F2D8D47" w14:textId="1394FD96" w:rsidR="00B420A2" w:rsidRPr="00FB0E74" w:rsidRDefault="005A305A" w:rsidP="001C6E89">
      <w:pPr>
        <w:spacing w:after="0" w:line="240" w:lineRule="auto"/>
        <w:jc w:val="both"/>
        <w:rPr>
          <w:rFonts w:ascii="Arial" w:hAnsi="Arial" w:cs="Arial"/>
          <w:u w:val="single"/>
          <w:lang w:eastAsia="es-ES"/>
        </w:rPr>
      </w:pPr>
      <w:r w:rsidRPr="00FB0E74">
        <w:rPr>
          <w:rFonts w:ascii="Arial" w:hAnsi="Arial" w:cs="Arial"/>
          <w:u w:val="single"/>
          <w:lang w:eastAsia="es-ES"/>
        </w:rPr>
        <w:t>Para el presente procedimiento, no se requiere Capital Contable Mínimo, de conformidad a lo establecido en el oficio SEA/DGRM/184/2022, correspondiente al tabulador que determina el Capital Contable a solicitar, calculado conforme al valor de la UMA diaria 2024.</w:t>
      </w:r>
    </w:p>
    <w:p w14:paraId="7F613210" w14:textId="77777777" w:rsidR="00395F92" w:rsidRPr="00FB0E74" w:rsidRDefault="00395F92" w:rsidP="001C6E89">
      <w:pPr>
        <w:spacing w:after="0" w:line="240" w:lineRule="auto"/>
        <w:jc w:val="both"/>
        <w:rPr>
          <w:rFonts w:ascii="Arial" w:hAnsi="Arial" w:cs="Arial"/>
          <w:u w:val="single"/>
          <w:lang w:eastAsia="es-ES"/>
        </w:rPr>
      </w:pPr>
    </w:p>
    <w:p w14:paraId="2227675A" w14:textId="77777777" w:rsidR="003768D6" w:rsidRPr="00566EF7" w:rsidRDefault="003768D6" w:rsidP="00724068">
      <w:pPr>
        <w:numPr>
          <w:ilvl w:val="2"/>
          <w:numId w:val="11"/>
        </w:numPr>
        <w:spacing w:after="0" w:line="240" w:lineRule="auto"/>
        <w:ind w:left="720"/>
        <w:jc w:val="both"/>
        <w:rPr>
          <w:rFonts w:ascii="Arial" w:eastAsia="Times New Roman" w:hAnsi="Arial" w:cs="Arial"/>
          <w:b/>
          <w:lang w:eastAsia="es-ES"/>
        </w:rPr>
      </w:pPr>
      <w:r w:rsidRPr="00566EF7">
        <w:rPr>
          <w:rFonts w:ascii="Arial" w:eastAsia="Times New Roman" w:hAnsi="Arial" w:cs="Arial"/>
          <w:b/>
          <w:lang w:eastAsia="es-ES"/>
        </w:rPr>
        <w:t>DOCUMENTACIÓN FINANCIERA Y CONTABLE.</w:t>
      </w:r>
    </w:p>
    <w:p w14:paraId="5CB4AD74" w14:textId="77777777" w:rsidR="003768D6" w:rsidRPr="00FB0E74" w:rsidRDefault="003768D6" w:rsidP="001C6E89">
      <w:pPr>
        <w:spacing w:after="0" w:line="240" w:lineRule="auto"/>
        <w:jc w:val="both"/>
        <w:rPr>
          <w:rFonts w:ascii="Arial" w:eastAsia="Times New Roman" w:hAnsi="Arial" w:cs="Arial"/>
          <w:lang w:eastAsia="es-ES"/>
        </w:rPr>
      </w:pPr>
    </w:p>
    <w:p w14:paraId="2CBA3235" w14:textId="77777777" w:rsidR="0033777A" w:rsidRPr="00FB0E74" w:rsidRDefault="0033777A" w:rsidP="0033777A">
      <w:pPr>
        <w:spacing w:after="0" w:line="240" w:lineRule="auto"/>
        <w:jc w:val="both"/>
        <w:rPr>
          <w:rFonts w:ascii="Arial" w:eastAsia="Times New Roman" w:hAnsi="Arial" w:cs="Arial"/>
          <w:b/>
          <w:u w:val="single"/>
          <w:lang w:eastAsia="es-ES"/>
        </w:rPr>
      </w:pPr>
      <w:r w:rsidRPr="00FB0E74">
        <w:rPr>
          <w:rFonts w:ascii="Arial" w:eastAsia="Times New Roman" w:hAnsi="Arial" w:cs="Arial"/>
          <w:b/>
          <w:u w:val="single"/>
          <w:lang w:eastAsia="es-ES"/>
        </w:rPr>
        <w:t>Sobre Número 1.</w:t>
      </w:r>
    </w:p>
    <w:p w14:paraId="126552E1" w14:textId="77777777" w:rsidR="00B73F51" w:rsidRPr="00FB0E74" w:rsidRDefault="00B73F51" w:rsidP="00B73F51">
      <w:pPr>
        <w:spacing w:after="0" w:line="240" w:lineRule="auto"/>
        <w:jc w:val="both"/>
        <w:rPr>
          <w:rFonts w:ascii="Arial" w:eastAsia="Times New Roman" w:hAnsi="Arial" w:cs="Arial"/>
          <w:lang w:eastAsia="es-ES"/>
        </w:rPr>
      </w:pPr>
    </w:p>
    <w:p w14:paraId="12CFDB6D" w14:textId="03D3F7E9" w:rsidR="000E2392" w:rsidRPr="00FB0E74" w:rsidRDefault="000E2392" w:rsidP="007F681F">
      <w:pPr>
        <w:pStyle w:val="Prrafodelista"/>
        <w:numPr>
          <w:ilvl w:val="0"/>
          <w:numId w:val="34"/>
        </w:numPr>
        <w:ind w:left="426" w:hanging="426"/>
        <w:contextualSpacing/>
        <w:jc w:val="both"/>
        <w:rPr>
          <w:rFonts w:ascii="Arial" w:hAnsi="Arial" w:cs="Arial"/>
        </w:rPr>
      </w:pPr>
      <w:r w:rsidRPr="00FB0E74">
        <w:rPr>
          <w:rFonts w:ascii="Arial" w:hAnsi="Arial" w:cs="Arial"/>
        </w:rPr>
        <w:t xml:space="preserve">El Estado de Situación Financiera en español y en moneda nacional, legible y con la firma de la persona contador público que los elaboró, con una antigüedad no mayor a tres meses a la fecha de apertura de propuestas, y de los dos ejercicios anteriores; </w:t>
      </w:r>
    </w:p>
    <w:p w14:paraId="4B21AAF4" w14:textId="77777777" w:rsidR="000E2392" w:rsidRPr="000E2392" w:rsidRDefault="000E2392" w:rsidP="007B3989">
      <w:pPr>
        <w:pStyle w:val="Prrafodelista"/>
        <w:ind w:left="1080"/>
        <w:contextualSpacing/>
        <w:jc w:val="both"/>
        <w:rPr>
          <w:rFonts w:ascii="Arial" w:hAnsi="Arial" w:cs="Arial"/>
        </w:rPr>
      </w:pPr>
    </w:p>
    <w:p w14:paraId="65A841FB" w14:textId="7510A24B" w:rsidR="000E2392" w:rsidRPr="000E2392" w:rsidRDefault="000E2392" w:rsidP="007F681F">
      <w:pPr>
        <w:pStyle w:val="Prrafodelista"/>
        <w:numPr>
          <w:ilvl w:val="0"/>
          <w:numId w:val="42"/>
        </w:numPr>
        <w:ind w:left="1134" w:hanging="425"/>
        <w:contextualSpacing/>
        <w:jc w:val="both"/>
        <w:rPr>
          <w:rFonts w:ascii="Arial" w:hAnsi="Arial" w:cs="Arial"/>
        </w:rPr>
      </w:pPr>
      <w:r w:rsidRPr="000E2392">
        <w:rPr>
          <w:rFonts w:ascii="Arial" w:hAnsi="Arial" w:cs="Arial"/>
        </w:rPr>
        <w:t xml:space="preserve">Al 30 de septiembre de 2024 o al 31 de octubre de 2024 o al 30 de noviembre de 2024; </w:t>
      </w:r>
    </w:p>
    <w:p w14:paraId="02F8373E" w14:textId="77777777" w:rsidR="000E2392" w:rsidRPr="000E2392" w:rsidRDefault="000E2392" w:rsidP="003925F1">
      <w:pPr>
        <w:pStyle w:val="Prrafodelista"/>
        <w:ind w:left="1080"/>
        <w:contextualSpacing/>
        <w:jc w:val="both"/>
        <w:rPr>
          <w:rFonts w:ascii="Arial" w:hAnsi="Arial" w:cs="Arial"/>
        </w:rPr>
      </w:pPr>
    </w:p>
    <w:p w14:paraId="076BFF12" w14:textId="0A1395C2" w:rsidR="000E2392" w:rsidRPr="00FB0E74" w:rsidRDefault="000E2392" w:rsidP="007F681F">
      <w:pPr>
        <w:pStyle w:val="Prrafodelista"/>
        <w:numPr>
          <w:ilvl w:val="0"/>
          <w:numId w:val="43"/>
        </w:numPr>
        <w:contextualSpacing/>
        <w:jc w:val="both"/>
        <w:rPr>
          <w:rFonts w:ascii="Arial" w:hAnsi="Arial" w:cs="Arial"/>
        </w:rPr>
      </w:pPr>
      <w:r w:rsidRPr="00FB0E74">
        <w:rPr>
          <w:rFonts w:ascii="Arial" w:hAnsi="Arial" w:cs="Arial"/>
        </w:rPr>
        <w:t xml:space="preserve">Al 31 de diciembre de 2023; </w:t>
      </w:r>
    </w:p>
    <w:p w14:paraId="55251C33" w14:textId="77777777" w:rsidR="000E2392" w:rsidRPr="000E2392" w:rsidRDefault="000E2392" w:rsidP="003925F1">
      <w:pPr>
        <w:pStyle w:val="Prrafodelista"/>
        <w:ind w:left="1080"/>
        <w:contextualSpacing/>
        <w:jc w:val="both"/>
        <w:rPr>
          <w:rFonts w:ascii="Arial" w:hAnsi="Arial" w:cs="Arial"/>
        </w:rPr>
      </w:pPr>
    </w:p>
    <w:p w14:paraId="0BB7A604" w14:textId="77777777" w:rsidR="000E2392" w:rsidRPr="000E2392" w:rsidRDefault="000E2392" w:rsidP="007F681F">
      <w:pPr>
        <w:pStyle w:val="Prrafodelista"/>
        <w:numPr>
          <w:ilvl w:val="0"/>
          <w:numId w:val="43"/>
        </w:numPr>
        <w:contextualSpacing/>
        <w:jc w:val="both"/>
        <w:rPr>
          <w:rFonts w:ascii="Arial" w:hAnsi="Arial" w:cs="Arial"/>
        </w:rPr>
      </w:pPr>
      <w:r w:rsidRPr="000E2392">
        <w:rPr>
          <w:rFonts w:ascii="Arial" w:hAnsi="Arial" w:cs="Arial"/>
        </w:rPr>
        <w:t xml:space="preserve">Al 31 de diciembre de 2022; </w:t>
      </w:r>
    </w:p>
    <w:p w14:paraId="4E4BB6B7" w14:textId="6F2B1596" w:rsidR="00B73F51" w:rsidRPr="00FB0E74" w:rsidRDefault="00B73F51" w:rsidP="003925F1">
      <w:pPr>
        <w:pStyle w:val="Prrafodelista"/>
        <w:spacing w:after="0" w:line="240" w:lineRule="auto"/>
        <w:ind w:left="1080"/>
        <w:contextualSpacing/>
        <w:jc w:val="both"/>
        <w:rPr>
          <w:rFonts w:ascii="Arial" w:hAnsi="Arial" w:cs="Arial"/>
          <w:b/>
        </w:rPr>
      </w:pPr>
    </w:p>
    <w:p w14:paraId="49AD77CD" w14:textId="77777777" w:rsidR="00B73F51" w:rsidRPr="00FB0E74" w:rsidRDefault="00B73F51" w:rsidP="00B73F51">
      <w:pPr>
        <w:spacing w:after="0" w:line="240" w:lineRule="auto"/>
        <w:contextualSpacing/>
        <w:jc w:val="both"/>
        <w:rPr>
          <w:rFonts w:ascii="Arial" w:hAnsi="Arial" w:cs="Arial"/>
        </w:rPr>
      </w:pPr>
    </w:p>
    <w:p w14:paraId="1ED9CDD7" w14:textId="0F4FBE10" w:rsidR="00B73F51" w:rsidRPr="007F5A72" w:rsidRDefault="00B73F51" w:rsidP="007F681F">
      <w:pPr>
        <w:pStyle w:val="Prrafodelista"/>
        <w:numPr>
          <w:ilvl w:val="0"/>
          <w:numId w:val="34"/>
        </w:numPr>
        <w:spacing w:after="0" w:line="240" w:lineRule="auto"/>
        <w:ind w:left="426" w:hanging="426"/>
        <w:contextualSpacing/>
        <w:jc w:val="both"/>
        <w:rPr>
          <w:rFonts w:ascii="Arial" w:hAnsi="Arial" w:cs="Arial"/>
          <w:b/>
        </w:rPr>
      </w:pPr>
      <w:r w:rsidRPr="00FB0E74">
        <w:rPr>
          <w:rFonts w:ascii="Arial" w:hAnsi="Arial" w:cs="Arial"/>
        </w:rPr>
        <w:t xml:space="preserve">El Estado de Resultados en español y en moneda nacional, legible y con la firma de la persona contador público que los elaboró, con una antigüedad no mayor a tres meses </w:t>
      </w:r>
      <w:r w:rsidRPr="007F5A72">
        <w:rPr>
          <w:rFonts w:ascii="Arial" w:hAnsi="Arial" w:cs="Arial"/>
        </w:rPr>
        <w:t>a la fecha de</w:t>
      </w:r>
      <w:r w:rsidR="00CF7C24" w:rsidRPr="007F5A72">
        <w:rPr>
          <w:rFonts w:ascii="Arial" w:hAnsi="Arial" w:cs="Arial"/>
        </w:rPr>
        <w:t xml:space="preserve">l Acto de presentación y </w:t>
      </w:r>
      <w:r w:rsidRPr="007F5A72">
        <w:rPr>
          <w:rFonts w:ascii="Arial" w:hAnsi="Arial" w:cs="Arial"/>
        </w:rPr>
        <w:t>apertura de propuestas, y de los dos ejercicios anteriores;</w:t>
      </w:r>
    </w:p>
    <w:p w14:paraId="24BA66D5" w14:textId="77777777" w:rsidR="00B73F51" w:rsidRPr="00FB0E74" w:rsidRDefault="00B73F51" w:rsidP="00B73F51">
      <w:pPr>
        <w:pStyle w:val="Prrafodelista"/>
        <w:spacing w:after="0" w:line="240" w:lineRule="auto"/>
        <w:ind w:left="0"/>
        <w:contextualSpacing/>
        <w:jc w:val="both"/>
        <w:rPr>
          <w:rFonts w:ascii="Arial" w:hAnsi="Arial" w:cs="Arial"/>
        </w:rPr>
      </w:pPr>
    </w:p>
    <w:p w14:paraId="28DAEF95" w14:textId="69DDCB81" w:rsidR="00B73F51" w:rsidRPr="00FB0E74" w:rsidRDefault="00B73F51" w:rsidP="007F681F">
      <w:pPr>
        <w:pStyle w:val="Prrafodelista"/>
        <w:numPr>
          <w:ilvl w:val="0"/>
          <w:numId w:val="36"/>
        </w:numPr>
        <w:spacing w:after="0" w:line="240" w:lineRule="auto"/>
        <w:contextualSpacing/>
        <w:jc w:val="both"/>
        <w:rPr>
          <w:rFonts w:ascii="Arial" w:hAnsi="Arial" w:cs="Arial"/>
          <w:b/>
        </w:rPr>
      </w:pPr>
      <w:r w:rsidRPr="00FB0E74">
        <w:rPr>
          <w:rFonts w:ascii="Arial" w:hAnsi="Arial" w:cs="Arial"/>
        </w:rPr>
        <w:t>Al 3</w:t>
      </w:r>
      <w:r w:rsidR="000158D0" w:rsidRPr="00FB0E74">
        <w:rPr>
          <w:rFonts w:ascii="Arial" w:hAnsi="Arial" w:cs="Arial"/>
        </w:rPr>
        <w:t>1</w:t>
      </w:r>
      <w:r w:rsidRPr="00FB0E74">
        <w:rPr>
          <w:rFonts w:ascii="Arial" w:hAnsi="Arial" w:cs="Arial"/>
        </w:rPr>
        <w:t xml:space="preserve"> de ju</w:t>
      </w:r>
      <w:r w:rsidR="000158D0" w:rsidRPr="00FB0E74">
        <w:rPr>
          <w:rFonts w:ascii="Arial" w:hAnsi="Arial" w:cs="Arial"/>
        </w:rPr>
        <w:t>l</w:t>
      </w:r>
      <w:r w:rsidRPr="00FB0E74">
        <w:rPr>
          <w:rFonts w:ascii="Arial" w:hAnsi="Arial" w:cs="Arial"/>
        </w:rPr>
        <w:t xml:space="preserve">io de 2024 o al 31 de </w:t>
      </w:r>
      <w:r w:rsidR="000158D0" w:rsidRPr="00FB0E74">
        <w:rPr>
          <w:rFonts w:ascii="Arial" w:hAnsi="Arial" w:cs="Arial"/>
        </w:rPr>
        <w:t>agost</w:t>
      </w:r>
      <w:r w:rsidRPr="00FB0E74">
        <w:rPr>
          <w:rFonts w:ascii="Arial" w:hAnsi="Arial" w:cs="Arial"/>
        </w:rPr>
        <w:t>o de 2024 o al 3</w:t>
      </w:r>
      <w:r w:rsidR="000158D0" w:rsidRPr="00FB0E74">
        <w:rPr>
          <w:rFonts w:ascii="Arial" w:hAnsi="Arial" w:cs="Arial"/>
        </w:rPr>
        <w:t xml:space="preserve">0 </w:t>
      </w:r>
      <w:r w:rsidRPr="00FB0E74">
        <w:rPr>
          <w:rFonts w:ascii="Arial" w:hAnsi="Arial" w:cs="Arial"/>
        </w:rPr>
        <w:t xml:space="preserve">de </w:t>
      </w:r>
      <w:r w:rsidR="00090E39" w:rsidRPr="00FB0E74">
        <w:rPr>
          <w:rFonts w:ascii="Arial" w:hAnsi="Arial" w:cs="Arial"/>
        </w:rPr>
        <w:t xml:space="preserve">noviembre </w:t>
      </w:r>
      <w:r w:rsidRPr="00FB0E74">
        <w:rPr>
          <w:rFonts w:ascii="Arial" w:hAnsi="Arial" w:cs="Arial"/>
        </w:rPr>
        <w:t>de 2024</w:t>
      </w:r>
      <w:r w:rsidR="00F24E34" w:rsidRPr="00FB0E74">
        <w:rPr>
          <w:rFonts w:ascii="Arial" w:hAnsi="Arial" w:cs="Arial"/>
        </w:rPr>
        <w:t>;</w:t>
      </w:r>
    </w:p>
    <w:p w14:paraId="36F19C6A" w14:textId="550C8BAA" w:rsidR="00B73F51" w:rsidRPr="00FB0E74" w:rsidRDefault="00B73F51" w:rsidP="007F681F">
      <w:pPr>
        <w:pStyle w:val="Prrafodelista"/>
        <w:numPr>
          <w:ilvl w:val="0"/>
          <w:numId w:val="36"/>
        </w:numPr>
        <w:spacing w:after="0" w:line="240" w:lineRule="auto"/>
        <w:contextualSpacing/>
        <w:jc w:val="both"/>
        <w:rPr>
          <w:rFonts w:ascii="Arial" w:hAnsi="Arial" w:cs="Arial"/>
          <w:b/>
        </w:rPr>
      </w:pPr>
      <w:r w:rsidRPr="00FB0E74">
        <w:rPr>
          <w:rFonts w:ascii="Arial" w:hAnsi="Arial" w:cs="Arial"/>
        </w:rPr>
        <w:lastRenderedPageBreak/>
        <w:t>Al 31 de diciembre de 2023;</w:t>
      </w:r>
    </w:p>
    <w:p w14:paraId="6E0A5636" w14:textId="77777777" w:rsidR="00B73F51" w:rsidRPr="00FB0E74" w:rsidRDefault="00B73F51" w:rsidP="007F681F">
      <w:pPr>
        <w:pStyle w:val="Prrafodelista"/>
        <w:numPr>
          <w:ilvl w:val="0"/>
          <w:numId w:val="36"/>
        </w:numPr>
        <w:spacing w:after="0" w:line="240" w:lineRule="auto"/>
        <w:contextualSpacing/>
        <w:jc w:val="both"/>
        <w:rPr>
          <w:rFonts w:ascii="Arial" w:hAnsi="Arial" w:cs="Arial"/>
          <w:b/>
        </w:rPr>
      </w:pPr>
      <w:r w:rsidRPr="00FB0E74">
        <w:rPr>
          <w:rFonts w:ascii="Arial" w:hAnsi="Arial" w:cs="Arial"/>
        </w:rPr>
        <w:t xml:space="preserve">Al 31 de diciembre de 2022; </w:t>
      </w:r>
    </w:p>
    <w:p w14:paraId="1D9A4F4E" w14:textId="77777777" w:rsidR="00B73F51" w:rsidRPr="00FB0E74" w:rsidRDefault="00B73F51" w:rsidP="00B73F51">
      <w:pPr>
        <w:spacing w:after="0" w:line="240" w:lineRule="auto"/>
        <w:contextualSpacing/>
        <w:jc w:val="both"/>
        <w:rPr>
          <w:rFonts w:ascii="Arial" w:hAnsi="Arial" w:cs="Arial"/>
        </w:rPr>
      </w:pPr>
    </w:p>
    <w:p w14:paraId="43E11636" w14:textId="126F3DB4" w:rsidR="00B73F51" w:rsidRPr="00FB0E74" w:rsidRDefault="00B73F51" w:rsidP="007F681F">
      <w:pPr>
        <w:pStyle w:val="Prrafodelista"/>
        <w:numPr>
          <w:ilvl w:val="0"/>
          <w:numId w:val="34"/>
        </w:numPr>
        <w:spacing w:after="0" w:line="240" w:lineRule="auto"/>
        <w:ind w:left="360"/>
        <w:contextualSpacing/>
        <w:jc w:val="both"/>
        <w:rPr>
          <w:rFonts w:ascii="Arial" w:hAnsi="Arial" w:cs="Arial"/>
          <w:b/>
        </w:rPr>
      </w:pPr>
      <w:r w:rsidRPr="00FB0E74">
        <w:rPr>
          <w:rFonts w:ascii="Arial" w:hAnsi="Arial" w:cs="Arial"/>
        </w:rPr>
        <w:t xml:space="preserve">Cuando </w:t>
      </w:r>
      <w:r w:rsidR="00F61F1D" w:rsidRPr="007F5A72">
        <w:rPr>
          <w:rFonts w:ascii="Arial" w:hAnsi="Arial" w:cs="Arial"/>
          <w:bCs/>
        </w:rPr>
        <w:t>el Licitante</w:t>
      </w:r>
      <w:r w:rsidR="00F61F1D" w:rsidRPr="007F5A72">
        <w:rPr>
          <w:rFonts w:ascii="Arial" w:hAnsi="Arial" w:cs="Arial"/>
          <w:b/>
        </w:rPr>
        <w:t xml:space="preserve"> </w:t>
      </w:r>
      <w:r w:rsidRPr="007F5A72">
        <w:rPr>
          <w:rFonts w:ascii="Arial" w:hAnsi="Arial" w:cs="Arial"/>
        </w:rPr>
        <w:t>haya</w:t>
      </w:r>
      <w:r w:rsidRPr="00FB0E74">
        <w:rPr>
          <w:rFonts w:ascii="Arial" w:hAnsi="Arial" w:cs="Arial"/>
        </w:rPr>
        <w:t xml:space="preserve"> iniciado recientemente operaciones, deberá presentar los siguientes Estados Financieros en español y en moneda nacional, legible y con la firma de la persona contador público que los elaboró:</w:t>
      </w:r>
    </w:p>
    <w:p w14:paraId="2D1DFC45" w14:textId="77777777" w:rsidR="00B73F51" w:rsidRPr="00FB0E74" w:rsidRDefault="00B73F51" w:rsidP="00B73F51">
      <w:pPr>
        <w:spacing w:after="0" w:line="240" w:lineRule="auto"/>
        <w:contextualSpacing/>
        <w:jc w:val="both"/>
        <w:rPr>
          <w:rFonts w:ascii="Arial" w:hAnsi="Arial" w:cs="Arial"/>
        </w:rPr>
      </w:pPr>
    </w:p>
    <w:p w14:paraId="5625CE7A" w14:textId="2604EA6F" w:rsidR="00FA6A55" w:rsidRPr="00FB0E74" w:rsidRDefault="00B73F51" w:rsidP="007F681F">
      <w:pPr>
        <w:pStyle w:val="Prrafodelista"/>
        <w:numPr>
          <w:ilvl w:val="0"/>
          <w:numId w:val="35"/>
        </w:numPr>
        <w:spacing w:after="0" w:line="240" w:lineRule="auto"/>
        <w:ind w:left="1080"/>
        <w:contextualSpacing/>
        <w:jc w:val="both"/>
        <w:rPr>
          <w:rFonts w:ascii="Arial" w:hAnsi="Arial" w:cs="Arial"/>
        </w:rPr>
      </w:pPr>
      <w:r w:rsidRPr="00FB0E74">
        <w:rPr>
          <w:rFonts w:ascii="Arial" w:hAnsi="Arial" w:cs="Arial"/>
        </w:rPr>
        <w:t xml:space="preserve">Estado de Situación Financiera y Estado de Resultados, con una antigüedad no mayor a tres meses a la fecha de presentación de la propuesta; los correspondientes al </w:t>
      </w:r>
      <w:r w:rsidR="00FA6A55" w:rsidRPr="00FA6A55">
        <w:rPr>
          <w:rFonts w:ascii="Arial" w:hAnsi="Arial" w:cs="Arial"/>
        </w:rPr>
        <w:t>30 de septiembre de 2024 o al 31 de octubre de 2024 o al 30 de noviembre de 20</w:t>
      </w:r>
      <w:r w:rsidR="00FA6A55" w:rsidRPr="00FB0E74">
        <w:rPr>
          <w:rFonts w:ascii="Arial" w:hAnsi="Arial" w:cs="Arial"/>
        </w:rPr>
        <w:t>24</w:t>
      </w:r>
    </w:p>
    <w:p w14:paraId="7672AC0A" w14:textId="72F28745" w:rsidR="00B73F51" w:rsidRPr="00FB0E74" w:rsidRDefault="00B73F51" w:rsidP="004B0B66">
      <w:pPr>
        <w:pStyle w:val="Prrafodelista"/>
        <w:ind w:left="1080"/>
        <w:contextualSpacing/>
        <w:jc w:val="both"/>
        <w:rPr>
          <w:rFonts w:ascii="Arial" w:hAnsi="Arial" w:cs="Arial"/>
        </w:rPr>
      </w:pPr>
    </w:p>
    <w:p w14:paraId="283EE38F" w14:textId="77777777" w:rsidR="00B73F51" w:rsidRPr="00FB0E74" w:rsidRDefault="00B73F51" w:rsidP="007F681F">
      <w:pPr>
        <w:pStyle w:val="Prrafodelista"/>
        <w:numPr>
          <w:ilvl w:val="0"/>
          <w:numId w:val="35"/>
        </w:numPr>
        <w:spacing w:after="0" w:line="240" w:lineRule="auto"/>
        <w:ind w:left="1080"/>
        <w:contextualSpacing/>
        <w:jc w:val="both"/>
        <w:rPr>
          <w:rFonts w:ascii="Arial" w:hAnsi="Arial" w:cs="Arial"/>
          <w:b/>
        </w:rPr>
      </w:pPr>
      <w:r w:rsidRPr="00FB0E74">
        <w:rPr>
          <w:rFonts w:ascii="Arial" w:hAnsi="Arial" w:cs="Arial"/>
        </w:rPr>
        <w:t>Estado de Situación Financiera y Estado de Resultados de los ejercicios anteriores, hasta aquel que corresponda a su inicio de operaciones.</w:t>
      </w:r>
    </w:p>
    <w:p w14:paraId="0FACBC65" w14:textId="77777777" w:rsidR="00B73F51" w:rsidRPr="00FB0E74" w:rsidRDefault="00B73F51" w:rsidP="00B73F51">
      <w:pPr>
        <w:spacing w:after="0" w:line="240" w:lineRule="auto"/>
        <w:jc w:val="both"/>
        <w:rPr>
          <w:rFonts w:ascii="Arial" w:hAnsi="Arial" w:cs="Arial"/>
        </w:rPr>
      </w:pPr>
    </w:p>
    <w:p w14:paraId="70C42131" w14:textId="7AF6405B" w:rsidR="00B73F51" w:rsidRPr="00CF7C24" w:rsidRDefault="00B73F51" w:rsidP="007F681F">
      <w:pPr>
        <w:pStyle w:val="Prrafodelista"/>
        <w:numPr>
          <w:ilvl w:val="0"/>
          <w:numId w:val="34"/>
        </w:numPr>
        <w:spacing w:after="0" w:line="240" w:lineRule="auto"/>
        <w:ind w:left="360"/>
        <w:contextualSpacing/>
        <w:jc w:val="both"/>
        <w:rPr>
          <w:rFonts w:ascii="Arial" w:hAnsi="Arial" w:cs="Arial"/>
          <w:b/>
        </w:rPr>
      </w:pPr>
      <w:r w:rsidRPr="00CF7C24">
        <w:rPr>
          <w:rFonts w:ascii="Arial" w:hAnsi="Arial" w:cs="Arial"/>
        </w:rPr>
        <w:t xml:space="preserve">Para el cumplimiento de los Estados Financieros requeridos en los numerales </w:t>
      </w:r>
      <w:r w:rsidRPr="00CF7C24">
        <w:rPr>
          <w:rFonts w:ascii="Arial" w:hAnsi="Arial" w:cs="Arial"/>
          <w:b/>
        </w:rPr>
        <w:t>1, 2</w:t>
      </w:r>
      <w:r w:rsidRPr="00CF7C24">
        <w:rPr>
          <w:rFonts w:ascii="Arial" w:hAnsi="Arial" w:cs="Arial"/>
        </w:rPr>
        <w:t xml:space="preserve"> y </w:t>
      </w:r>
      <w:r w:rsidRPr="00CF7C24">
        <w:rPr>
          <w:rFonts w:ascii="Arial" w:hAnsi="Arial" w:cs="Arial"/>
          <w:b/>
        </w:rPr>
        <w:t>3</w:t>
      </w:r>
      <w:r w:rsidRPr="00CF7C24">
        <w:rPr>
          <w:rFonts w:ascii="Arial" w:hAnsi="Arial" w:cs="Arial"/>
        </w:rPr>
        <w:t>, de este apartado</w:t>
      </w:r>
      <w:r w:rsidRPr="007F5A72">
        <w:rPr>
          <w:rFonts w:ascii="Arial" w:hAnsi="Arial" w:cs="Arial"/>
        </w:rPr>
        <w:t>, l</w:t>
      </w:r>
      <w:r w:rsidR="00F61F1D" w:rsidRPr="007F5A72">
        <w:rPr>
          <w:rFonts w:ascii="Arial" w:hAnsi="Arial" w:cs="Arial"/>
        </w:rPr>
        <w:t>o</w:t>
      </w:r>
      <w:r w:rsidRPr="007F5A72">
        <w:rPr>
          <w:rFonts w:ascii="Arial" w:hAnsi="Arial" w:cs="Arial"/>
        </w:rPr>
        <w:t xml:space="preserve">s </w:t>
      </w:r>
      <w:r w:rsidR="00CC7639" w:rsidRPr="007F5A72">
        <w:rPr>
          <w:rFonts w:ascii="Arial" w:hAnsi="Arial" w:cs="Arial"/>
          <w:b/>
        </w:rPr>
        <w:t>Licitantes</w:t>
      </w:r>
      <w:r w:rsidR="00CC7639" w:rsidRPr="00CF7C24">
        <w:rPr>
          <w:rFonts w:ascii="Arial" w:hAnsi="Arial" w:cs="Arial"/>
          <w:b/>
        </w:rPr>
        <w:t xml:space="preserve"> </w:t>
      </w:r>
      <w:r w:rsidRPr="00CF7C24">
        <w:rPr>
          <w:rFonts w:ascii="Arial" w:hAnsi="Arial" w:cs="Arial"/>
        </w:rPr>
        <w:t xml:space="preserve">podrán presentar Estados Financieros dictaminados por la persona contador público certificada y/o Despacho de Auditores Externos. </w:t>
      </w:r>
    </w:p>
    <w:p w14:paraId="2F3A3EFA" w14:textId="77777777" w:rsidR="00B73F51" w:rsidRPr="00FB0E74" w:rsidRDefault="00B73F51" w:rsidP="00B73F51">
      <w:pPr>
        <w:spacing w:after="0" w:line="240" w:lineRule="auto"/>
        <w:jc w:val="both"/>
        <w:rPr>
          <w:rFonts w:ascii="Arial" w:hAnsi="Arial" w:cs="Arial"/>
        </w:rPr>
      </w:pPr>
    </w:p>
    <w:p w14:paraId="688EBF21" w14:textId="77777777" w:rsidR="00B73F51" w:rsidRPr="00FB0E74" w:rsidRDefault="00B73F51" w:rsidP="007F681F">
      <w:pPr>
        <w:pStyle w:val="Prrafodelista"/>
        <w:numPr>
          <w:ilvl w:val="0"/>
          <w:numId w:val="34"/>
        </w:numPr>
        <w:spacing w:after="0" w:line="240" w:lineRule="auto"/>
        <w:ind w:left="360"/>
        <w:contextualSpacing/>
        <w:jc w:val="both"/>
        <w:rPr>
          <w:rFonts w:ascii="Arial" w:hAnsi="Arial" w:cs="Arial"/>
          <w:b/>
        </w:rPr>
      </w:pPr>
      <w:r w:rsidRPr="00FB0E74">
        <w:rPr>
          <w:rFonts w:ascii="Arial" w:hAnsi="Arial" w:cs="Arial"/>
        </w:rPr>
        <w:t xml:space="preserve">Copia legible por ambos lados de la cédula profesional de la persona contador público que elabora los Estados Financieros señalados en los numerales </w:t>
      </w:r>
      <w:r w:rsidRPr="00FB0E74">
        <w:rPr>
          <w:rFonts w:ascii="Arial" w:hAnsi="Arial" w:cs="Arial"/>
          <w:b/>
          <w:bCs/>
        </w:rPr>
        <w:t>1</w:t>
      </w:r>
      <w:r w:rsidRPr="00FB0E74">
        <w:rPr>
          <w:rFonts w:ascii="Arial" w:hAnsi="Arial" w:cs="Arial"/>
          <w:b/>
        </w:rPr>
        <w:t>, 2, 3</w:t>
      </w:r>
      <w:r w:rsidRPr="00FB0E74">
        <w:rPr>
          <w:rFonts w:ascii="Arial" w:hAnsi="Arial" w:cs="Arial"/>
        </w:rPr>
        <w:t xml:space="preserve">, y </w:t>
      </w:r>
      <w:r w:rsidRPr="00FB0E74">
        <w:rPr>
          <w:rFonts w:ascii="Arial" w:hAnsi="Arial" w:cs="Arial"/>
          <w:b/>
        </w:rPr>
        <w:t>4</w:t>
      </w:r>
      <w:r w:rsidRPr="00FB0E74">
        <w:rPr>
          <w:rFonts w:ascii="Arial" w:hAnsi="Arial" w:cs="Arial"/>
        </w:rPr>
        <w:t xml:space="preserve"> del presente apartado, según corresponda. </w:t>
      </w:r>
    </w:p>
    <w:p w14:paraId="47474BAD" w14:textId="77777777" w:rsidR="00B73F51" w:rsidRPr="00FB0E74" w:rsidRDefault="00B73F51" w:rsidP="00B73F51">
      <w:pPr>
        <w:spacing w:after="0" w:line="240" w:lineRule="auto"/>
        <w:jc w:val="both"/>
        <w:rPr>
          <w:rFonts w:ascii="Arial" w:hAnsi="Arial" w:cs="Arial"/>
        </w:rPr>
      </w:pPr>
    </w:p>
    <w:p w14:paraId="152EFAE6" w14:textId="77777777" w:rsidR="00B73F51" w:rsidRPr="00FB0E74" w:rsidRDefault="00B73F51" w:rsidP="007F681F">
      <w:pPr>
        <w:pStyle w:val="Prrafodelista"/>
        <w:numPr>
          <w:ilvl w:val="0"/>
          <w:numId w:val="34"/>
        </w:numPr>
        <w:spacing w:after="0" w:line="240" w:lineRule="auto"/>
        <w:ind w:left="360"/>
        <w:contextualSpacing/>
        <w:jc w:val="both"/>
        <w:rPr>
          <w:rFonts w:ascii="Arial" w:hAnsi="Arial" w:cs="Arial"/>
          <w:b/>
        </w:rPr>
      </w:pPr>
      <w:r w:rsidRPr="00FB0E74">
        <w:rPr>
          <w:rFonts w:ascii="Arial" w:hAnsi="Arial" w:cs="Arial"/>
        </w:rPr>
        <w:t xml:space="preserve">Copia de la Declaración Anual del Ejercicio de Impuestos Federales relativos al </w:t>
      </w:r>
      <w:r w:rsidRPr="00FB0E74">
        <w:rPr>
          <w:rFonts w:ascii="Arial" w:hAnsi="Arial" w:cs="Arial"/>
          <w:b/>
        </w:rPr>
        <w:t>ISR</w:t>
      </w:r>
      <w:r w:rsidRPr="00FB0E74">
        <w:rPr>
          <w:rFonts w:ascii="Arial" w:hAnsi="Arial" w:cs="Arial"/>
        </w:rPr>
        <w:t>, presentada ante el Servicio de Administración Tributaria (</w:t>
      </w:r>
      <w:r w:rsidRPr="00FB0E74">
        <w:rPr>
          <w:rFonts w:ascii="Arial" w:hAnsi="Arial" w:cs="Arial"/>
          <w:b/>
        </w:rPr>
        <w:t>SAT</w:t>
      </w:r>
      <w:r w:rsidRPr="00FB0E74">
        <w:rPr>
          <w:rFonts w:ascii="Arial" w:hAnsi="Arial" w:cs="Arial"/>
        </w:rPr>
        <w:t xml:space="preserve">), con el número de operación con fecha y hora de </w:t>
      </w:r>
      <w:r w:rsidRPr="00CF7C24">
        <w:rPr>
          <w:rFonts w:ascii="Arial" w:hAnsi="Arial" w:cs="Arial"/>
        </w:rPr>
        <w:t>presentación anterior al Acto de Apertura de Propuestas</w:t>
      </w:r>
      <w:r w:rsidRPr="00FB0E74">
        <w:rPr>
          <w:rFonts w:ascii="Arial" w:hAnsi="Arial" w:cs="Arial"/>
        </w:rPr>
        <w:t xml:space="preserve">, legible y con todos sus anexos incluyendo en su caso, las Declaraciones Complementarias relativas a cada uno de los ejercicios por los que deba presentar los Estados Financieros en términos de los numerales </w:t>
      </w:r>
      <w:r w:rsidRPr="00FB0E74">
        <w:rPr>
          <w:rFonts w:ascii="Arial" w:hAnsi="Arial" w:cs="Arial"/>
          <w:b/>
          <w:bCs/>
        </w:rPr>
        <w:t>1, 2 y 3</w:t>
      </w:r>
      <w:r w:rsidRPr="00FB0E74">
        <w:rPr>
          <w:rFonts w:ascii="Arial" w:hAnsi="Arial" w:cs="Arial"/>
        </w:rPr>
        <w:t xml:space="preserve"> anteriores.</w:t>
      </w:r>
    </w:p>
    <w:p w14:paraId="465C153B" w14:textId="77777777" w:rsidR="00B73F51" w:rsidRPr="00FB0E74" w:rsidRDefault="00B73F51" w:rsidP="00B73F51">
      <w:pPr>
        <w:pStyle w:val="Prrafodelista"/>
        <w:spacing w:after="0" w:line="240" w:lineRule="auto"/>
        <w:ind w:left="360"/>
        <w:contextualSpacing/>
        <w:jc w:val="both"/>
        <w:rPr>
          <w:rFonts w:ascii="Arial" w:hAnsi="Arial" w:cs="Arial"/>
        </w:rPr>
      </w:pPr>
    </w:p>
    <w:p w14:paraId="55A763CE" w14:textId="77777777" w:rsidR="00B73F51" w:rsidRPr="00FB0E74" w:rsidRDefault="00B73F51" w:rsidP="00B73F51">
      <w:pPr>
        <w:spacing w:after="0" w:line="240" w:lineRule="auto"/>
        <w:ind w:left="348"/>
        <w:jc w:val="both"/>
        <w:rPr>
          <w:rFonts w:ascii="Arial" w:hAnsi="Arial" w:cs="Arial"/>
        </w:rPr>
      </w:pPr>
      <w:r w:rsidRPr="00FB0E74">
        <w:rPr>
          <w:rFonts w:ascii="Arial" w:hAnsi="Arial" w:cs="Arial"/>
        </w:rPr>
        <w:t xml:space="preserve">Tratándose de la Declaración Anual de los ejercicios </w:t>
      </w:r>
      <w:r w:rsidRPr="00FB0E74">
        <w:rPr>
          <w:rFonts w:ascii="Arial" w:hAnsi="Arial" w:cs="Arial"/>
          <w:b/>
        </w:rPr>
        <w:t>2022</w:t>
      </w:r>
      <w:r w:rsidRPr="00FB0E74">
        <w:rPr>
          <w:rFonts w:ascii="Arial" w:hAnsi="Arial" w:cs="Arial"/>
        </w:rPr>
        <w:t xml:space="preserve"> y </w:t>
      </w:r>
      <w:r w:rsidRPr="00FB0E74">
        <w:rPr>
          <w:rFonts w:ascii="Arial" w:hAnsi="Arial" w:cs="Arial"/>
          <w:b/>
        </w:rPr>
        <w:t>2023</w:t>
      </w:r>
      <w:r w:rsidRPr="00FB0E74">
        <w:rPr>
          <w:rFonts w:ascii="Arial" w:hAnsi="Arial" w:cs="Arial"/>
        </w:rPr>
        <w:t>, los anexos requeridos de dichas declaraciones son: El Estado de Situación Financiera y el Estado de Resultados.</w:t>
      </w:r>
    </w:p>
    <w:p w14:paraId="11ACBAD8" w14:textId="77777777" w:rsidR="00B73F51" w:rsidRPr="00FB0E74" w:rsidRDefault="00B73F51" w:rsidP="00B73F51">
      <w:pPr>
        <w:spacing w:after="0" w:line="240" w:lineRule="auto"/>
        <w:jc w:val="both"/>
        <w:rPr>
          <w:rFonts w:ascii="Arial" w:hAnsi="Arial" w:cs="Arial"/>
        </w:rPr>
      </w:pPr>
    </w:p>
    <w:p w14:paraId="2A889E40" w14:textId="23F8E71E" w:rsidR="00B73F51" w:rsidRPr="00FB0E74" w:rsidRDefault="00B73F51" w:rsidP="007F681F">
      <w:pPr>
        <w:pStyle w:val="Prrafodelista"/>
        <w:numPr>
          <w:ilvl w:val="0"/>
          <w:numId w:val="34"/>
        </w:numPr>
        <w:spacing w:after="0" w:line="240" w:lineRule="auto"/>
        <w:ind w:left="360"/>
        <w:contextualSpacing/>
        <w:jc w:val="both"/>
        <w:rPr>
          <w:rFonts w:ascii="Arial" w:hAnsi="Arial" w:cs="Arial"/>
          <w:b/>
        </w:rPr>
      </w:pPr>
      <w:r w:rsidRPr="00FB0E74">
        <w:rPr>
          <w:rFonts w:ascii="Arial" w:hAnsi="Arial" w:cs="Arial"/>
        </w:rPr>
        <w:t xml:space="preserve">Las </w:t>
      </w:r>
      <w:r w:rsidR="00CE29CF" w:rsidRPr="00FB0E74">
        <w:rPr>
          <w:rFonts w:ascii="Arial" w:hAnsi="Arial" w:cs="Arial"/>
          <w:b/>
        </w:rPr>
        <w:t xml:space="preserve">Licitantes </w:t>
      </w:r>
      <w:r w:rsidRPr="00FB0E74">
        <w:rPr>
          <w:rFonts w:ascii="Arial" w:hAnsi="Arial" w:cs="Arial"/>
        </w:rPr>
        <w:t>que opten por dictaminar sus Estados Financieros, y lo manifiesten en su Declaración Anual del Ejercicio de Impuestos Federales, deberán presentar:</w:t>
      </w:r>
    </w:p>
    <w:p w14:paraId="562BD66A" w14:textId="77777777" w:rsidR="00B73F51" w:rsidRPr="00FB0E74" w:rsidRDefault="00B73F51" w:rsidP="00B73F51">
      <w:pPr>
        <w:spacing w:after="0" w:line="240" w:lineRule="auto"/>
        <w:jc w:val="both"/>
        <w:rPr>
          <w:rFonts w:ascii="Arial" w:hAnsi="Arial" w:cs="Arial"/>
        </w:rPr>
      </w:pPr>
    </w:p>
    <w:p w14:paraId="68BBAFEA" w14:textId="42E1570B" w:rsidR="00B73F51" w:rsidRPr="00FB0E74" w:rsidRDefault="00B73F51" w:rsidP="007F681F">
      <w:pPr>
        <w:pStyle w:val="Prrafodelista"/>
        <w:numPr>
          <w:ilvl w:val="1"/>
          <w:numId w:val="34"/>
        </w:numPr>
        <w:spacing w:after="0" w:line="240" w:lineRule="auto"/>
        <w:ind w:left="1080"/>
        <w:contextualSpacing/>
        <w:jc w:val="both"/>
        <w:rPr>
          <w:rFonts w:ascii="Arial" w:hAnsi="Arial" w:cs="Arial"/>
          <w:b/>
        </w:rPr>
      </w:pPr>
      <w:r w:rsidRPr="00FB0E74">
        <w:rPr>
          <w:rFonts w:ascii="Arial" w:hAnsi="Arial" w:cs="Arial"/>
        </w:rPr>
        <w:t>Copia del acuse de envío y/o presentación del Dictamen ante la autoridad competente, con la fecha y hora de presentación anterior al Acto de Presentación y Apertura de Propuestas y con todos sus anexos;</w:t>
      </w:r>
    </w:p>
    <w:p w14:paraId="7885DA6B" w14:textId="7970E136" w:rsidR="00E27674" w:rsidRPr="00FB0E74" w:rsidRDefault="00B73F51" w:rsidP="007F681F">
      <w:pPr>
        <w:pStyle w:val="Prrafodelista"/>
        <w:numPr>
          <w:ilvl w:val="1"/>
          <w:numId w:val="34"/>
        </w:numPr>
        <w:spacing w:after="0" w:line="240" w:lineRule="auto"/>
        <w:ind w:left="1080"/>
        <w:contextualSpacing/>
        <w:jc w:val="both"/>
        <w:rPr>
          <w:rFonts w:ascii="Arial" w:hAnsi="Arial" w:cs="Arial"/>
          <w:b/>
        </w:rPr>
      </w:pPr>
      <w:r w:rsidRPr="00FB0E74">
        <w:rPr>
          <w:rFonts w:ascii="Arial" w:hAnsi="Arial" w:cs="Arial"/>
        </w:rPr>
        <w:t>Impresión del Estado de Situación Financiera y del Estado de Resultados, contenidos en el Sistema de Presentación del Dictamen de Estados Financieros (SIPRED);</w:t>
      </w:r>
    </w:p>
    <w:p w14:paraId="52F09F24" w14:textId="77777777" w:rsidR="00B73F51" w:rsidRPr="00FB0E74" w:rsidRDefault="00B73F51" w:rsidP="007F681F">
      <w:pPr>
        <w:pStyle w:val="Prrafodelista"/>
        <w:numPr>
          <w:ilvl w:val="1"/>
          <w:numId w:val="34"/>
        </w:numPr>
        <w:spacing w:after="0" w:line="240" w:lineRule="auto"/>
        <w:ind w:left="1080"/>
        <w:contextualSpacing/>
        <w:jc w:val="both"/>
        <w:rPr>
          <w:rFonts w:ascii="Arial" w:hAnsi="Arial" w:cs="Arial"/>
          <w:b/>
        </w:rPr>
      </w:pPr>
      <w:r w:rsidRPr="00FB0E74">
        <w:rPr>
          <w:rFonts w:ascii="Arial" w:hAnsi="Arial" w:cs="Arial"/>
        </w:rPr>
        <w:t xml:space="preserve">Copia legible por ambos lados de la cédula profesional de la persona que elabora los Estados Financieros a que se refiere el inciso </w:t>
      </w:r>
      <w:r w:rsidRPr="00FB0E74">
        <w:rPr>
          <w:rFonts w:ascii="Arial" w:hAnsi="Arial" w:cs="Arial"/>
          <w:b/>
        </w:rPr>
        <w:t>b)</w:t>
      </w:r>
      <w:r w:rsidRPr="00FB0E74">
        <w:rPr>
          <w:rFonts w:ascii="Arial" w:hAnsi="Arial" w:cs="Arial"/>
        </w:rPr>
        <w:t xml:space="preserve"> anterior;</w:t>
      </w:r>
    </w:p>
    <w:p w14:paraId="7415F82C" w14:textId="77777777" w:rsidR="00B73F51" w:rsidRPr="00FB0E74" w:rsidRDefault="00B73F51" w:rsidP="00B73F51">
      <w:pPr>
        <w:spacing w:after="0" w:line="240" w:lineRule="auto"/>
        <w:jc w:val="both"/>
        <w:rPr>
          <w:rFonts w:ascii="Arial" w:hAnsi="Arial" w:cs="Arial"/>
          <w:b/>
        </w:rPr>
      </w:pPr>
    </w:p>
    <w:p w14:paraId="09DEB6DC" w14:textId="5E691183" w:rsidR="00B73F51" w:rsidRPr="00FB0E74" w:rsidRDefault="00B73F51" w:rsidP="007F681F">
      <w:pPr>
        <w:pStyle w:val="Prrafodelista"/>
        <w:numPr>
          <w:ilvl w:val="0"/>
          <w:numId w:val="34"/>
        </w:numPr>
        <w:spacing w:after="0" w:line="240" w:lineRule="auto"/>
        <w:ind w:left="360"/>
        <w:contextualSpacing/>
        <w:jc w:val="both"/>
        <w:rPr>
          <w:rFonts w:ascii="Arial" w:hAnsi="Arial" w:cs="Arial"/>
        </w:rPr>
      </w:pPr>
      <w:r w:rsidRPr="00FB0E74">
        <w:rPr>
          <w:rFonts w:ascii="Arial" w:hAnsi="Arial" w:cs="Arial"/>
        </w:rPr>
        <w:t xml:space="preserve">En aquellos casos, en los que se presenten de manera conjunta las propuestas, cada </w:t>
      </w:r>
      <w:r w:rsidR="0015605F" w:rsidRPr="00FB0E74">
        <w:rPr>
          <w:rFonts w:ascii="Arial" w:hAnsi="Arial" w:cs="Arial"/>
          <w:b/>
        </w:rPr>
        <w:t xml:space="preserve">Licitante </w:t>
      </w:r>
      <w:r w:rsidRPr="00FB0E74">
        <w:rPr>
          <w:rFonts w:ascii="Arial" w:hAnsi="Arial" w:cs="Arial"/>
        </w:rPr>
        <w:t xml:space="preserve">deberá cumplir con la información referida en los numerales </w:t>
      </w:r>
      <w:r w:rsidRPr="00FB0E74">
        <w:rPr>
          <w:rFonts w:ascii="Arial" w:hAnsi="Arial" w:cs="Arial"/>
          <w:b/>
        </w:rPr>
        <w:t>1</w:t>
      </w:r>
      <w:r w:rsidRPr="00FB0E74">
        <w:rPr>
          <w:rFonts w:ascii="Arial" w:hAnsi="Arial" w:cs="Arial"/>
        </w:rPr>
        <w:t xml:space="preserve"> al </w:t>
      </w:r>
      <w:r w:rsidRPr="00FB0E74">
        <w:rPr>
          <w:rFonts w:ascii="Arial" w:hAnsi="Arial" w:cs="Arial"/>
          <w:b/>
        </w:rPr>
        <w:t>7</w:t>
      </w:r>
      <w:r w:rsidRPr="00FB0E74">
        <w:rPr>
          <w:rFonts w:ascii="Arial" w:hAnsi="Arial" w:cs="Arial"/>
        </w:rPr>
        <w:t xml:space="preserve"> del presente apartado, según corresponda.</w:t>
      </w:r>
    </w:p>
    <w:p w14:paraId="4019C79A" w14:textId="77777777" w:rsidR="00B73F51" w:rsidRPr="00FB0E74" w:rsidRDefault="00B73F51" w:rsidP="00B73F51">
      <w:pPr>
        <w:spacing w:after="0" w:line="240" w:lineRule="auto"/>
        <w:jc w:val="both"/>
        <w:rPr>
          <w:rFonts w:ascii="Arial" w:hAnsi="Arial" w:cs="Arial"/>
        </w:rPr>
      </w:pPr>
    </w:p>
    <w:p w14:paraId="380B22D5" w14:textId="6A5C8937" w:rsidR="00B73F51" w:rsidRPr="00CF7C24" w:rsidRDefault="00B73F51" w:rsidP="007F681F">
      <w:pPr>
        <w:pStyle w:val="Prrafodelista"/>
        <w:numPr>
          <w:ilvl w:val="0"/>
          <w:numId w:val="34"/>
        </w:numPr>
        <w:spacing w:after="0" w:line="240" w:lineRule="auto"/>
        <w:ind w:left="360"/>
        <w:contextualSpacing/>
        <w:jc w:val="both"/>
        <w:rPr>
          <w:rFonts w:ascii="Arial" w:hAnsi="Arial" w:cs="Arial"/>
          <w:b/>
        </w:rPr>
      </w:pPr>
      <w:r w:rsidRPr="00CF7C24">
        <w:rPr>
          <w:rFonts w:ascii="Arial" w:hAnsi="Arial" w:cs="Arial"/>
        </w:rPr>
        <w:t xml:space="preserve">Cuando las </w:t>
      </w:r>
      <w:r w:rsidR="004921C2" w:rsidRPr="00CF7C24">
        <w:rPr>
          <w:rFonts w:ascii="Arial" w:hAnsi="Arial" w:cs="Arial"/>
          <w:b/>
        </w:rPr>
        <w:t xml:space="preserve">Licitantes </w:t>
      </w:r>
      <w:r w:rsidRPr="00CF7C24">
        <w:rPr>
          <w:rFonts w:ascii="Arial" w:hAnsi="Arial" w:cs="Arial"/>
        </w:rPr>
        <w:t xml:space="preserve">omitan presentar en el Acto de </w:t>
      </w:r>
      <w:r w:rsidRPr="007F5A72">
        <w:rPr>
          <w:rFonts w:ascii="Arial" w:hAnsi="Arial" w:cs="Arial"/>
        </w:rPr>
        <w:t>Presentación y Apertura de Propuestas,</w:t>
      </w:r>
      <w:r w:rsidR="00CF7C24" w:rsidRPr="007F5A72">
        <w:rPr>
          <w:rFonts w:ascii="Arial" w:hAnsi="Arial" w:cs="Arial"/>
        </w:rPr>
        <w:t xml:space="preserve"> </w:t>
      </w:r>
      <w:r w:rsidR="00957D91" w:rsidRPr="007F5A72">
        <w:rPr>
          <w:rFonts w:ascii="Arial" w:hAnsi="Arial" w:cs="Arial"/>
        </w:rPr>
        <w:t>la totalidad de</w:t>
      </w:r>
      <w:r w:rsidRPr="007F5A72">
        <w:rPr>
          <w:rFonts w:ascii="Arial" w:hAnsi="Arial" w:cs="Arial"/>
        </w:rPr>
        <w:t xml:space="preserve"> los documentos solicitados en las </w:t>
      </w:r>
      <w:r w:rsidRPr="007F5A72">
        <w:rPr>
          <w:rFonts w:ascii="Arial" w:hAnsi="Arial" w:cs="Arial"/>
          <w:b/>
        </w:rPr>
        <w:t>Bases</w:t>
      </w:r>
      <w:r w:rsidRPr="007F5A72">
        <w:rPr>
          <w:rFonts w:ascii="Arial" w:hAnsi="Arial" w:cs="Arial"/>
        </w:rPr>
        <w:t xml:space="preserve"> para la eva</w:t>
      </w:r>
      <w:r w:rsidRPr="00CF7C24">
        <w:rPr>
          <w:rFonts w:ascii="Arial" w:hAnsi="Arial" w:cs="Arial"/>
        </w:rPr>
        <w:t xml:space="preserve">luación financiera, se otorgará un plazo de cinco días hábiles, contados a partir del día en que se lleve a cabo el acto de apertura para </w:t>
      </w:r>
      <w:r w:rsidRPr="00CF7C24">
        <w:rPr>
          <w:rFonts w:ascii="Arial" w:hAnsi="Arial" w:cs="Arial"/>
        </w:rPr>
        <w:lastRenderedPageBreak/>
        <w:t xml:space="preserve">su presentación posterior, de conformidad con lo establecido en el sexto párrafo del artículo 325 del </w:t>
      </w:r>
      <w:r w:rsidRPr="00CF7C24">
        <w:rPr>
          <w:rFonts w:ascii="Arial" w:hAnsi="Arial" w:cs="Arial"/>
          <w:b/>
        </w:rPr>
        <w:t>Acuerdo</w:t>
      </w:r>
      <w:r w:rsidR="00DD44F7" w:rsidRPr="00CF7C24">
        <w:rPr>
          <w:rFonts w:ascii="Arial" w:hAnsi="Arial" w:cs="Arial"/>
          <w:b/>
        </w:rPr>
        <w:t xml:space="preserve"> Administrativo</w:t>
      </w:r>
      <w:r w:rsidRPr="00CF7C24">
        <w:rPr>
          <w:rFonts w:ascii="Arial" w:hAnsi="Arial" w:cs="Arial"/>
        </w:rPr>
        <w:t>.</w:t>
      </w:r>
    </w:p>
    <w:p w14:paraId="2A62603B" w14:textId="77777777" w:rsidR="007B0DFF" w:rsidRPr="00FB0E74" w:rsidRDefault="007B0DFF" w:rsidP="000D5E75">
      <w:pPr>
        <w:pStyle w:val="Listavistosa-nfasis11"/>
        <w:ind w:left="0"/>
        <w:contextualSpacing/>
        <w:jc w:val="both"/>
        <w:rPr>
          <w:rFonts w:cs="Arial"/>
          <w:sz w:val="22"/>
          <w:szCs w:val="22"/>
          <w:highlight w:val="cyan"/>
          <w:lang w:val="es-MX"/>
        </w:rPr>
      </w:pPr>
    </w:p>
    <w:p w14:paraId="027127F4" w14:textId="5CD64BA7" w:rsidR="00347E6C" w:rsidRPr="00FB0E74" w:rsidRDefault="00347E6C" w:rsidP="000D5E75">
      <w:pPr>
        <w:pStyle w:val="Listavistosa-nfasis11"/>
        <w:ind w:left="0"/>
        <w:contextualSpacing/>
        <w:jc w:val="both"/>
        <w:rPr>
          <w:rFonts w:eastAsia="Calibri" w:cs="Arial"/>
          <w:sz w:val="22"/>
          <w:szCs w:val="22"/>
          <w:lang w:val="es-MX"/>
        </w:rPr>
      </w:pPr>
      <w:r w:rsidRPr="00FB0E74">
        <w:rPr>
          <w:rFonts w:eastAsia="Calibri" w:cs="Arial"/>
          <w:sz w:val="22"/>
          <w:szCs w:val="22"/>
          <w:lang w:val="es-MX"/>
        </w:rPr>
        <w:t xml:space="preserve">Referente al numeral </w:t>
      </w:r>
      <w:r w:rsidRPr="00FB0E74">
        <w:rPr>
          <w:rFonts w:eastAsia="Calibri" w:cs="Arial"/>
          <w:b/>
          <w:bCs/>
          <w:sz w:val="22"/>
          <w:szCs w:val="22"/>
          <w:lang w:val="es-MX"/>
        </w:rPr>
        <w:t>9</w:t>
      </w:r>
      <w:r w:rsidRPr="00FB0E74">
        <w:rPr>
          <w:rFonts w:eastAsia="Calibri" w:cs="Arial"/>
          <w:sz w:val="22"/>
          <w:szCs w:val="22"/>
          <w:lang w:val="es-MX"/>
        </w:rPr>
        <w:t xml:space="preserve">, deberá presentar la documentación en sobre cerrado en la oficialía de partes de la </w:t>
      </w:r>
      <w:r w:rsidR="00354318" w:rsidRPr="00FB0E74">
        <w:rPr>
          <w:rFonts w:eastAsia="Calibri" w:cs="Arial"/>
          <w:b/>
          <w:bCs/>
          <w:sz w:val="22"/>
          <w:szCs w:val="22"/>
          <w:lang w:val="es-MX"/>
        </w:rPr>
        <w:t>DGRM</w:t>
      </w:r>
      <w:r w:rsidRPr="00FB0E74">
        <w:rPr>
          <w:rFonts w:eastAsia="Calibri" w:cs="Arial"/>
          <w:sz w:val="22"/>
          <w:szCs w:val="22"/>
          <w:lang w:val="es-MX"/>
        </w:rPr>
        <w:t xml:space="preserve">, con el efecto de contar con acuse de la recepción de la misma, la cual será foliada </w:t>
      </w:r>
      <w:r w:rsidR="00B16C1A" w:rsidRPr="00FB0E74">
        <w:rPr>
          <w:rFonts w:eastAsia="Calibri" w:cs="Arial"/>
          <w:sz w:val="22"/>
          <w:szCs w:val="22"/>
          <w:lang w:val="es-MX"/>
        </w:rPr>
        <w:t xml:space="preserve">y rubricada </w:t>
      </w:r>
      <w:r w:rsidRPr="00FB0E74">
        <w:rPr>
          <w:rFonts w:eastAsia="Calibri" w:cs="Arial"/>
          <w:sz w:val="22"/>
          <w:szCs w:val="22"/>
          <w:lang w:val="es-MX"/>
        </w:rPr>
        <w:t xml:space="preserve">por al menos dos servidores públicos, así como sellada en su totalidad por la oficialía de partes y será remitida a la </w:t>
      </w:r>
      <w:r w:rsidRPr="00FB0E74">
        <w:rPr>
          <w:rFonts w:eastAsia="Calibri" w:cs="Arial"/>
          <w:b/>
          <w:bCs/>
          <w:sz w:val="22"/>
          <w:szCs w:val="22"/>
          <w:lang w:val="es-MX"/>
        </w:rPr>
        <w:t>DGPPT</w:t>
      </w:r>
      <w:r w:rsidRPr="00FB0E74">
        <w:rPr>
          <w:rFonts w:eastAsia="Calibri" w:cs="Arial"/>
          <w:sz w:val="22"/>
          <w:szCs w:val="22"/>
          <w:lang w:val="es-MX"/>
        </w:rPr>
        <w:t>.</w:t>
      </w:r>
    </w:p>
    <w:p w14:paraId="5C216782" w14:textId="77777777" w:rsidR="00347E6C" w:rsidRPr="00FB0E74" w:rsidRDefault="00347E6C" w:rsidP="000D5E75">
      <w:pPr>
        <w:pStyle w:val="Listavistosa-nfasis11"/>
        <w:ind w:left="0"/>
        <w:contextualSpacing/>
        <w:jc w:val="both"/>
        <w:rPr>
          <w:rFonts w:cs="Arial"/>
          <w:sz w:val="22"/>
          <w:szCs w:val="22"/>
          <w:highlight w:val="cyan"/>
          <w:lang w:val="es-MX"/>
        </w:rPr>
      </w:pPr>
    </w:p>
    <w:p w14:paraId="1548EA4A" w14:textId="77777777" w:rsidR="003768D6" w:rsidRPr="00FB0E74" w:rsidRDefault="003768D6" w:rsidP="00724068">
      <w:pPr>
        <w:pStyle w:val="Listavistosa-nfasis11"/>
        <w:numPr>
          <w:ilvl w:val="1"/>
          <w:numId w:val="11"/>
        </w:numPr>
        <w:tabs>
          <w:tab w:val="left" w:pos="284"/>
        </w:tabs>
        <w:ind w:left="284" w:hanging="284"/>
        <w:jc w:val="both"/>
        <w:rPr>
          <w:rFonts w:cs="Arial"/>
          <w:b/>
          <w:sz w:val="22"/>
          <w:szCs w:val="22"/>
          <w:lang w:val="es-MX"/>
        </w:rPr>
      </w:pPr>
      <w:r w:rsidRPr="00FB0E74">
        <w:rPr>
          <w:rFonts w:cs="Arial"/>
          <w:b/>
          <w:sz w:val="22"/>
          <w:szCs w:val="22"/>
          <w:lang w:val="es-MX"/>
        </w:rPr>
        <w:t>PROPUESTA TÉCNICA.</w:t>
      </w:r>
    </w:p>
    <w:p w14:paraId="2950D401" w14:textId="77777777" w:rsidR="003768D6" w:rsidRPr="00FB0E74" w:rsidRDefault="003768D6" w:rsidP="001C6E89">
      <w:pPr>
        <w:pStyle w:val="Listavistosa-nfasis11"/>
        <w:ind w:left="0"/>
        <w:jc w:val="both"/>
        <w:rPr>
          <w:rFonts w:cs="Arial"/>
          <w:sz w:val="22"/>
          <w:szCs w:val="22"/>
          <w:lang w:val="es-MX"/>
        </w:rPr>
      </w:pPr>
    </w:p>
    <w:p w14:paraId="1CE1E9E8" w14:textId="77777777" w:rsidR="003768D6" w:rsidRPr="00FB0E74" w:rsidRDefault="003768D6" w:rsidP="001C6E89">
      <w:pPr>
        <w:spacing w:after="0" w:line="240" w:lineRule="auto"/>
        <w:jc w:val="both"/>
        <w:rPr>
          <w:rFonts w:ascii="Arial" w:eastAsia="Times New Roman" w:hAnsi="Arial" w:cs="Arial"/>
          <w:b/>
          <w:u w:val="single"/>
          <w:lang w:eastAsia="es-ES"/>
        </w:rPr>
      </w:pPr>
      <w:r w:rsidRPr="00FB0E74">
        <w:rPr>
          <w:rFonts w:ascii="Arial" w:eastAsia="Times New Roman" w:hAnsi="Arial" w:cs="Arial"/>
          <w:b/>
          <w:u w:val="single"/>
          <w:lang w:eastAsia="es-ES"/>
        </w:rPr>
        <w:t>Sobre Número 2.</w:t>
      </w:r>
    </w:p>
    <w:p w14:paraId="21D71DF5" w14:textId="77777777" w:rsidR="003768D6" w:rsidRPr="00FB0E74" w:rsidRDefault="003768D6" w:rsidP="001C6E89">
      <w:pPr>
        <w:spacing w:after="0" w:line="240" w:lineRule="auto"/>
        <w:jc w:val="both"/>
        <w:rPr>
          <w:rFonts w:ascii="Arial" w:eastAsia="Times New Roman" w:hAnsi="Arial" w:cs="Arial"/>
          <w:lang w:eastAsia="es-ES"/>
        </w:rPr>
      </w:pPr>
    </w:p>
    <w:p w14:paraId="54A50E14" w14:textId="2B53C821" w:rsidR="003768D6" w:rsidRPr="00FB0E74" w:rsidRDefault="003768D6" w:rsidP="001C6E89">
      <w:pPr>
        <w:spacing w:after="0" w:line="240" w:lineRule="auto"/>
        <w:jc w:val="both"/>
        <w:rPr>
          <w:rFonts w:ascii="Arial" w:eastAsia="Times New Roman" w:hAnsi="Arial" w:cs="Arial"/>
          <w:lang w:eastAsia="es-ES"/>
        </w:rPr>
      </w:pPr>
      <w:r w:rsidRPr="00FB0E74">
        <w:rPr>
          <w:rFonts w:ascii="Arial" w:hAnsi="Arial" w:cs="Arial"/>
          <w:lang w:eastAsia="es-ES"/>
        </w:rPr>
        <w:t>Las propuestas deberán presentarse en idioma español</w:t>
      </w:r>
      <w:r w:rsidR="002B0B53" w:rsidRPr="00FB0E74">
        <w:rPr>
          <w:rFonts w:ascii="Arial" w:hAnsi="Arial" w:cs="Arial"/>
          <w:lang w:eastAsia="es-ES"/>
        </w:rPr>
        <w:t>,</w:t>
      </w:r>
      <w:r w:rsidRPr="00FB0E74">
        <w:rPr>
          <w:rFonts w:ascii="Arial" w:hAnsi="Arial" w:cs="Arial"/>
          <w:lang w:eastAsia="es-ES"/>
        </w:rPr>
        <w:t xml:space="preserve"> mediante escrito original</w:t>
      </w:r>
      <w:r w:rsidR="001A5BB5" w:rsidRPr="00FB0E74">
        <w:rPr>
          <w:rFonts w:ascii="Arial" w:hAnsi="Arial" w:cs="Arial"/>
          <w:lang w:eastAsia="es-ES"/>
        </w:rPr>
        <w:t>;</w:t>
      </w:r>
      <w:r w:rsidRPr="00FB0E74">
        <w:rPr>
          <w:rFonts w:ascii="Arial" w:hAnsi="Arial" w:cs="Arial"/>
          <w:lang w:eastAsia="es-ES"/>
        </w:rPr>
        <w:t xml:space="preserve"> las especificaciones</w:t>
      </w:r>
      <w:r w:rsidR="00AE21B1" w:rsidRPr="00FB0E74">
        <w:rPr>
          <w:rFonts w:ascii="Arial" w:hAnsi="Arial" w:cs="Arial"/>
          <w:lang w:eastAsia="es-ES"/>
        </w:rPr>
        <w:t xml:space="preserve"> y </w:t>
      </w:r>
      <w:r w:rsidR="00737329" w:rsidRPr="00FB0E74">
        <w:rPr>
          <w:rFonts w:ascii="Arial" w:hAnsi="Arial" w:cs="Arial"/>
          <w:lang w:eastAsia="es-ES"/>
        </w:rPr>
        <w:t>características</w:t>
      </w:r>
      <w:r w:rsidRPr="00FB0E74">
        <w:rPr>
          <w:rFonts w:ascii="Arial" w:hAnsi="Arial" w:cs="Arial"/>
          <w:lang w:eastAsia="es-ES"/>
        </w:rPr>
        <w:t xml:space="preserve"> técnicas </w:t>
      </w:r>
      <w:r w:rsidR="00977CA0" w:rsidRPr="00FB0E74">
        <w:rPr>
          <w:rFonts w:ascii="Arial" w:hAnsi="Arial" w:cs="Arial"/>
          <w:lang w:eastAsia="es-ES"/>
        </w:rPr>
        <w:t xml:space="preserve">podrán presentarse </w:t>
      </w:r>
      <w:r w:rsidRPr="00FB0E74">
        <w:rPr>
          <w:rFonts w:ascii="Arial" w:hAnsi="Arial" w:cs="Arial"/>
          <w:lang w:eastAsia="es-ES"/>
        </w:rPr>
        <w:t xml:space="preserve">en </w:t>
      </w:r>
      <w:r w:rsidR="00265B83" w:rsidRPr="00FB0E74">
        <w:rPr>
          <w:rFonts w:ascii="Arial" w:hAnsi="Arial" w:cs="Arial"/>
          <w:lang w:eastAsia="es-ES"/>
        </w:rPr>
        <w:t xml:space="preserve">el </w:t>
      </w:r>
      <w:r w:rsidRPr="00FB0E74">
        <w:rPr>
          <w:rFonts w:ascii="Arial" w:hAnsi="Arial" w:cs="Arial"/>
          <w:lang w:eastAsia="es-ES"/>
        </w:rPr>
        <w:t xml:space="preserve">idioma </w:t>
      </w:r>
      <w:r w:rsidR="00265B83" w:rsidRPr="00FB0E74">
        <w:rPr>
          <w:rFonts w:ascii="Arial" w:hAnsi="Arial" w:cs="Arial"/>
          <w:lang w:eastAsia="es-ES"/>
        </w:rPr>
        <w:t>original</w:t>
      </w:r>
      <w:r w:rsidR="001A5BB5" w:rsidRPr="00FB0E74">
        <w:rPr>
          <w:rFonts w:ascii="Arial" w:hAnsi="Arial" w:cs="Arial"/>
          <w:lang w:eastAsia="es-ES"/>
        </w:rPr>
        <w:t xml:space="preserve"> del país de origen de los bienes</w:t>
      </w:r>
      <w:r w:rsidR="00265B83" w:rsidRPr="00FB0E74">
        <w:rPr>
          <w:rFonts w:ascii="Arial" w:hAnsi="Arial" w:cs="Arial"/>
          <w:lang w:eastAsia="es-ES"/>
        </w:rPr>
        <w:t xml:space="preserve">, acompañadas de su traducción simple al </w:t>
      </w:r>
      <w:r w:rsidRPr="00FB0E74">
        <w:rPr>
          <w:rFonts w:ascii="Arial" w:hAnsi="Arial" w:cs="Arial"/>
          <w:lang w:eastAsia="es-ES"/>
        </w:rPr>
        <w:t>español</w:t>
      </w:r>
      <w:r w:rsidR="00265B83" w:rsidRPr="00FB0E74">
        <w:rPr>
          <w:rFonts w:ascii="Arial" w:hAnsi="Arial" w:cs="Arial"/>
          <w:lang w:eastAsia="es-ES"/>
        </w:rPr>
        <w:t xml:space="preserve">, </w:t>
      </w:r>
      <w:r w:rsidRPr="00FB0E74">
        <w:rPr>
          <w:rFonts w:ascii="Arial" w:hAnsi="Arial" w:cs="Arial"/>
          <w:lang w:eastAsia="es-ES"/>
        </w:rPr>
        <w:t xml:space="preserve">en papel membretado del </w:t>
      </w:r>
      <w:r w:rsidRPr="00FB0E74">
        <w:rPr>
          <w:rFonts w:ascii="Arial" w:hAnsi="Arial" w:cs="Arial"/>
          <w:b/>
          <w:lang w:eastAsia="es-ES"/>
        </w:rPr>
        <w:t xml:space="preserve">Licitante </w:t>
      </w:r>
      <w:r w:rsidRPr="00FB0E74">
        <w:rPr>
          <w:rFonts w:ascii="Arial" w:hAnsi="Arial" w:cs="Arial"/>
          <w:lang w:eastAsia="es-ES"/>
        </w:rPr>
        <w:t>y debidamente firmadas</w:t>
      </w:r>
      <w:r w:rsidR="003826EB" w:rsidRPr="00FB0E74">
        <w:rPr>
          <w:rFonts w:ascii="Arial" w:hAnsi="Arial" w:cs="Arial"/>
          <w:lang w:eastAsia="es-ES"/>
        </w:rPr>
        <w:t xml:space="preserve"> de manera autógrafa</w:t>
      </w:r>
      <w:r w:rsidRPr="00FB0E74">
        <w:rPr>
          <w:rFonts w:ascii="Arial" w:hAnsi="Arial" w:cs="Arial"/>
          <w:lang w:eastAsia="es-ES"/>
        </w:rPr>
        <w:t xml:space="preserve"> y rubricadas en todas y cada una de </w:t>
      </w:r>
      <w:r w:rsidR="00B10DCD" w:rsidRPr="00FB0E74">
        <w:rPr>
          <w:rFonts w:ascii="Arial" w:hAnsi="Arial" w:cs="Arial"/>
          <w:lang w:eastAsia="es-ES"/>
        </w:rPr>
        <w:t xml:space="preserve">las </w:t>
      </w:r>
      <w:r w:rsidRPr="00FB0E74">
        <w:rPr>
          <w:rFonts w:ascii="Arial" w:hAnsi="Arial" w:cs="Arial"/>
          <w:lang w:eastAsia="es-ES"/>
        </w:rPr>
        <w:t xml:space="preserve">hojas </w:t>
      </w:r>
      <w:r w:rsidR="00B10DCD" w:rsidRPr="00FB0E74">
        <w:rPr>
          <w:rFonts w:ascii="Arial" w:hAnsi="Arial" w:cs="Arial"/>
          <w:lang w:eastAsia="es-ES"/>
        </w:rPr>
        <w:t xml:space="preserve">con texto, </w:t>
      </w:r>
      <w:r w:rsidRPr="00FB0E74">
        <w:rPr>
          <w:rFonts w:ascii="Arial" w:hAnsi="Arial" w:cs="Arial"/>
          <w:lang w:eastAsia="es-ES"/>
        </w:rPr>
        <w:t xml:space="preserve">por el </w:t>
      </w:r>
      <w:r w:rsidRPr="00FB0E74">
        <w:rPr>
          <w:rFonts w:ascii="Arial" w:hAnsi="Arial" w:cs="Arial"/>
          <w:b/>
          <w:bCs/>
          <w:lang w:eastAsia="es-ES"/>
        </w:rPr>
        <w:t>Licitante</w:t>
      </w:r>
      <w:r w:rsidRPr="00FB0E74">
        <w:rPr>
          <w:rFonts w:ascii="Arial" w:hAnsi="Arial" w:cs="Arial"/>
          <w:lang w:eastAsia="es-ES"/>
        </w:rPr>
        <w:t xml:space="preserve"> o por su </w:t>
      </w:r>
      <w:r w:rsidRPr="00FB0E74">
        <w:rPr>
          <w:rFonts w:ascii="Arial" w:hAnsi="Arial" w:cs="Arial"/>
          <w:b/>
          <w:lang w:eastAsia="es-ES"/>
        </w:rPr>
        <w:t>representante legal</w:t>
      </w:r>
      <w:r w:rsidRPr="00FB0E74">
        <w:rPr>
          <w:rFonts w:ascii="Arial" w:hAnsi="Arial" w:cs="Arial"/>
          <w:lang w:eastAsia="es-ES"/>
        </w:rPr>
        <w:t xml:space="preserve"> o personal legalmente autorizado. Los documentos de la propuesta no deberán contener tachaduras o enmendaduras y estar foliados.</w:t>
      </w:r>
    </w:p>
    <w:p w14:paraId="5B19F972" w14:textId="77777777" w:rsidR="003768D6" w:rsidRPr="00FB0E74" w:rsidRDefault="003768D6" w:rsidP="001C6E89">
      <w:pPr>
        <w:spacing w:after="0" w:line="240" w:lineRule="auto"/>
        <w:jc w:val="both"/>
        <w:rPr>
          <w:rFonts w:ascii="Arial" w:eastAsia="Times New Roman" w:hAnsi="Arial" w:cs="Arial"/>
          <w:lang w:eastAsia="es-ES"/>
        </w:rPr>
      </w:pPr>
    </w:p>
    <w:p w14:paraId="0E835EA3" w14:textId="0CC8AD78"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oferta técnica deberá contener </w:t>
      </w:r>
      <w:r w:rsidR="00BF01F5" w:rsidRPr="00FB0E74">
        <w:rPr>
          <w:rFonts w:ascii="Arial" w:eastAsia="Times New Roman" w:hAnsi="Arial" w:cs="Arial"/>
          <w:lang w:eastAsia="es-ES"/>
        </w:rPr>
        <w:t xml:space="preserve">como mínimo </w:t>
      </w:r>
      <w:r w:rsidR="003826EB" w:rsidRPr="00FB0E74">
        <w:rPr>
          <w:rFonts w:ascii="Arial" w:eastAsia="Times New Roman" w:hAnsi="Arial" w:cs="Arial"/>
          <w:lang w:eastAsia="es-ES"/>
        </w:rPr>
        <w:t>la siguiente documentación</w:t>
      </w:r>
      <w:r w:rsidRPr="00FB0E74">
        <w:rPr>
          <w:rFonts w:ascii="Arial" w:eastAsia="Times New Roman" w:hAnsi="Arial" w:cs="Arial"/>
          <w:lang w:eastAsia="es-ES"/>
        </w:rPr>
        <w:t xml:space="preserve">: </w:t>
      </w:r>
    </w:p>
    <w:p w14:paraId="60D24CFC" w14:textId="77777777" w:rsidR="003768D6" w:rsidRPr="00FB0E74" w:rsidRDefault="003768D6" w:rsidP="001C6E89">
      <w:pPr>
        <w:spacing w:after="0" w:line="240" w:lineRule="auto"/>
        <w:jc w:val="both"/>
        <w:rPr>
          <w:rFonts w:ascii="Arial" w:eastAsia="Times New Roman" w:hAnsi="Arial" w:cs="Arial"/>
          <w:lang w:eastAsia="es-ES"/>
        </w:rPr>
      </w:pPr>
    </w:p>
    <w:p w14:paraId="7EE03B1B" w14:textId="4D30D978" w:rsidR="003768D6" w:rsidRPr="007F5A72" w:rsidRDefault="003768D6" w:rsidP="00724068">
      <w:pPr>
        <w:pStyle w:val="Listavistosa-nfasis11"/>
        <w:numPr>
          <w:ilvl w:val="0"/>
          <w:numId w:val="17"/>
        </w:numPr>
        <w:ind w:left="567" w:hanging="207"/>
        <w:jc w:val="both"/>
        <w:rPr>
          <w:rFonts w:cs="Arial"/>
          <w:sz w:val="22"/>
          <w:szCs w:val="22"/>
          <w:lang w:val="es-MX"/>
        </w:rPr>
      </w:pPr>
      <w:r w:rsidRPr="00FB0E74">
        <w:rPr>
          <w:rFonts w:cs="Arial"/>
          <w:sz w:val="22"/>
          <w:szCs w:val="22"/>
          <w:lang w:val="es-MX"/>
        </w:rPr>
        <w:t xml:space="preserve">La descripción detallada de los </w:t>
      </w:r>
      <w:r w:rsidR="00072909" w:rsidRPr="00FB0E74">
        <w:rPr>
          <w:rFonts w:cs="Arial"/>
          <w:b/>
          <w:sz w:val="22"/>
          <w:szCs w:val="22"/>
          <w:lang w:val="es-MX"/>
        </w:rPr>
        <w:t>B</w:t>
      </w:r>
      <w:r w:rsidRPr="00FB0E74">
        <w:rPr>
          <w:rFonts w:cs="Arial"/>
          <w:b/>
          <w:sz w:val="22"/>
          <w:szCs w:val="22"/>
          <w:lang w:val="es-MX"/>
        </w:rPr>
        <w:t xml:space="preserve">ienes, </w:t>
      </w:r>
      <w:r w:rsidR="00347E6C" w:rsidRPr="00FB0E74">
        <w:rPr>
          <w:rFonts w:cs="Arial"/>
          <w:bCs/>
          <w:sz w:val="22"/>
          <w:szCs w:val="22"/>
          <w:lang w:val="es-MX"/>
        </w:rPr>
        <w:t xml:space="preserve">especificación técnica, </w:t>
      </w:r>
      <w:r w:rsidRPr="00FB0E74">
        <w:rPr>
          <w:rFonts w:cs="Arial"/>
          <w:sz w:val="22"/>
          <w:szCs w:val="22"/>
          <w:lang w:val="es-MX"/>
        </w:rPr>
        <w:t>unidad de medida</w:t>
      </w:r>
      <w:r w:rsidR="0051126B" w:rsidRPr="00FB0E74">
        <w:rPr>
          <w:rFonts w:cs="Arial"/>
          <w:sz w:val="22"/>
          <w:szCs w:val="22"/>
          <w:lang w:val="es-MX"/>
        </w:rPr>
        <w:t>, marca</w:t>
      </w:r>
      <w:r w:rsidR="00347605" w:rsidRPr="00FB0E74">
        <w:rPr>
          <w:rFonts w:cs="Arial"/>
          <w:sz w:val="22"/>
          <w:szCs w:val="22"/>
          <w:lang w:val="es-MX"/>
        </w:rPr>
        <w:t xml:space="preserve">, </w:t>
      </w:r>
      <w:r w:rsidR="00F91103" w:rsidRPr="00FB0E74">
        <w:rPr>
          <w:rFonts w:cs="Arial"/>
          <w:sz w:val="22"/>
          <w:szCs w:val="22"/>
          <w:lang w:val="es-MX"/>
        </w:rPr>
        <w:t>modelo,</w:t>
      </w:r>
      <w:r w:rsidR="009D5E2F" w:rsidRPr="00FB0E74">
        <w:rPr>
          <w:rFonts w:cs="Arial"/>
          <w:sz w:val="22"/>
          <w:szCs w:val="22"/>
          <w:lang w:val="es-MX"/>
        </w:rPr>
        <w:t xml:space="preserve"> cantidad mínima y cantidad máxima</w:t>
      </w:r>
      <w:r w:rsidR="00321641" w:rsidRPr="00FB0E74">
        <w:rPr>
          <w:rFonts w:cs="Arial"/>
          <w:sz w:val="22"/>
          <w:szCs w:val="22"/>
          <w:lang w:val="es-MX"/>
        </w:rPr>
        <w:t xml:space="preserve">, </w:t>
      </w:r>
      <w:r w:rsidRPr="00FB0E74">
        <w:rPr>
          <w:rFonts w:cs="Arial"/>
          <w:sz w:val="22"/>
          <w:szCs w:val="22"/>
          <w:lang w:val="es-MX"/>
        </w:rPr>
        <w:t xml:space="preserve">de conformidad con </w:t>
      </w:r>
      <w:r w:rsidR="008E22B6" w:rsidRPr="00FB0E74">
        <w:rPr>
          <w:rFonts w:cs="Arial"/>
          <w:bCs/>
          <w:sz w:val="22"/>
          <w:szCs w:val="22"/>
          <w:lang w:val="es-MX"/>
        </w:rPr>
        <w:t>el</w:t>
      </w:r>
      <w:r w:rsidR="001D5748" w:rsidRPr="00FB0E74">
        <w:rPr>
          <w:rFonts w:cs="Arial"/>
          <w:bCs/>
          <w:sz w:val="22"/>
          <w:szCs w:val="22"/>
          <w:lang w:val="es-MX"/>
        </w:rPr>
        <w:t xml:space="preserve"> </w:t>
      </w:r>
      <w:r w:rsidR="001D5748" w:rsidRPr="00FB0E74">
        <w:rPr>
          <w:rFonts w:cs="Arial"/>
          <w:b/>
          <w:sz w:val="22"/>
          <w:szCs w:val="22"/>
          <w:lang w:val="es-MX"/>
        </w:rPr>
        <w:t>Anexo Técnico 1</w:t>
      </w:r>
      <w:r w:rsidR="001D5748" w:rsidRPr="00FB0E74">
        <w:rPr>
          <w:rFonts w:cs="Arial"/>
          <w:bCs/>
          <w:sz w:val="22"/>
          <w:szCs w:val="22"/>
          <w:lang w:val="es-MX"/>
        </w:rPr>
        <w:t xml:space="preserve"> y </w:t>
      </w:r>
      <w:r w:rsidR="001D5748" w:rsidRPr="00FB0E74">
        <w:rPr>
          <w:rFonts w:cs="Arial"/>
          <w:b/>
          <w:sz w:val="22"/>
          <w:szCs w:val="22"/>
          <w:lang w:val="es-MX"/>
        </w:rPr>
        <w:t>Anexo Técnico 2</w:t>
      </w:r>
      <w:r w:rsidR="001D5748" w:rsidRPr="00FB0E74">
        <w:rPr>
          <w:rFonts w:cs="Arial"/>
          <w:bCs/>
          <w:sz w:val="22"/>
          <w:szCs w:val="22"/>
          <w:lang w:val="es-MX"/>
        </w:rPr>
        <w:t xml:space="preserve"> integrados en el</w:t>
      </w:r>
      <w:r w:rsidRPr="00FB0E74">
        <w:rPr>
          <w:rFonts w:cs="Arial"/>
          <w:b/>
          <w:sz w:val="22"/>
          <w:szCs w:val="22"/>
          <w:lang w:val="es-MX"/>
        </w:rPr>
        <w:t xml:space="preserve"> </w:t>
      </w:r>
      <w:r w:rsidR="00DF613D" w:rsidRPr="69E012C1">
        <w:rPr>
          <w:rFonts w:cs="Arial"/>
          <w:b/>
          <w:sz w:val="22"/>
          <w:szCs w:val="22"/>
          <w:lang w:val="es-MX"/>
        </w:rPr>
        <w:t>A</w:t>
      </w:r>
      <w:r w:rsidR="001D5748" w:rsidRPr="69E012C1">
        <w:rPr>
          <w:rFonts w:cs="Arial"/>
          <w:b/>
          <w:sz w:val="22"/>
          <w:szCs w:val="22"/>
          <w:lang w:val="es-MX"/>
        </w:rPr>
        <w:t>nexo</w:t>
      </w:r>
      <w:r w:rsidR="003826EB" w:rsidRPr="00FB0E74">
        <w:rPr>
          <w:rFonts w:cs="Arial"/>
          <w:b/>
          <w:sz w:val="22"/>
          <w:szCs w:val="22"/>
          <w:lang w:val="es-MX"/>
        </w:rPr>
        <w:t xml:space="preserve"> 1</w:t>
      </w:r>
      <w:r w:rsidRPr="00FB0E74">
        <w:rPr>
          <w:rFonts w:cs="Arial"/>
          <w:b/>
          <w:sz w:val="22"/>
          <w:szCs w:val="22"/>
          <w:lang w:val="es-MX"/>
        </w:rPr>
        <w:t xml:space="preserve">, </w:t>
      </w:r>
      <w:r w:rsidRPr="00FB0E74">
        <w:rPr>
          <w:rFonts w:cs="Arial"/>
          <w:sz w:val="22"/>
          <w:szCs w:val="22"/>
          <w:lang w:val="es-MX"/>
        </w:rPr>
        <w:t xml:space="preserve">de las presentes </w:t>
      </w:r>
      <w:r w:rsidRPr="00FB0E74">
        <w:rPr>
          <w:rFonts w:cs="Arial"/>
          <w:b/>
          <w:sz w:val="22"/>
          <w:szCs w:val="22"/>
          <w:lang w:val="es-MX"/>
        </w:rPr>
        <w:t>Bases</w:t>
      </w:r>
      <w:r w:rsidR="00757954" w:rsidRPr="00FB0E74">
        <w:rPr>
          <w:rFonts w:cs="Arial"/>
          <w:bCs/>
          <w:sz w:val="22"/>
          <w:szCs w:val="22"/>
          <w:lang w:val="es-MX"/>
        </w:rPr>
        <w:t>,</w:t>
      </w:r>
      <w:r w:rsidR="00CF4670" w:rsidRPr="00FB0E74">
        <w:rPr>
          <w:rFonts w:cs="Arial"/>
          <w:bCs/>
          <w:sz w:val="22"/>
          <w:szCs w:val="22"/>
          <w:lang w:val="es-MX"/>
        </w:rPr>
        <w:t xml:space="preserve"> para el mejor manejo de la información se </w:t>
      </w:r>
      <w:r w:rsidR="0072677C" w:rsidRPr="00FB0E74">
        <w:rPr>
          <w:rFonts w:cs="Arial"/>
          <w:bCs/>
          <w:sz w:val="22"/>
          <w:szCs w:val="22"/>
          <w:lang w:val="es-MX"/>
        </w:rPr>
        <w:t xml:space="preserve">adjuntan </w:t>
      </w:r>
      <w:r w:rsidR="00CF4670" w:rsidRPr="00FB0E74">
        <w:rPr>
          <w:rFonts w:cs="Arial"/>
          <w:bCs/>
          <w:sz w:val="22"/>
          <w:szCs w:val="22"/>
          <w:lang w:val="es-MX"/>
        </w:rPr>
        <w:t xml:space="preserve">a las presentes bases los formatos </w:t>
      </w:r>
      <w:r w:rsidR="00914B03" w:rsidRPr="00FB0E74">
        <w:rPr>
          <w:rFonts w:cs="Arial"/>
          <w:bCs/>
          <w:sz w:val="22"/>
          <w:szCs w:val="22"/>
          <w:lang w:val="es-MX"/>
        </w:rPr>
        <w:t xml:space="preserve">previstos en el apéndice 4 del </w:t>
      </w:r>
      <w:r w:rsidR="00957D91" w:rsidRPr="69E012C1">
        <w:rPr>
          <w:rFonts w:cs="Arial"/>
          <w:b/>
          <w:sz w:val="22"/>
          <w:szCs w:val="22"/>
          <w:lang w:val="es-MX"/>
        </w:rPr>
        <w:t>Anexo 1</w:t>
      </w:r>
      <w:r w:rsidR="0072677C" w:rsidRPr="00FB0E74">
        <w:rPr>
          <w:rFonts w:cs="Arial"/>
          <w:bCs/>
          <w:sz w:val="22"/>
          <w:szCs w:val="22"/>
          <w:lang w:val="es-MX"/>
        </w:rPr>
        <w:t xml:space="preserve"> </w:t>
      </w:r>
      <w:r w:rsidR="00914B03" w:rsidRPr="00FB0E74">
        <w:rPr>
          <w:rFonts w:cs="Arial"/>
          <w:bCs/>
          <w:sz w:val="22"/>
          <w:szCs w:val="22"/>
          <w:lang w:val="es-MX"/>
        </w:rPr>
        <w:t xml:space="preserve">y </w:t>
      </w:r>
      <w:r w:rsidR="0072677C" w:rsidRPr="00FB0E74">
        <w:rPr>
          <w:rFonts w:cs="Arial"/>
          <w:bCs/>
          <w:sz w:val="22"/>
          <w:szCs w:val="22"/>
          <w:lang w:val="es-MX"/>
        </w:rPr>
        <w:t xml:space="preserve">el formato de propuesta </w:t>
      </w:r>
      <w:r w:rsidR="0072677C" w:rsidRPr="007F5A72">
        <w:rPr>
          <w:rFonts w:cs="Arial"/>
          <w:bCs/>
          <w:sz w:val="22"/>
          <w:szCs w:val="22"/>
          <w:lang w:val="es-MX"/>
        </w:rPr>
        <w:t xml:space="preserve">económica del </w:t>
      </w:r>
      <w:r w:rsidR="00957D91" w:rsidRPr="007F5A72">
        <w:rPr>
          <w:rFonts w:cs="Arial"/>
          <w:b/>
          <w:sz w:val="22"/>
          <w:szCs w:val="22"/>
          <w:lang w:val="es-MX"/>
        </w:rPr>
        <w:t>Anexo 11.</w:t>
      </w:r>
    </w:p>
    <w:p w14:paraId="7B4879A9" w14:textId="77777777" w:rsidR="003768D6" w:rsidRPr="00FB0E74" w:rsidRDefault="003768D6" w:rsidP="001C6E89">
      <w:pPr>
        <w:pStyle w:val="Listavistosa-nfasis11"/>
        <w:ind w:left="567" w:hanging="207"/>
        <w:jc w:val="both"/>
        <w:rPr>
          <w:rFonts w:cs="Arial"/>
          <w:sz w:val="22"/>
          <w:szCs w:val="22"/>
          <w:lang w:val="es-MX"/>
        </w:rPr>
      </w:pPr>
    </w:p>
    <w:p w14:paraId="2670362B" w14:textId="32690231" w:rsidR="003768D6" w:rsidRPr="00FB0E74" w:rsidRDefault="003768D6" w:rsidP="00724068">
      <w:pPr>
        <w:pStyle w:val="Listavistosa-nfasis11"/>
        <w:numPr>
          <w:ilvl w:val="0"/>
          <w:numId w:val="17"/>
        </w:numPr>
        <w:ind w:left="567" w:hanging="207"/>
        <w:jc w:val="both"/>
        <w:rPr>
          <w:rFonts w:cs="Arial"/>
          <w:sz w:val="22"/>
          <w:szCs w:val="22"/>
          <w:lang w:val="es-MX"/>
        </w:rPr>
      </w:pPr>
      <w:r w:rsidRPr="00FB0E74">
        <w:rPr>
          <w:rFonts w:cs="Arial"/>
          <w:sz w:val="22"/>
          <w:szCs w:val="22"/>
          <w:lang w:val="es-MX"/>
        </w:rPr>
        <w:t xml:space="preserve">La información técnica adicional de los </w:t>
      </w:r>
      <w:r w:rsidR="004A40E1" w:rsidRPr="00FB0E74">
        <w:rPr>
          <w:rFonts w:cs="Arial"/>
          <w:b/>
          <w:sz w:val="22"/>
          <w:szCs w:val="22"/>
          <w:lang w:val="es-MX"/>
        </w:rPr>
        <w:t>B</w:t>
      </w:r>
      <w:r w:rsidRPr="00FB0E74">
        <w:rPr>
          <w:rFonts w:cs="Arial"/>
          <w:b/>
          <w:sz w:val="22"/>
          <w:szCs w:val="22"/>
          <w:lang w:val="es-MX"/>
        </w:rPr>
        <w:t>ienes</w:t>
      </w:r>
      <w:r w:rsidRPr="00FB0E74">
        <w:rPr>
          <w:rFonts w:cs="Arial"/>
          <w:sz w:val="22"/>
          <w:szCs w:val="22"/>
          <w:lang w:val="es-MX"/>
        </w:rPr>
        <w:t xml:space="preserve"> ofertados, como </w:t>
      </w:r>
      <w:r w:rsidR="00347605" w:rsidRPr="00FB0E74">
        <w:rPr>
          <w:rFonts w:cs="Arial"/>
          <w:sz w:val="22"/>
          <w:szCs w:val="22"/>
          <w:lang w:val="es-MX"/>
        </w:rPr>
        <w:t>fichas</w:t>
      </w:r>
      <w:r w:rsidR="00C42D3F" w:rsidRPr="00FB0E74">
        <w:rPr>
          <w:rFonts w:cs="Arial"/>
          <w:sz w:val="22"/>
          <w:szCs w:val="22"/>
          <w:lang w:val="es-MX"/>
        </w:rPr>
        <w:t xml:space="preserve"> técnicas</w:t>
      </w:r>
      <w:r w:rsidR="00347605" w:rsidRPr="00FB0E74">
        <w:rPr>
          <w:rFonts w:cs="Arial"/>
          <w:sz w:val="22"/>
          <w:szCs w:val="22"/>
          <w:lang w:val="es-MX"/>
        </w:rPr>
        <w:t>, fotografías</w:t>
      </w:r>
      <w:r w:rsidR="00C42D3F" w:rsidRPr="00FB0E74">
        <w:rPr>
          <w:rFonts w:cs="Arial"/>
          <w:sz w:val="22"/>
          <w:szCs w:val="22"/>
          <w:lang w:val="es-MX"/>
        </w:rPr>
        <w:t xml:space="preserve"> y/o manuales, catálogos</w:t>
      </w:r>
      <w:r w:rsidRPr="00FB0E74">
        <w:rPr>
          <w:rFonts w:cs="Arial"/>
          <w:sz w:val="22"/>
          <w:szCs w:val="22"/>
          <w:lang w:val="es-MX"/>
        </w:rPr>
        <w:t>, entre otros</w:t>
      </w:r>
      <w:r w:rsidR="00756288" w:rsidRPr="00FB0E74">
        <w:rPr>
          <w:rFonts w:cs="Arial"/>
          <w:sz w:val="22"/>
          <w:szCs w:val="22"/>
          <w:lang w:val="es-MX"/>
        </w:rPr>
        <w:t xml:space="preserve">, los cuales podrán presentarse en idioma español o en el idioma del país de origen acompañados de una traducción simple en español en papel membretado del </w:t>
      </w:r>
      <w:r w:rsidR="00756288" w:rsidRPr="00FB0E74">
        <w:rPr>
          <w:rFonts w:cs="Arial"/>
          <w:b/>
          <w:bCs/>
          <w:sz w:val="22"/>
          <w:szCs w:val="22"/>
          <w:lang w:val="es-MX"/>
        </w:rPr>
        <w:t>Licitante</w:t>
      </w:r>
      <w:r w:rsidR="00347E6C" w:rsidRPr="00FB0E74">
        <w:rPr>
          <w:rFonts w:cs="Arial"/>
          <w:b/>
          <w:bCs/>
          <w:sz w:val="22"/>
          <w:szCs w:val="22"/>
          <w:lang w:val="es-MX"/>
        </w:rPr>
        <w:t xml:space="preserve">, </w:t>
      </w:r>
      <w:r w:rsidR="00347E6C" w:rsidRPr="00FB0E74">
        <w:rPr>
          <w:rFonts w:cs="Arial"/>
          <w:sz w:val="22"/>
          <w:szCs w:val="22"/>
          <w:lang w:val="es-MX"/>
        </w:rPr>
        <w:t>además, aquella documentación que sea impresa de páginas de internet debe contener la dirección URL y la fecha de impresión de ésta</w:t>
      </w:r>
      <w:r w:rsidR="00756288" w:rsidRPr="00FB0E74">
        <w:rPr>
          <w:rFonts w:cs="Arial"/>
          <w:sz w:val="22"/>
          <w:szCs w:val="22"/>
          <w:lang w:val="es-MX"/>
        </w:rPr>
        <w:t>.</w:t>
      </w:r>
    </w:p>
    <w:p w14:paraId="05C62800" w14:textId="77777777" w:rsidR="00C93F15" w:rsidRPr="00FB0E74" w:rsidRDefault="00C93F15" w:rsidP="0013609A">
      <w:pPr>
        <w:pStyle w:val="Listavistosa-nfasis11"/>
        <w:ind w:left="567"/>
        <w:jc w:val="both"/>
        <w:rPr>
          <w:rFonts w:cs="Arial"/>
          <w:sz w:val="22"/>
          <w:szCs w:val="22"/>
          <w:lang w:val="es-MX"/>
        </w:rPr>
      </w:pPr>
    </w:p>
    <w:p w14:paraId="1CD8B25D" w14:textId="2BA05204" w:rsidR="0013609A" w:rsidRPr="00FB0E74" w:rsidRDefault="00C93F15" w:rsidP="0013609A">
      <w:pPr>
        <w:pStyle w:val="Listavistosa-nfasis11"/>
        <w:ind w:left="567"/>
        <w:jc w:val="both"/>
        <w:rPr>
          <w:rFonts w:cs="Arial"/>
          <w:sz w:val="22"/>
          <w:szCs w:val="22"/>
          <w:lang w:val="es-MX"/>
        </w:rPr>
      </w:pPr>
      <w:r w:rsidRPr="00FB0E74">
        <w:rPr>
          <w:rFonts w:cs="Arial"/>
          <w:sz w:val="22"/>
          <w:szCs w:val="22"/>
          <w:lang w:val="es-MX"/>
        </w:rPr>
        <w:t xml:space="preserve">En caso de que alguna especificación técnica solicitada en </w:t>
      </w:r>
      <w:r w:rsidRPr="00FB0E74">
        <w:rPr>
          <w:rFonts w:cs="Arial"/>
          <w:bCs/>
          <w:sz w:val="22"/>
          <w:szCs w:val="22"/>
          <w:lang w:val="es-MX"/>
        </w:rPr>
        <w:t xml:space="preserve">el </w:t>
      </w:r>
      <w:r w:rsidRPr="00FB0E74">
        <w:rPr>
          <w:rFonts w:cs="Arial"/>
          <w:b/>
          <w:sz w:val="22"/>
          <w:szCs w:val="22"/>
          <w:lang w:val="es-MX"/>
        </w:rPr>
        <w:t>Anexo Técnico 1</w:t>
      </w:r>
      <w:r w:rsidRPr="00FB0E74">
        <w:rPr>
          <w:rFonts w:cs="Arial"/>
          <w:bCs/>
          <w:sz w:val="22"/>
          <w:szCs w:val="22"/>
          <w:lang w:val="es-MX"/>
        </w:rPr>
        <w:t xml:space="preserve"> y </w:t>
      </w:r>
      <w:r w:rsidRPr="00FB0E74">
        <w:rPr>
          <w:rFonts w:cs="Arial"/>
          <w:b/>
          <w:sz w:val="22"/>
          <w:szCs w:val="22"/>
          <w:lang w:val="es-MX"/>
        </w:rPr>
        <w:t>Anexo Técnico 2</w:t>
      </w:r>
      <w:r w:rsidRPr="00FB0E74">
        <w:rPr>
          <w:rFonts w:cs="Arial"/>
          <w:bCs/>
          <w:sz w:val="22"/>
          <w:szCs w:val="22"/>
          <w:lang w:val="es-MX"/>
        </w:rPr>
        <w:t xml:space="preserve"> integrados en el</w:t>
      </w:r>
      <w:r w:rsidRPr="00FB0E74">
        <w:rPr>
          <w:rFonts w:cs="Arial"/>
          <w:b/>
          <w:sz w:val="22"/>
          <w:szCs w:val="22"/>
          <w:lang w:val="es-MX"/>
        </w:rPr>
        <w:t xml:space="preserve"> </w:t>
      </w:r>
      <w:r w:rsidRPr="69E012C1">
        <w:rPr>
          <w:rFonts w:cs="Arial"/>
          <w:b/>
          <w:sz w:val="22"/>
          <w:szCs w:val="22"/>
          <w:lang w:val="es-MX"/>
        </w:rPr>
        <w:t>Anexo</w:t>
      </w:r>
      <w:r w:rsidRPr="00FB0E74">
        <w:rPr>
          <w:rFonts w:cs="Arial"/>
          <w:b/>
          <w:sz w:val="22"/>
          <w:szCs w:val="22"/>
          <w:lang w:val="es-MX"/>
        </w:rPr>
        <w:t xml:space="preserve"> 1</w:t>
      </w:r>
      <w:r w:rsidR="00891A80" w:rsidRPr="00FB0E74">
        <w:rPr>
          <w:rFonts w:cs="Arial"/>
          <w:b/>
          <w:sz w:val="22"/>
          <w:szCs w:val="22"/>
          <w:lang w:val="es-MX"/>
        </w:rPr>
        <w:t xml:space="preserve"> </w:t>
      </w:r>
      <w:r w:rsidR="00891A80" w:rsidRPr="00FB0E74">
        <w:rPr>
          <w:rFonts w:cs="Arial"/>
          <w:bCs/>
          <w:sz w:val="22"/>
          <w:szCs w:val="22"/>
          <w:lang w:val="es-MX"/>
        </w:rPr>
        <w:t>no sea descrita</w:t>
      </w:r>
      <w:r w:rsidR="002C2F1D" w:rsidRPr="00FB0E74">
        <w:rPr>
          <w:rFonts w:cs="Arial"/>
          <w:bCs/>
          <w:sz w:val="22"/>
          <w:szCs w:val="22"/>
          <w:lang w:val="es-MX"/>
        </w:rPr>
        <w:t xml:space="preserve"> en los catálogos, la folleterí</w:t>
      </w:r>
      <w:r w:rsidR="00347605" w:rsidRPr="00FB0E74">
        <w:rPr>
          <w:rFonts w:cs="Arial"/>
          <w:bCs/>
          <w:sz w:val="22"/>
          <w:szCs w:val="22"/>
          <w:lang w:val="es-MX"/>
        </w:rPr>
        <w:t xml:space="preserve">a, fotografías </w:t>
      </w:r>
      <w:r w:rsidR="002C2F1D" w:rsidRPr="00FB0E74">
        <w:rPr>
          <w:rFonts w:cs="Arial"/>
          <w:bCs/>
          <w:sz w:val="22"/>
          <w:szCs w:val="22"/>
          <w:lang w:val="es-MX"/>
        </w:rPr>
        <w:t>o en los manuales, se puede presentar carta del fabricante</w:t>
      </w:r>
      <w:r w:rsidR="00982088" w:rsidRPr="00FB0E74">
        <w:rPr>
          <w:rFonts w:cs="Arial"/>
          <w:bCs/>
          <w:sz w:val="22"/>
          <w:szCs w:val="22"/>
          <w:lang w:val="es-MX"/>
        </w:rPr>
        <w:t>, firmada por el representante de este, donde manifieste bajo protesta de decir verdad, que el bien ofertado</w:t>
      </w:r>
      <w:r w:rsidR="009110D0" w:rsidRPr="00FB0E74">
        <w:rPr>
          <w:rFonts w:cs="Arial"/>
          <w:bCs/>
          <w:sz w:val="22"/>
          <w:szCs w:val="22"/>
          <w:lang w:val="es-MX"/>
        </w:rPr>
        <w:t xml:space="preserve"> cumple con las características técnicas requeridas, siempre y cuando no contradiga algún dato </w:t>
      </w:r>
      <w:r w:rsidR="00AC6C87" w:rsidRPr="00FB0E74">
        <w:rPr>
          <w:rFonts w:cs="Arial"/>
          <w:bCs/>
          <w:sz w:val="22"/>
          <w:szCs w:val="22"/>
          <w:lang w:val="es-MX"/>
        </w:rPr>
        <w:t>de la propuesta presentada.</w:t>
      </w:r>
    </w:p>
    <w:p w14:paraId="39DAC725" w14:textId="77777777" w:rsidR="00CD0748" w:rsidRPr="00FB0E74" w:rsidRDefault="00CD0748" w:rsidP="001C6E89">
      <w:pPr>
        <w:pStyle w:val="Listavistosa-nfasis11"/>
        <w:ind w:left="567" w:hanging="207"/>
        <w:jc w:val="both"/>
        <w:rPr>
          <w:rFonts w:cs="Arial"/>
          <w:sz w:val="22"/>
          <w:szCs w:val="22"/>
          <w:lang w:val="es-MX"/>
        </w:rPr>
      </w:pPr>
    </w:p>
    <w:p w14:paraId="1916A0C6" w14:textId="653A3B72" w:rsidR="003768D6" w:rsidRPr="00FB0E74" w:rsidRDefault="003768D6" w:rsidP="00724068">
      <w:pPr>
        <w:pStyle w:val="Listavistosa-nfasis11"/>
        <w:numPr>
          <w:ilvl w:val="0"/>
          <w:numId w:val="17"/>
        </w:numPr>
        <w:ind w:left="567" w:hanging="207"/>
        <w:jc w:val="both"/>
        <w:rPr>
          <w:rFonts w:cs="Arial"/>
          <w:sz w:val="22"/>
          <w:szCs w:val="22"/>
          <w:lang w:val="es-MX"/>
        </w:rPr>
      </w:pPr>
      <w:r w:rsidRPr="00FB0E74">
        <w:rPr>
          <w:rFonts w:cs="Arial"/>
          <w:sz w:val="22"/>
          <w:szCs w:val="22"/>
          <w:lang w:val="es-MX"/>
        </w:rPr>
        <w:t xml:space="preserve">Carta en la que se garantice la originalidad de los </w:t>
      </w:r>
      <w:r w:rsidR="004A40E1" w:rsidRPr="00FB0E74">
        <w:rPr>
          <w:rFonts w:cs="Arial"/>
          <w:b/>
          <w:sz w:val="22"/>
          <w:szCs w:val="22"/>
          <w:lang w:val="es-MX"/>
        </w:rPr>
        <w:t>B</w:t>
      </w:r>
      <w:r w:rsidRPr="00FB0E74">
        <w:rPr>
          <w:rFonts w:cs="Arial"/>
          <w:b/>
          <w:sz w:val="22"/>
          <w:szCs w:val="22"/>
          <w:lang w:val="es-MX"/>
        </w:rPr>
        <w:t>ienes</w:t>
      </w:r>
      <w:r w:rsidRPr="00FB0E74">
        <w:rPr>
          <w:rFonts w:cs="Arial"/>
          <w:sz w:val="22"/>
          <w:szCs w:val="22"/>
          <w:lang w:val="es-MX"/>
        </w:rPr>
        <w:t xml:space="preserve">, a la que se refiere el punto 2.4. del </w:t>
      </w:r>
      <w:r w:rsidR="004A40E1" w:rsidRPr="00FB0E74">
        <w:rPr>
          <w:rFonts w:cs="Arial"/>
          <w:sz w:val="22"/>
          <w:szCs w:val="22"/>
          <w:lang w:val="es-MX"/>
        </w:rPr>
        <w:t>C</w:t>
      </w:r>
      <w:r w:rsidRPr="00FB0E74">
        <w:rPr>
          <w:rFonts w:cs="Arial"/>
          <w:sz w:val="22"/>
          <w:szCs w:val="22"/>
          <w:lang w:val="es-MX"/>
        </w:rPr>
        <w:t xml:space="preserve">apítulo 2 de las presentes </w:t>
      </w:r>
      <w:r w:rsidRPr="00FB0E74">
        <w:rPr>
          <w:rFonts w:cs="Arial"/>
          <w:b/>
          <w:sz w:val="22"/>
          <w:szCs w:val="22"/>
          <w:lang w:val="es-MX"/>
        </w:rPr>
        <w:t>Bases</w:t>
      </w:r>
      <w:r w:rsidRPr="00FB0E74">
        <w:rPr>
          <w:rFonts w:cs="Arial"/>
          <w:sz w:val="22"/>
          <w:szCs w:val="22"/>
          <w:lang w:val="es-MX"/>
        </w:rPr>
        <w:t>. Si al verificar la(s) carta(s) se le(s) detecta alguna anomalía en cuanto a su autenticidad, será motivo de descalificación</w:t>
      </w:r>
      <w:r w:rsidR="005D727C" w:rsidRPr="00FB0E74">
        <w:rPr>
          <w:rFonts w:cs="Arial"/>
          <w:sz w:val="22"/>
          <w:szCs w:val="22"/>
          <w:lang w:val="es-MX"/>
        </w:rPr>
        <w:t>,</w:t>
      </w:r>
      <w:r w:rsidRPr="00FB0E74">
        <w:rPr>
          <w:rFonts w:cs="Arial"/>
          <w:sz w:val="22"/>
          <w:szCs w:val="22"/>
          <w:lang w:val="es-MX"/>
        </w:rPr>
        <w:t xml:space="preserve"> </w:t>
      </w:r>
      <w:r w:rsidRPr="00FB0E74">
        <w:rPr>
          <w:rFonts w:cs="Arial"/>
          <w:b/>
          <w:sz w:val="22"/>
          <w:szCs w:val="22"/>
          <w:lang w:val="es-MX"/>
        </w:rPr>
        <w:t>A</w:t>
      </w:r>
      <w:r w:rsidR="003826EB" w:rsidRPr="00FB0E74">
        <w:rPr>
          <w:rFonts w:cs="Arial"/>
          <w:b/>
          <w:sz w:val="22"/>
          <w:szCs w:val="22"/>
          <w:lang w:val="es-MX"/>
        </w:rPr>
        <w:t xml:space="preserve">NEXO </w:t>
      </w:r>
      <w:r w:rsidRPr="00FB0E74">
        <w:rPr>
          <w:rFonts w:cs="Arial"/>
          <w:b/>
          <w:sz w:val="22"/>
          <w:szCs w:val="22"/>
          <w:lang w:val="es-MX"/>
        </w:rPr>
        <w:t xml:space="preserve"> 3</w:t>
      </w:r>
      <w:r w:rsidR="003826EB" w:rsidRPr="00FB0E74">
        <w:rPr>
          <w:rFonts w:cs="Arial"/>
          <w:b/>
          <w:sz w:val="22"/>
          <w:szCs w:val="22"/>
          <w:lang w:val="es-MX"/>
        </w:rPr>
        <w:t xml:space="preserve"> “ENTREGA DE BIENE</w:t>
      </w:r>
      <w:r w:rsidR="000334CD" w:rsidRPr="00FB0E74">
        <w:rPr>
          <w:rFonts w:cs="Arial"/>
          <w:b/>
          <w:sz w:val="22"/>
          <w:szCs w:val="22"/>
          <w:lang w:val="es-MX"/>
        </w:rPr>
        <w:t>S</w:t>
      </w:r>
      <w:r w:rsidR="003826EB" w:rsidRPr="00FB0E74">
        <w:rPr>
          <w:rFonts w:cs="Arial"/>
          <w:b/>
          <w:sz w:val="22"/>
          <w:szCs w:val="22"/>
          <w:lang w:val="es-MX"/>
        </w:rPr>
        <w:t xml:space="preserve"> ORIGINALES”</w:t>
      </w:r>
      <w:r w:rsidRPr="00FB0E74">
        <w:rPr>
          <w:rFonts w:cs="Arial"/>
          <w:sz w:val="22"/>
          <w:szCs w:val="22"/>
          <w:lang w:val="es-MX"/>
        </w:rPr>
        <w:t xml:space="preserve">, con independencia de las cartas señaladas en el </w:t>
      </w:r>
      <w:r w:rsidR="00DF613D" w:rsidRPr="00FB0E74">
        <w:rPr>
          <w:rFonts w:cs="Arial"/>
          <w:b/>
          <w:sz w:val="22"/>
          <w:szCs w:val="22"/>
          <w:lang w:val="es-MX"/>
        </w:rPr>
        <w:t>A</w:t>
      </w:r>
      <w:r w:rsidR="003826EB" w:rsidRPr="00FB0E74">
        <w:rPr>
          <w:rFonts w:cs="Arial"/>
          <w:b/>
          <w:sz w:val="22"/>
          <w:szCs w:val="22"/>
          <w:lang w:val="es-MX"/>
        </w:rPr>
        <w:t>NEXO 1</w:t>
      </w:r>
      <w:r w:rsidR="008F3D00" w:rsidRPr="00FB0E74">
        <w:rPr>
          <w:rFonts w:cs="Arial"/>
          <w:b/>
          <w:sz w:val="22"/>
          <w:szCs w:val="22"/>
          <w:lang w:val="es-MX"/>
        </w:rPr>
        <w:t>.</w:t>
      </w:r>
    </w:p>
    <w:p w14:paraId="0DFA130A" w14:textId="77777777" w:rsidR="003768D6" w:rsidRPr="00FB0E74" w:rsidRDefault="003768D6" w:rsidP="001C6E89">
      <w:pPr>
        <w:spacing w:after="0" w:line="240" w:lineRule="auto"/>
        <w:ind w:left="567" w:hanging="207"/>
        <w:jc w:val="both"/>
        <w:rPr>
          <w:rFonts w:ascii="Arial" w:eastAsia="Times New Roman" w:hAnsi="Arial" w:cs="Arial"/>
          <w:lang w:eastAsia="es-ES"/>
        </w:rPr>
      </w:pPr>
    </w:p>
    <w:p w14:paraId="425AD62F" w14:textId="4949BD1E" w:rsidR="006406A2" w:rsidRPr="00FB0E74" w:rsidRDefault="001500C5" w:rsidP="0040193A">
      <w:pPr>
        <w:pStyle w:val="Listavistosa-nfasis11"/>
        <w:numPr>
          <w:ilvl w:val="0"/>
          <w:numId w:val="17"/>
        </w:numPr>
        <w:ind w:left="567" w:hanging="207"/>
        <w:jc w:val="both"/>
        <w:rPr>
          <w:rFonts w:cs="Arial"/>
          <w:sz w:val="22"/>
          <w:szCs w:val="22"/>
          <w:lang w:val="es-MX"/>
        </w:rPr>
      </w:pPr>
      <w:r w:rsidRPr="00FB0E74">
        <w:rPr>
          <w:rFonts w:cs="Arial"/>
          <w:sz w:val="22"/>
          <w:szCs w:val="22"/>
          <w:lang w:val="es-MX"/>
        </w:rPr>
        <w:t xml:space="preserve">Carta original en papel membretado y con </w:t>
      </w:r>
      <w:r w:rsidRPr="00FB0E74">
        <w:rPr>
          <w:rFonts w:cs="Arial"/>
          <w:b/>
          <w:sz w:val="22"/>
          <w:szCs w:val="22"/>
          <w:lang w:val="es-MX"/>
        </w:rPr>
        <w:t xml:space="preserve">Firma autógrafa del Licitante </w:t>
      </w:r>
      <w:r w:rsidR="00850222" w:rsidRPr="00FB0E74">
        <w:rPr>
          <w:rFonts w:cs="Arial"/>
          <w:b/>
          <w:sz w:val="22"/>
          <w:szCs w:val="22"/>
          <w:lang w:val="es-MX"/>
        </w:rPr>
        <w:t xml:space="preserve">o, </w:t>
      </w:r>
      <w:r w:rsidRPr="00FB0E74">
        <w:rPr>
          <w:rFonts w:cs="Arial"/>
          <w:bCs/>
          <w:sz w:val="22"/>
          <w:szCs w:val="22"/>
          <w:lang w:val="es-MX"/>
        </w:rPr>
        <w:t xml:space="preserve">a través de su </w:t>
      </w:r>
      <w:r w:rsidRPr="00FB0E74">
        <w:rPr>
          <w:rFonts w:cs="Arial"/>
          <w:b/>
          <w:sz w:val="22"/>
          <w:szCs w:val="22"/>
          <w:lang w:val="es-MX"/>
        </w:rPr>
        <w:t xml:space="preserve">representante legal, </w:t>
      </w:r>
      <w:r w:rsidRPr="00FB0E74">
        <w:rPr>
          <w:rFonts w:cs="Arial"/>
          <w:sz w:val="22"/>
          <w:szCs w:val="22"/>
          <w:lang w:val="es-MX"/>
        </w:rPr>
        <w:t xml:space="preserve">en la que manifieste bajo protesta de decir verdad que la totalidad de los </w:t>
      </w:r>
      <w:r w:rsidRPr="00FB0E74">
        <w:rPr>
          <w:rFonts w:cs="Arial"/>
          <w:b/>
          <w:sz w:val="22"/>
          <w:szCs w:val="22"/>
          <w:lang w:val="es-MX"/>
        </w:rPr>
        <w:t>Bienes</w:t>
      </w:r>
      <w:r w:rsidRPr="00FB0E74">
        <w:rPr>
          <w:rFonts w:cs="Arial"/>
          <w:sz w:val="22"/>
          <w:szCs w:val="22"/>
          <w:lang w:val="es-MX"/>
        </w:rPr>
        <w:t xml:space="preserve"> </w:t>
      </w:r>
      <w:r w:rsidR="00B05409" w:rsidRPr="00FB0E74">
        <w:rPr>
          <w:rFonts w:cs="Arial"/>
          <w:sz w:val="22"/>
          <w:szCs w:val="22"/>
          <w:lang w:val="es-MX"/>
        </w:rPr>
        <w:t>que oferta y, en su caso, entregará y distribuirá en sitio, tendrán un grado de contenido nacional como mínimo del 20% (veinte por ciento).</w:t>
      </w:r>
    </w:p>
    <w:p w14:paraId="0420B859" w14:textId="77777777" w:rsidR="0040193A" w:rsidRPr="00FB0E74" w:rsidRDefault="0040193A" w:rsidP="0040193A">
      <w:pPr>
        <w:pStyle w:val="Listavistosa-nfasis11"/>
        <w:ind w:left="0"/>
        <w:jc w:val="both"/>
        <w:rPr>
          <w:rFonts w:cs="Arial"/>
          <w:sz w:val="22"/>
          <w:szCs w:val="22"/>
          <w:lang w:val="es-MX"/>
        </w:rPr>
      </w:pPr>
    </w:p>
    <w:p w14:paraId="08BFB61E" w14:textId="71FE6BB7" w:rsidR="00464323" w:rsidRPr="00FB0E74" w:rsidRDefault="006406A2" w:rsidP="007372FD">
      <w:pPr>
        <w:pStyle w:val="Listavistosa-nfasis11"/>
        <w:numPr>
          <w:ilvl w:val="0"/>
          <w:numId w:val="17"/>
        </w:numPr>
        <w:ind w:left="567" w:hanging="207"/>
        <w:jc w:val="both"/>
        <w:rPr>
          <w:rFonts w:cs="Arial"/>
          <w:sz w:val="22"/>
          <w:szCs w:val="22"/>
          <w:lang w:val="es-MX"/>
        </w:rPr>
      </w:pPr>
      <w:r w:rsidRPr="00FB0E74">
        <w:rPr>
          <w:rFonts w:cs="Arial"/>
          <w:sz w:val="22"/>
          <w:szCs w:val="22"/>
          <w:lang w:val="es-MX"/>
        </w:rPr>
        <w:lastRenderedPageBreak/>
        <w:t>Así como todos los re</w:t>
      </w:r>
      <w:r w:rsidR="0040193A" w:rsidRPr="00FB0E74">
        <w:rPr>
          <w:rFonts w:cs="Arial"/>
          <w:sz w:val="22"/>
          <w:szCs w:val="22"/>
          <w:lang w:val="es-MX"/>
        </w:rPr>
        <w:t xml:space="preserve">quisitos </w:t>
      </w:r>
      <w:r w:rsidRPr="00FB0E74">
        <w:rPr>
          <w:rFonts w:cs="Arial"/>
          <w:sz w:val="22"/>
          <w:szCs w:val="22"/>
          <w:lang w:val="es-MX"/>
        </w:rPr>
        <w:t xml:space="preserve">previstos en el </w:t>
      </w:r>
      <w:r w:rsidRPr="69E012C1">
        <w:rPr>
          <w:rFonts w:cs="Arial"/>
          <w:b/>
          <w:sz w:val="22"/>
          <w:szCs w:val="22"/>
          <w:lang w:val="es-MX"/>
        </w:rPr>
        <w:t>Anexo</w:t>
      </w:r>
      <w:r w:rsidRPr="00FB0E74">
        <w:rPr>
          <w:rFonts w:cs="Arial"/>
          <w:b/>
          <w:bCs/>
          <w:sz w:val="22"/>
          <w:szCs w:val="22"/>
          <w:lang w:val="es-MX"/>
        </w:rPr>
        <w:t xml:space="preserve"> 1</w:t>
      </w:r>
      <w:r w:rsidR="0040193A" w:rsidRPr="00FB0E74">
        <w:rPr>
          <w:rFonts w:cs="Arial"/>
          <w:sz w:val="22"/>
          <w:szCs w:val="22"/>
          <w:lang w:val="es-MX"/>
        </w:rPr>
        <w:t xml:space="preserve"> de las presentes Bases</w:t>
      </w:r>
      <w:r w:rsidR="00283CAD" w:rsidRPr="00FB0E74">
        <w:rPr>
          <w:rFonts w:cs="Arial"/>
          <w:sz w:val="22"/>
          <w:szCs w:val="22"/>
          <w:lang w:val="es-MX"/>
        </w:rPr>
        <w:t>.</w:t>
      </w:r>
    </w:p>
    <w:p w14:paraId="04E2C5BA" w14:textId="77777777" w:rsidR="00B05409" w:rsidRPr="00FB0E74" w:rsidRDefault="00B05409" w:rsidP="002C4F50">
      <w:pPr>
        <w:pStyle w:val="Listavistosa-nfasis11"/>
        <w:ind w:left="0"/>
        <w:jc w:val="both"/>
        <w:rPr>
          <w:rFonts w:cs="Arial"/>
          <w:sz w:val="22"/>
          <w:szCs w:val="22"/>
          <w:lang w:val="es-MX"/>
        </w:rPr>
      </w:pPr>
    </w:p>
    <w:p w14:paraId="4767FC88" w14:textId="0A18B4E8" w:rsidR="004B4B3B" w:rsidRPr="00FB0E74" w:rsidRDefault="003768D6" w:rsidP="001C6E89">
      <w:pPr>
        <w:pStyle w:val="Listavistosa-nfasis11"/>
        <w:ind w:left="0"/>
        <w:jc w:val="both"/>
        <w:rPr>
          <w:rFonts w:cs="Arial"/>
          <w:sz w:val="22"/>
          <w:szCs w:val="22"/>
          <w:lang w:val="es-MX"/>
        </w:rPr>
      </w:pPr>
      <w:r w:rsidRPr="00FB0E74">
        <w:rPr>
          <w:rFonts w:cs="Arial"/>
          <w:sz w:val="22"/>
          <w:szCs w:val="22"/>
          <w:lang w:val="es-MX"/>
        </w:rPr>
        <w:t xml:space="preserve">En ningún caso </w:t>
      </w:r>
      <w:r w:rsidR="004B4B3B" w:rsidRPr="00FB0E74">
        <w:rPr>
          <w:rFonts w:cs="Arial"/>
          <w:sz w:val="22"/>
          <w:szCs w:val="22"/>
          <w:lang w:val="es-MX"/>
        </w:rPr>
        <w:t xml:space="preserve">de los señalados con anterioridad </w:t>
      </w:r>
      <w:r w:rsidRPr="00FB0E74">
        <w:rPr>
          <w:rFonts w:cs="Arial"/>
          <w:sz w:val="22"/>
          <w:szCs w:val="22"/>
          <w:lang w:val="es-MX"/>
        </w:rPr>
        <w:t>podrán “suplirse las deficiencias sustanciales”</w:t>
      </w:r>
      <w:r w:rsidR="004B4B3B" w:rsidRPr="00FB0E74">
        <w:rPr>
          <w:rFonts w:cs="Arial"/>
          <w:sz w:val="22"/>
          <w:szCs w:val="22"/>
          <w:lang w:val="es-MX"/>
        </w:rPr>
        <w:t xml:space="preserve">, por lo que la omisión de alguno de los requisitos señalados será causal </w:t>
      </w:r>
      <w:r w:rsidR="004B4B3B" w:rsidRPr="007F5A72">
        <w:rPr>
          <w:rFonts w:cs="Arial"/>
          <w:sz w:val="22"/>
          <w:szCs w:val="22"/>
          <w:lang w:val="es-MX"/>
        </w:rPr>
        <w:t>de desecham</w:t>
      </w:r>
      <w:r w:rsidR="00452C71" w:rsidRPr="007F5A72">
        <w:rPr>
          <w:rFonts w:cs="Arial"/>
          <w:sz w:val="22"/>
          <w:szCs w:val="22"/>
          <w:lang w:val="es-MX"/>
        </w:rPr>
        <w:t>i</w:t>
      </w:r>
      <w:r w:rsidR="004B4B3B" w:rsidRPr="007F5A72">
        <w:rPr>
          <w:rFonts w:cs="Arial"/>
          <w:sz w:val="22"/>
          <w:szCs w:val="22"/>
          <w:lang w:val="es-MX"/>
        </w:rPr>
        <w:t>ento</w:t>
      </w:r>
      <w:r w:rsidR="00452C71">
        <w:rPr>
          <w:rFonts w:cs="Arial"/>
          <w:sz w:val="22"/>
          <w:szCs w:val="22"/>
          <w:lang w:val="es-MX"/>
        </w:rPr>
        <w:t>.</w:t>
      </w:r>
    </w:p>
    <w:p w14:paraId="3F3C8651" w14:textId="77777777" w:rsidR="004B4B3B" w:rsidRPr="00FB0E74" w:rsidRDefault="004B4B3B" w:rsidP="001C6E89">
      <w:pPr>
        <w:pStyle w:val="Listavistosa-nfasis11"/>
        <w:ind w:left="0"/>
        <w:jc w:val="both"/>
        <w:rPr>
          <w:rFonts w:cs="Arial"/>
          <w:sz w:val="22"/>
          <w:szCs w:val="22"/>
          <w:lang w:val="es-MX"/>
        </w:rPr>
      </w:pPr>
    </w:p>
    <w:p w14:paraId="0EC761FE" w14:textId="717E01A6" w:rsidR="003768D6" w:rsidRPr="00FB0E74" w:rsidRDefault="003D2DF1" w:rsidP="001C6E89">
      <w:pPr>
        <w:pStyle w:val="Listavistosa-nfasis11"/>
        <w:ind w:left="0"/>
        <w:jc w:val="both"/>
        <w:rPr>
          <w:rFonts w:cs="Arial"/>
          <w:sz w:val="22"/>
          <w:szCs w:val="22"/>
          <w:lang w:val="es-MX"/>
        </w:rPr>
      </w:pPr>
      <w:r w:rsidRPr="00FB0E74">
        <w:rPr>
          <w:rFonts w:cs="Arial"/>
          <w:sz w:val="22"/>
          <w:szCs w:val="22"/>
          <w:lang w:val="es-MX"/>
        </w:rPr>
        <w:t xml:space="preserve">La omisión de firma en </w:t>
      </w:r>
      <w:r w:rsidR="003768D6" w:rsidRPr="00FB0E74">
        <w:rPr>
          <w:rFonts w:cs="Arial"/>
          <w:sz w:val="22"/>
          <w:szCs w:val="22"/>
          <w:lang w:val="es-MX"/>
        </w:rPr>
        <w:t>las propuestas presentadas y la</w:t>
      </w:r>
      <w:r w:rsidRPr="00FB0E74">
        <w:rPr>
          <w:rFonts w:cs="Arial"/>
          <w:sz w:val="22"/>
          <w:szCs w:val="22"/>
          <w:lang w:val="es-MX"/>
        </w:rPr>
        <w:t xml:space="preserve"> falta de presentación de las </w:t>
      </w:r>
      <w:r w:rsidR="003768D6" w:rsidRPr="00FB0E74">
        <w:rPr>
          <w:rFonts w:cs="Arial"/>
          <w:sz w:val="22"/>
          <w:szCs w:val="22"/>
          <w:lang w:val="es-MX"/>
        </w:rPr>
        <w:t xml:space="preserve">manifestaciones bajo protesta de decir verdad que se solicitan, de acuerdo </w:t>
      </w:r>
      <w:r w:rsidR="004F1480" w:rsidRPr="00FB0E74">
        <w:rPr>
          <w:rFonts w:cs="Arial"/>
          <w:sz w:val="22"/>
          <w:szCs w:val="22"/>
          <w:lang w:val="es-MX"/>
        </w:rPr>
        <w:t>con</w:t>
      </w:r>
      <w:r w:rsidR="003768D6" w:rsidRPr="00FB0E74">
        <w:rPr>
          <w:rFonts w:cs="Arial"/>
          <w:sz w:val="22"/>
          <w:szCs w:val="22"/>
          <w:lang w:val="es-MX"/>
        </w:rPr>
        <w:t xml:space="preserve"> lo previsto en el artículo 306 del </w:t>
      </w:r>
      <w:r w:rsidR="003768D6" w:rsidRPr="00FB0E74">
        <w:rPr>
          <w:rFonts w:cs="Arial"/>
          <w:b/>
          <w:sz w:val="22"/>
          <w:szCs w:val="22"/>
          <w:lang w:val="es-MX"/>
        </w:rPr>
        <w:t>Acuerdo Administrativo</w:t>
      </w:r>
      <w:r w:rsidR="007E0C27" w:rsidRPr="00FB0E74">
        <w:rPr>
          <w:rFonts w:cs="Arial"/>
          <w:b/>
          <w:sz w:val="22"/>
          <w:szCs w:val="22"/>
          <w:lang w:val="es-MX"/>
        </w:rPr>
        <w:t xml:space="preserve"> </w:t>
      </w:r>
      <w:r w:rsidR="007E0C27" w:rsidRPr="00FB0E74">
        <w:rPr>
          <w:rFonts w:cs="Arial"/>
          <w:bCs/>
          <w:sz w:val="22"/>
          <w:szCs w:val="22"/>
          <w:lang w:val="es-MX"/>
        </w:rPr>
        <w:t>son causal de desechamiento</w:t>
      </w:r>
      <w:r w:rsidR="003768D6" w:rsidRPr="00FB0E74">
        <w:rPr>
          <w:rFonts w:cs="Arial"/>
          <w:sz w:val="22"/>
          <w:szCs w:val="22"/>
          <w:lang w:val="es-MX"/>
        </w:rPr>
        <w:t xml:space="preserve">; asimismo, el ofertar cantidades y unidades de medida distintas a las señaladas en el </w:t>
      </w:r>
      <w:r w:rsidR="00DF613D" w:rsidRPr="00FB0E74">
        <w:rPr>
          <w:rFonts w:cs="Arial"/>
          <w:b/>
          <w:sz w:val="22"/>
          <w:szCs w:val="22"/>
          <w:lang w:val="es-MX"/>
        </w:rPr>
        <w:t>A</w:t>
      </w:r>
      <w:r w:rsidR="00A81042" w:rsidRPr="00FB0E74">
        <w:rPr>
          <w:rFonts w:cs="Arial"/>
          <w:b/>
          <w:sz w:val="22"/>
          <w:szCs w:val="22"/>
          <w:lang w:val="es-MX"/>
        </w:rPr>
        <w:t>NEXO 1</w:t>
      </w:r>
      <w:r w:rsidR="003768D6" w:rsidRPr="00FB0E74">
        <w:rPr>
          <w:rFonts w:cs="Arial"/>
          <w:b/>
          <w:sz w:val="22"/>
          <w:szCs w:val="22"/>
          <w:lang w:val="es-MX"/>
        </w:rPr>
        <w:t xml:space="preserve">, </w:t>
      </w:r>
      <w:r w:rsidR="003768D6" w:rsidRPr="00FB0E74">
        <w:rPr>
          <w:rFonts w:cs="Arial"/>
          <w:sz w:val="22"/>
          <w:szCs w:val="22"/>
          <w:lang w:val="es-MX"/>
        </w:rPr>
        <w:t xml:space="preserve">de las presentes </w:t>
      </w:r>
      <w:r w:rsidR="003768D6" w:rsidRPr="00FB0E74">
        <w:rPr>
          <w:rFonts w:cs="Arial"/>
          <w:b/>
          <w:sz w:val="22"/>
          <w:szCs w:val="22"/>
          <w:lang w:val="es-MX"/>
        </w:rPr>
        <w:t>Bases</w:t>
      </w:r>
      <w:r w:rsidR="003768D6" w:rsidRPr="00FB0E74">
        <w:rPr>
          <w:rFonts w:cs="Arial"/>
          <w:sz w:val="22"/>
          <w:szCs w:val="22"/>
          <w:lang w:val="es-MX"/>
        </w:rPr>
        <w:t>, será motivo de descalificación de la</w:t>
      </w:r>
      <w:r w:rsidR="00625E39" w:rsidRPr="00FB0E74">
        <w:rPr>
          <w:rFonts w:cs="Arial"/>
          <w:sz w:val="22"/>
          <w:szCs w:val="22"/>
          <w:lang w:val="es-MX"/>
        </w:rPr>
        <w:t xml:space="preserve"> </w:t>
      </w:r>
      <w:r w:rsidR="00970DE8" w:rsidRPr="00FB0E74">
        <w:rPr>
          <w:rFonts w:cs="Arial"/>
          <w:sz w:val="22"/>
          <w:szCs w:val="22"/>
          <w:lang w:val="es-MX"/>
        </w:rPr>
        <w:t>partida</w:t>
      </w:r>
      <w:r w:rsidR="003768D6" w:rsidRPr="00FB0E74">
        <w:rPr>
          <w:rFonts w:cs="Arial"/>
          <w:sz w:val="22"/>
          <w:szCs w:val="22"/>
          <w:lang w:val="es-MX"/>
        </w:rPr>
        <w:t xml:space="preserve"> ofertada.</w:t>
      </w:r>
    </w:p>
    <w:p w14:paraId="1206F54A" w14:textId="77777777" w:rsidR="00527617" w:rsidRPr="00FB0E74" w:rsidRDefault="00527617" w:rsidP="001C6E89">
      <w:pPr>
        <w:spacing w:after="0" w:line="240" w:lineRule="auto"/>
        <w:jc w:val="both"/>
        <w:rPr>
          <w:rFonts w:ascii="Arial" w:hAnsi="Arial" w:cs="Arial"/>
          <w:lang w:eastAsia="es-ES"/>
        </w:rPr>
      </w:pPr>
    </w:p>
    <w:p w14:paraId="2FFCCB36" w14:textId="77777777" w:rsidR="003768D6" w:rsidRPr="00FB0E74" w:rsidRDefault="003768D6" w:rsidP="001C6E89">
      <w:pPr>
        <w:spacing w:after="0" w:line="240" w:lineRule="auto"/>
        <w:jc w:val="both"/>
        <w:rPr>
          <w:rFonts w:ascii="Arial" w:eastAsia="Times New Roman" w:hAnsi="Arial" w:cs="Arial"/>
          <w:b/>
          <w:u w:val="single"/>
          <w:lang w:eastAsia="es-ES"/>
        </w:rPr>
      </w:pPr>
      <w:r w:rsidRPr="00FB0E74">
        <w:rPr>
          <w:rFonts w:ascii="Arial" w:hAnsi="Arial" w:cs="Arial"/>
          <w:b/>
          <w:u w:val="single"/>
          <w:lang w:eastAsia="es-ES"/>
        </w:rPr>
        <w:t>En caso de que el Licitante entregue información de naturaleza confidencial, deberá señalarlo expresamente el representante legal por escrito, para los efectos de la normatividad aplicable en materia de Transparencia y Acceso a la Información, en caso contrario, será considerada como Pública.</w:t>
      </w:r>
    </w:p>
    <w:p w14:paraId="1C235425" w14:textId="77777777" w:rsidR="003768D6" w:rsidRPr="00FB0E74" w:rsidRDefault="003768D6" w:rsidP="001C6E89">
      <w:pPr>
        <w:spacing w:after="0" w:line="240" w:lineRule="auto"/>
        <w:jc w:val="both"/>
        <w:rPr>
          <w:rFonts w:ascii="Arial" w:eastAsia="Times New Roman" w:hAnsi="Arial" w:cs="Arial"/>
          <w:lang w:eastAsia="es-ES"/>
        </w:rPr>
      </w:pPr>
    </w:p>
    <w:p w14:paraId="4E8A5054" w14:textId="77777777" w:rsidR="003768D6" w:rsidRPr="00FB0E74" w:rsidRDefault="0009030C" w:rsidP="00724068">
      <w:pPr>
        <w:pStyle w:val="Listavistosa-nfasis11"/>
        <w:numPr>
          <w:ilvl w:val="1"/>
          <w:numId w:val="11"/>
        </w:numPr>
        <w:ind w:left="426" w:hanging="426"/>
        <w:jc w:val="both"/>
        <w:rPr>
          <w:rFonts w:cs="Arial"/>
          <w:b/>
          <w:sz w:val="22"/>
          <w:szCs w:val="22"/>
          <w:lang w:val="es-MX"/>
        </w:rPr>
      </w:pPr>
      <w:r w:rsidRPr="00FB0E74">
        <w:rPr>
          <w:rFonts w:cs="Arial"/>
          <w:b/>
          <w:sz w:val="22"/>
          <w:szCs w:val="22"/>
          <w:lang w:val="es-MX"/>
        </w:rPr>
        <w:t>PROPUESTA ECONÓMICA.</w:t>
      </w:r>
    </w:p>
    <w:p w14:paraId="2B3873FE" w14:textId="77777777" w:rsidR="003768D6" w:rsidRPr="00FB0E74" w:rsidRDefault="003768D6" w:rsidP="001C6E89">
      <w:pPr>
        <w:pStyle w:val="Listavistosa-nfasis11"/>
        <w:ind w:left="0"/>
        <w:jc w:val="both"/>
        <w:rPr>
          <w:rFonts w:cs="Arial"/>
          <w:sz w:val="22"/>
          <w:szCs w:val="22"/>
          <w:lang w:val="es-MX"/>
        </w:rPr>
      </w:pPr>
    </w:p>
    <w:p w14:paraId="2FC6AA12" w14:textId="77777777" w:rsidR="003768D6" w:rsidRPr="00FB0E74" w:rsidRDefault="003768D6" w:rsidP="001C6E89">
      <w:pPr>
        <w:spacing w:after="0" w:line="240" w:lineRule="auto"/>
        <w:jc w:val="both"/>
        <w:rPr>
          <w:rFonts w:ascii="Arial" w:eastAsia="Times New Roman" w:hAnsi="Arial" w:cs="Arial"/>
          <w:b/>
          <w:u w:val="single"/>
          <w:lang w:eastAsia="es-ES"/>
        </w:rPr>
      </w:pPr>
      <w:r w:rsidRPr="00FB0E74">
        <w:rPr>
          <w:rFonts w:ascii="Arial" w:eastAsia="Times New Roman" w:hAnsi="Arial" w:cs="Arial"/>
          <w:b/>
          <w:u w:val="single"/>
          <w:lang w:eastAsia="es-ES"/>
        </w:rPr>
        <w:t>Sobre Número 3.</w:t>
      </w:r>
    </w:p>
    <w:p w14:paraId="7377435C" w14:textId="77777777" w:rsidR="003768D6" w:rsidRPr="00FB0E74" w:rsidRDefault="003768D6" w:rsidP="001C6E89">
      <w:pPr>
        <w:spacing w:after="0" w:line="240" w:lineRule="auto"/>
        <w:jc w:val="both"/>
        <w:rPr>
          <w:rFonts w:ascii="Arial" w:eastAsia="Times New Roman" w:hAnsi="Arial" w:cs="Arial"/>
          <w:b/>
          <w:u w:val="single"/>
          <w:lang w:eastAsia="es-ES"/>
        </w:rPr>
      </w:pPr>
    </w:p>
    <w:p w14:paraId="38FEEC59" w14:textId="77777777" w:rsidR="003A4DD5" w:rsidRPr="00FB0E74" w:rsidRDefault="00CE575E" w:rsidP="00CE575E">
      <w:pPr>
        <w:spacing w:after="0" w:line="240" w:lineRule="auto"/>
        <w:jc w:val="both"/>
        <w:rPr>
          <w:rFonts w:ascii="Arial" w:eastAsia="Times New Roman" w:hAnsi="Arial" w:cs="Arial"/>
          <w:lang w:eastAsia="es-ES"/>
        </w:rPr>
      </w:pPr>
      <w:r w:rsidRPr="00FB0E74">
        <w:rPr>
          <w:rFonts w:ascii="Arial" w:eastAsia="Times New Roman" w:hAnsi="Arial" w:cs="Arial"/>
          <w:lang w:eastAsia="es-ES"/>
        </w:rPr>
        <w:t>La propuesta económica deberá presentarse acorde a las partidas</w:t>
      </w:r>
      <w:r w:rsidR="00DA03FC" w:rsidRPr="00FB0E74">
        <w:rPr>
          <w:rFonts w:ascii="Arial" w:hAnsi="Arial" w:cs="Arial"/>
        </w:rPr>
        <w:t xml:space="preserve"> d</w:t>
      </w:r>
      <w:r w:rsidR="00DA03FC" w:rsidRPr="00FB0E74">
        <w:rPr>
          <w:rFonts w:ascii="Arial" w:eastAsia="Times New Roman" w:hAnsi="Arial" w:cs="Arial"/>
          <w:lang w:eastAsia="es-ES"/>
        </w:rPr>
        <w:t xml:space="preserve">el </w:t>
      </w:r>
      <w:r w:rsidR="00DA03FC" w:rsidRPr="00FB0E74">
        <w:rPr>
          <w:rFonts w:ascii="Arial" w:eastAsia="Times New Roman" w:hAnsi="Arial" w:cs="Arial"/>
          <w:b/>
          <w:bCs/>
          <w:lang w:eastAsia="es-ES"/>
        </w:rPr>
        <w:t>Anexo Técnico 1</w:t>
      </w:r>
      <w:r w:rsidR="00DA03FC" w:rsidRPr="00FB0E74">
        <w:rPr>
          <w:rFonts w:ascii="Arial" w:eastAsia="Times New Roman" w:hAnsi="Arial" w:cs="Arial"/>
          <w:lang w:eastAsia="es-ES"/>
        </w:rPr>
        <w:t xml:space="preserve"> y </w:t>
      </w:r>
      <w:r w:rsidR="00DA03FC" w:rsidRPr="00FB0E74">
        <w:rPr>
          <w:rFonts w:ascii="Arial" w:eastAsia="Times New Roman" w:hAnsi="Arial" w:cs="Arial"/>
          <w:b/>
          <w:bCs/>
          <w:lang w:eastAsia="es-ES"/>
        </w:rPr>
        <w:t>Anexo Técnico 2</w:t>
      </w:r>
      <w:r w:rsidR="00DA03FC" w:rsidRPr="00FB0E74">
        <w:rPr>
          <w:rFonts w:ascii="Arial" w:eastAsia="Times New Roman" w:hAnsi="Arial" w:cs="Arial"/>
          <w:lang w:eastAsia="es-ES"/>
        </w:rPr>
        <w:t xml:space="preserve"> integrados en el </w:t>
      </w:r>
      <w:r w:rsidR="00DA03FC" w:rsidRPr="00FB0E74">
        <w:rPr>
          <w:rFonts w:ascii="Arial" w:eastAsia="Times New Roman" w:hAnsi="Arial" w:cs="Arial"/>
          <w:b/>
          <w:bCs/>
          <w:lang w:eastAsia="es-ES"/>
        </w:rPr>
        <w:t>Anexo 1</w:t>
      </w:r>
      <w:r w:rsidR="00DA03FC" w:rsidRPr="00FB0E74">
        <w:rPr>
          <w:rFonts w:ascii="Arial" w:eastAsia="Times New Roman" w:hAnsi="Arial" w:cs="Arial"/>
          <w:lang w:eastAsia="es-ES"/>
        </w:rPr>
        <w:t>,</w:t>
      </w:r>
      <w:r w:rsidRPr="00FB0E74">
        <w:rPr>
          <w:rFonts w:ascii="Arial" w:eastAsia="Times New Roman" w:hAnsi="Arial" w:cs="Arial"/>
          <w:lang w:eastAsia="es-ES"/>
        </w:rPr>
        <w:t xml:space="preserve"> a ofertar: por escrito en idioma español, foliada, en papel membretado de la empresa </w:t>
      </w:r>
      <w:r w:rsidRPr="00FB0E74">
        <w:rPr>
          <w:rFonts w:ascii="Arial" w:eastAsia="Times New Roman" w:hAnsi="Arial" w:cs="Arial"/>
          <w:b/>
          <w:lang w:eastAsia="es-ES"/>
        </w:rPr>
        <w:t>Licitante</w:t>
      </w:r>
      <w:r w:rsidRPr="00FB0E74">
        <w:rPr>
          <w:rFonts w:ascii="Arial" w:eastAsia="Times New Roman" w:hAnsi="Arial" w:cs="Arial"/>
          <w:lang w:eastAsia="es-ES"/>
        </w:rPr>
        <w:t xml:space="preserve">, firmada por éste o su </w:t>
      </w:r>
      <w:r w:rsidRPr="00FB0E74">
        <w:rPr>
          <w:rFonts w:ascii="Arial" w:eastAsia="Times New Roman" w:hAnsi="Arial" w:cs="Arial"/>
          <w:b/>
          <w:lang w:eastAsia="es-ES"/>
        </w:rPr>
        <w:t>representante legal</w:t>
      </w:r>
      <w:r w:rsidRPr="00FB0E74">
        <w:rPr>
          <w:rFonts w:ascii="Arial" w:eastAsia="Times New Roman" w:hAnsi="Arial" w:cs="Arial"/>
          <w:lang w:eastAsia="es-ES"/>
        </w:rPr>
        <w:t xml:space="preserve"> </w:t>
      </w:r>
      <w:r w:rsidRPr="00FB0E74">
        <w:rPr>
          <w:rFonts w:ascii="Arial" w:eastAsia="Times New Roman" w:hAnsi="Arial" w:cs="Arial"/>
          <w:b/>
          <w:lang w:eastAsia="es-ES"/>
        </w:rPr>
        <w:t xml:space="preserve">o </w:t>
      </w:r>
      <w:r w:rsidRPr="00FB0E74">
        <w:rPr>
          <w:rFonts w:ascii="Arial" w:eastAsia="Times New Roman" w:hAnsi="Arial" w:cs="Arial"/>
          <w:bCs/>
          <w:lang w:eastAsia="es-ES"/>
        </w:rPr>
        <w:t>persona legalmente autorizada</w:t>
      </w:r>
      <w:r w:rsidRPr="00FB0E74">
        <w:rPr>
          <w:rFonts w:ascii="Arial" w:eastAsia="Times New Roman" w:hAnsi="Arial" w:cs="Arial"/>
          <w:lang w:eastAsia="es-ES"/>
        </w:rPr>
        <w:t xml:space="preserve"> </w:t>
      </w:r>
      <w:r w:rsidR="008D0DBC" w:rsidRPr="00FB0E74">
        <w:rPr>
          <w:rFonts w:ascii="Arial" w:eastAsia="Times New Roman" w:hAnsi="Arial" w:cs="Arial"/>
          <w:lang w:eastAsia="es-ES"/>
        </w:rPr>
        <w:t>para</w:t>
      </w:r>
      <w:r w:rsidR="00AB30BD" w:rsidRPr="00FB0E74">
        <w:rPr>
          <w:rFonts w:ascii="Arial" w:eastAsia="Times New Roman" w:hAnsi="Arial" w:cs="Arial"/>
          <w:lang w:eastAsia="es-ES"/>
        </w:rPr>
        <w:t xml:space="preserve"> el efecto, deberá estar </w:t>
      </w:r>
      <w:r w:rsidR="007A6C58" w:rsidRPr="00FB0E74">
        <w:rPr>
          <w:rFonts w:ascii="Arial" w:eastAsia="Times New Roman" w:hAnsi="Arial" w:cs="Arial"/>
          <w:lang w:eastAsia="es-ES"/>
        </w:rPr>
        <w:t>rubricada</w:t>
      </w:r>
      <w:r w:rsidR="00944507" w:rsidRPr="00FB0E74">
        <w:rPr>
          <w:rFonts w:ascii="Arial" w:eastAsia="Times New Roman" w:hAnsi="Arial" w:cs="Arial"/>
          <w:lang w:eastAsia="es-ES"/>
        </w:rPr>
        <w:t xml:space="preserve"> en </w:t>
      </w:r>
      <w:r w:rsidRPr="00FB0E74">
        <w:rPr>
          <w:rFonts w:ascii="Arial" w:eastAsia="Times New Roman" w:hAnsi="Arial" w:cs="Arial"/>
          <w:lang w:eastAsia="es-ES"/>
        </w:rPr>
        <w:t>cada una de sus hojas, sin tachaduras o enmendaduras, conforme a lo señalado en este punto</w:t>
      </w:r>
      <w:r w:rsidR="00944507" w:rsidRPr="00FB0E74">
        <w:rPr>
          <w:rFonts w:ascii="Arial" w:eastAsia="Times New Roman" w:hAnsi="Arial" w:cs="Arial"/>
          <w:lang w:eastAsia="es-ES"/>
        </w:rPr>
        <w:t>.</w:t>
      </w:r>
      <w:r w:rsidRPr="00FB0E74">
        <w:rPr>
          <w:rFonts w:ascii="Arial" w:eastAsia="Times New Roman" w:hAnsi="Arial" w:cs="Arial"/>
          <w:lang w:eastAsia="es-ES"/>
        </w:rPr>
        <w:t xml:space="preserve"> </w:t>
      </w:r>
    </w:p>
    <w:p w14:paraId="5C5CDC37" w14:textId="77777777" w:rsidR="003A4DD5" w:rsidRPr="00FB0E74" w:rsidRDefault="003A4DD5" w:rsidP="00CE575E">
      <w:pPr>
        <w:spacing w:after="0" w:line="240" w:lineRule="auto"/>
        <w:jc w:val="both"/>
        <w:rPr>
          <w:rFonts w:ascii="Arial" w:eastAsia="Times New Roman" w:hAnsi="Arial" w:cs="Arial"/>
          <w:lang w:eastAsia="es-ES"/>
        </w:rPr>
      </w:pPr>
    </w:p>
    <w:p w14:paraId="3F231EE9" w14:textId="46165E64" w:rsidR="00CE575E" w:rsidRPr="00FB0E74" w:rsidRDefault="007979D0" w:rsidP="00CE575E">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persona firmante deberá contar </w:t>
      </w:r>
      <w:r w:rsidR="00077F97" w:rsidRPr="00FB0E74">
        <w:rPr>
          <w:rFonts w:ascii="Arial" w:eastAsia="Times New Roman" w:hAnsi="Arial" w:cs="Arial"/>
          <w:lang w:eastAsia="es-ES"/>
        </w:rPr>
        <w:t>c</w:t>
      </w:r>
      <w:r w:rsidR="00CE575E" w:rsidRPr="00FB0E74">
        <w:rPr>
          <w:rFonts w:ascii="Arial" w:eastAsia="Times New Roman" w:hAnsi="Arial" w:cs="Arial"/>
          <w:lang w:eastAsia="es-ES"/>
        </w:rPr>
        <w:t xml:space="preserve">on facultades para actos </w:t>
      </w:r>
      <w:r w:rsidR="006427BD" w:rsidRPr="00FB0E74">
        <w:rPr>
          <w:rFonts w:ascii="Arial" w:eastAsia="Times New Roman" w:hAnsi="Arial" w:cs="Arial"/>
          <w:lang w:eastAsia="es-ES"/>
        </w:rPr>
        <w:t xml:space="preserve">administración o </w:t>
      </w:r>
      <w:r w:rsidR="00CE575E" w:rsidRPr="00FB0E74">
        <w:rPr>
          <w:rFonts w:ascii="Arial" w:eastAsia="Times New Roman" w:hAnsi="Arial" w:cs="Arial"/>
          <w:lang w:eastAsia="es-ES"/>
        </w:rPr>
        <w:t>dominio</w:t>
      </w:r>
      <w:r w:rsidR="00B7633A" w:rsidRPr="00FB0E74">
        <w:rPr>
          <w:rFonts w:ascii="Arial" w:eastAsia="Times New Roman" w:hAnsi="Arial" w:cs="Arial"/>
          <w:lang w:eastAsia="es-ES"/>
        </w:rPr>
        <w:t xml:space="preserve">, lo cual se acreditará con poder </w:t>
      </w:r>
      <w:r w:rsidR="008A55DC" w:rsidRPr="00FB0E74">
        <w:rPr>
          <w:rFonts w:ascii="Arial" w:eastAsia="Times New Roman" w:hAnsi="Arial" w:cs="Arial"/>
          <w:lang w:eastAsia="es-ES"/>
        </w:rPr>
        <w:t>otorgado ante fedatario público</w:t>
      </w:r>
      <w:r w:rsidR="001431D0" w:rsidRPr="00FB0E74">
        <w:rPr>
          <w:rFonts w:ascii="Arial" w:eastAsia="Times New Roman" w:hAnsi="Arial" w:cs="Arial"/>
          <w:lang w:eastAsia="es-ES"/>
        </w:rPr>
        <w:t xml:space="preserve"> en el que conste</w:t>
      </w:r>
      <w:r w:rsidR="008A55DC" w:rsidRPr="00FB0E74">
        <w:rPr>
          <w:rFonts w:ascii="Arial" w:eastAsia="Times New Roman" w:hAnsi="Arial" w:cs="Arial"/>
          <w:lang w:eastAsia="es-ES"/>
        </w:rPr>
        <w:t>n</w:t>
      </w:r>
      <w:r w:rsidR="001431D0" w:rsidRPr="00FB0E74">
        <w:rPr>
          <w:rFonts w:ascii="Arial" w:eastAsia="Times New Roman" w:hAnsi="Arial" w:cs="Arial"/>
          <w:lang w:eastAsia="es-ES"/>
        </w:rPr>
        <w:t xml:space="preserve"> las facultades del apoderado o representante </w:t>
      </w:r>
      <w:r w:rsidR="00CE575E" w:rsidRPr="00FB0E74">
        <w:rPr>
          <w:rFonts w:ascii="Arial" w:eastAsia="Times New Roman" w:hAnsi="Arial" w:cs="Arial"/>
          <w:lang w:eastAsia="es-ES"/>
        </w:rPr>
        <w:t xml:space="preserve">para participar en licitaciones y firmar </w:t>
      </w:r>
      <w:r w:rsidR="00D44CE1" w:rsidRPr="00FB0E74">
        <w:rPr>
          <w:rFonts w:ascii="Arial" w:eastAsia="Times New Roman" w:hAnsi="Arial" w:cs="Arial"/>
          <w:lang w:eastAsia="es-ES"/>
        </w:rPr>
        <w:t>c</w:t>
      </w:r>
      <w:r w:rsidR="00CE575E" w:rsidRPr="00FB0E74">
        <w:rPr>
          <w:rFonts w:ascii="Arial" w:eastAsia="Times New Roman" w:hAnsi="Arial" w:cs="Arial"/>
          <w:lang w:eastAsia="es-ES"/>
        </w:rPr>
        <w:t xml:space="preserve">ontrato ante el </w:t>
      </w:r>
      <w:r w:rsidR="00CE575E" w:rsidRPr="00FB0E74">
        <w:rPr>
          <w:rFonts w:ascii="Arial" w:eastAsia="Times New Roman" w:hAnsi="Arial" w:cs="Arial"/>
          <w:b/>
          <w:bCs/>
          <w:lang w:eastAsia="es-ES"/>
        </w:rPr>
        <w:t xml:space="preserve">Gobierno Federal </w:t>
      </w:r>
      <w:r w:rsidR="00CE575E" w:rsidRPr="00FB0E74">
        <w:rPr>
          <w:rFonts w:ascii="Arial" w:eastAsia="Times New Roman" w:hAnsi="Arial" w:cs="Arial"/>
          <w:lang w:eastAsia="es-ES"/>
        </w:rPr>
        <w:t xml:space="preserve">o el </w:t>
      </w:r>
      <w:r w:rsidR="00CE575E" w:rsidRPr="00FB0E74">
        <w:rPr>
          <w:rFonts w:ascii="Arial" w:eastAsia="Times New Roman" w:hAnsi="Arial" w:cs="Arial"/>
          <w:b/>
          <w:lang w:eastAsia="es-ES"/>
        </w:rPr>
        <w:t xml:space="preserve">PJF </w:t>
      </w:r>
      <w:r w:rsidR="00CE575E" w:rsidRPr="00FB0E74">
        <w:rPr>
          <w:rFonts w:ascii="Arial" w:eastAsia="Times New Roman" w:hAnsi="Arial" w:cs="Arial"/>
          <w:lang w:eastAsia="es-ES"/>
        </w:rPr>
        <w:t>o</w:t>
      </w:r>
      <w:r w:rsidR="00CE575E" w:rsidRPr="00FB0E74">
        <w:rPr>
          <w:rFonts w:ascii="Arial" w:eastAsia="Times New Roman" w:hAnsi="Arial" w:cs="Arial"/>
          <w:b/>
          <w:lang w:eastAsia="es-ES"/>
        </w:rPr>
        <w:t xml:space="preserve"> CJF </w:t>
      </w:r>
      <w:r w:rsidR="00CE575E" w:rsidRPr="00FB0E74">
        <w:rPr>
          <w:rFonts w:ascii="Arial" w:eastAsia="Times New Roman" w:hAnsi="Arial" w:cs="Arial"/>
          <w:lang w:eastAsia="es-ES"/>
        </w:rPr>
        <w:t>(persona moral de carácter público y/o persona moral), conforme a los requisitos previstos en el numeral 5</w:t>
      </w:r>
      <w:r w:rsidR="005F0BFB" w:rsidRPr="00FB0E74">
        <w:rPr>
          <w:rFonts w:ascii="Arial" w:eastAsia="Times New Roman" w:hAnsi="Arial" w:cs="Arial"/>
          <w:lang w:eastAsia="es-ES"/>
        </w:rPr>
        <w:t>.</w:t>
      </w:r>
      <w:r w:rsidR="00481738" w:rsidRPr="00FB0E74">
        <w:rPr>
          <w:rFonts w:ascii="Arial" w:eastAsia="Times New Roman" w:hAnsi="Arial" w:cs="Arial"/>
          <w:lang w:eastAsia="es-ES"/>
        </w:rPr>
        <w:t xml:space="preserve">4 </w:t>
      </w:r>
      <w:r w:rsidR="00CE575E" w:rsidRPr="00FB0E74">
        <w:rPr>
          <w:rFonts w:ascii="Arial" w:eastAsia="Times New Roman" w:hAnsi="Arial" w:cs="Arial"/>
          <w:lang w:eastAsia="es-ES"/>
        </w:rPr>
        <w:t xml:space="preserve">de las </w:t>
      </w:r>
      <w:r w:rsidR="00CE575E" w:rsidRPr="00FB0E74">
        <w:rPr>
          <w:rFonts w:ascii="Arial" w:eastAsia="Times New Roman" w:hAnsi="Arial" w:cs="Arial"/>
          <w:b/>
          <w:lang w:eastAsia="es-ES"/>
        </w:rPr>
        <w:t>Bases</w:t>
      </w:r>
      <w:r w:rsidR="00CE575E" w:rsidRPr="00FB0E74">
        <w:rPr>
          <w:rFonts w:ascii="Arial" w:eastAsia="Times New Roman" w:hAnsi="Arial" w:cs="Arial"/>
          <w:lang w:eastAsia="es-ES"/>
        </w:rPr>
        <w:t xml:space="preserve"> de la presente </w:t>
      </w:r>
      <w:r w:rsidR="00CE575E" w:rsidRPr="00FB0E74">
        <w:rPr>
          <w:rFonts w:ascii="Arial" w:eastAsia="Times New Roman" w:hAnsi="Arial" w:cs="Arial"/>
          <w:b/>
          <w:lang w:eastAsia="es-ES"/>
        </w:rPr>
        <w:t>LPN</w:t>
      </w:r>
      <w:r w:rsidR="00CE575E" w:rsidRPr="00FB0E74">
        <w:rPr>
          <w:rFonts w:ascii="Arial" w:eastAsia="Times New Roman" w:hAnsi="Arial" w:cs="Arial"/>
          <w:lang w:eastAsia="es-ES"/>
        </w:rPr>
        <w:t>.</w:t>
      </w:r>
    </w:p>
    <w:p w14:paraId="4165AA69" w14:textId="77777777" w:rsidR="00CE575E" w:rsidRPr="00FB0E74" w:rsidRDefault="00CE575E" w:rsidP="00CE575E">
      <w:pPr>
        <w:spacing w:after="0" w:line="240" w:lineRule="auto"/>
        <w:jc w:val="both"/>
        <w:rPr>
          <w:rFonts w:ascii="Arial" w:eastAsia="Times New Roman" w:hAnsi="Arial" w:cs="Arial"/>
          <w:lang w:eastAsia="es-ES"/>
        </w:rPr>
      </w:pPr>
    </w:p>
    <w:p w14:paraId="744748D8" w14:textId="651F9C96" w:rsidR="00CE575E" w:rsidRPr="00FB0E74" w:rsidRDefault="00CE575E" w:rsidP="00CE575E">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propuesta económica deberá ser presentada de conformidad con lo solicitado y estipulado en </w:t>
      </w:r>
      <w:r w:rsidR="00475E6C" w:rsidRPr="00FB0E74">
        <w:rPr>
          <w:rFonts w:ascii="Arial" w:eastAsia="Times New Roman" w:hAnsi="Arial" w:cs="Arial"/>
          <w:lang w:eastAsia="es-ES"/>
        </w:rPr>
        <w:t xml:space="preserve">el Anexo Técnico 1 y Anexo Técnico 2 integrados en el </w:t>
      </w:r>
      <w:r w:rsidR="00FF7804" w:rsidRPr="69E012C1">
        <w:rPr>
          <w:rFonts w:ascii="Arial" w:eastAsia="Times New Roman" w:hAnsi="Arial" w:cs="Arial"/>
          <w:lang w:eastAsia="es-ES"/>
        </w:rPr>
        <w:t>Anexo 1</w:t>
      </w:r>
      <w:r w:rsidRPr="00FB0E74">
        <w:rPr>
          <w:rFonts w:ascii="Arial" w:eastAsia="Times New Roman" w:hAnsi="Arial" w:cs="Arial"/>
          <w:lang w:eastAsia="es-ES"/>
        </w:rPr>
        <w:t>, de las Bases.</w:t>
      </w:r>
    </w:p>
    <w:p w14:paraId="6DC28A57" w14:textId="77777777" w:rsidR="00CE575E" w:rsidRPr="00FB0E74" w:rsidRDefault="00CE575E" w:rsidP="00CE575E">
      <w:pPr>
        <w:spacing w:after="0" w:line="240" w:lineRule="auto"/>
        <w:jc w:val="both"/>
        <w:rPr>
          <w:rFonts w:ascii="Arial" w:eastAsia="Times New Roman" w:hAnsi="Arial" w:cs="Arial"/>
          <w:lang w:eastAsia="es-ES"/>
        </w:rPr>
      </w:pPr>
    </w:p>
    <w:p w14:paraId="6F957CBE" w14:textId="77777777" w:rsidR="00283CAD" w:rsidRPr="00FB0E74" w:rsidRDefault="00283CAD" w:rsidP="00283CAD">
      <w:pPr>
        <w:pStyle w:val="Listavistosa-nfasis11"/>
        <w:ind w:left="0"/>
        <w:jc w:val="both"/>
        <w:rPr>
          <w:rFonts w:cs="Arial"/>
          <w:sz w:val="22"/>
          <w:szCs w:val="22"/>
          <w:lang w:val="es-MX"/>
        </w:rPr>
      </w:pPr>
      <w:r w:rsidRPr="00FB0E74">
        <w:rPr>
          <w:rFonts w:cs="Arial"/>
          <w:sz w:val="22"/>
          <w:szCs w:val="22"/>
          <w:lang w:val="es-MX"/>
        </w:rPr>
        <w:t xml:space="preserve">El </w:t>
      </w:r>
      <w:r w:rsidRPr="00FB0E74">
        <w:rPr>
          <w:rFonts w:cs="Arial"/>
          <w:b/>
          <w:bCs/>
          <w:sz w:val="22"/>
          <w:szCs w:val="22"/>
          <w:lang w:val="es-MX"/>
        </w:rPr>
        <w:t>Licitante</w:t>
      </w:r>
      <w:r w:rsidRPr="00FB0E74">
        <w:rPr>
          <w:rFonts w:cs="Arial"/>
          <w:sz w:val="22"/>
          <w:szCs w:val="22"/>
          <w:lang w:val="es-MX"/>
        </w:rPr>
        <w:t xml:space="preserve"> deberá establecer en su propuesta económica que se compromete a respetar el precio unitario ofertado durante la vigencia del contrato;</w:t>
      </w:r>
    </w:p>
    <w:p w14:paraId="54DF75A4" w14:textId="77777777" w:rsidR="00283CAD" w:rsidRPr="00FB0E74" w:rsidRDefault="00283CAD" w:rsidP="00283CAD">
      <w:pPr>
        <w:pStyle w:val="Listavistosa-nfasis11"/>
        <w:ind w:left="0"/>
        <w:jc w:val="both"/>
        <w:rPr>
          <w:rFonts w:cs="Arial"/>
          <w:sz w:val="22"/>
          <w:szCs w:val="22"/>
          <w:lang w:val="es-MX"/>
        </w:rPr>
      </w:pPr>
    </w:p>
    <w:p w14:paraId="1BB0EEB8" w14:textId="77777777" w:rsidR="00283CAD" w:rsidRPr="00FB0E74" w:rsidRDefault="00283CAD" w:rsidP="00283CAD">
      <w:pPr>
        <w:pStyle w:val="Listavistosa-nfasis11"/>
        <w:ind w:left="0"/>
        <w:jc w:val="both"/>
        <w:rPr>
          <w:rFonts w:cs="Arial"/>
          <w:sz w:val="22"/>
          <w:szCs w:val="22"/>
          <w:lang w:val="es-MX"/>
        </w:rPr>
      </w:pPr>
      <w:r w:rsidRPr="00FB0E74">
        <w:rPr>
          <w:rFonts w:cs="Arial"/>
          <w:sz w:val="22"/>
          <w:szCs w:val="22"/>
          <w:lang w:val="es-MX"/>
        </w:rPr>
        <w:t xml:space="preserve">El </w:t>
      </w:r>
      <w:r w:rsidRPr="00FB0E74">
        <w:rPr>
          <w:rFonts w:cs="Arial"/>
          <w:b/>
          <w:bCs/>
          <w:sz w:val="22"/>
          <w:szCs w:val="22"/>
          <w:lang w:val="es-MX"/>
        </w:rPr>
        <w:t xml:space="preserve">Licitante </w:t>
      </w:r>
      <w:r w:rsidRPr="00FB0E74">
        <w:rPr>
          <w:rFonts w:cs="Arial"/>
          <w:sz w:val="22"/>
          <w:szCs w:val="22"/>
          <w:lang w:val="es-MX"/>
        </w:rPr>
        <w:t xml:space="preserve">deberá manifestar que los costos de entrega de los </w:t>
      </w:r>
      <w:r w:rsidRPr="00FB0E74">
        <w:rPr>
          <w:rFonts w:cs="Arial"/>
          <w:b/>
          <w:bCs/>
          <w:sz w:val="22"/>
          <w:szCs w:val="22"/>
          <w:lang w:val="es-MX"/>
        </w:rPr>
        <w:t>Bienes</w:t>
      </w:r>
      <w:r w:rsidRPr="00FB0E74">
        <w:rPr>
          <w:rFonts w:cs="Arial"/>
          <w:sz w:val="22"/>
          <w:szCs w:val="22"/>
          <w:lang w:val="es-MX"/>
        </w:rPr>
        <w:t xml:space="preserve"> se encuentran incluidos en el precio unitario.</w:t>
      </w:r>
    </w:p>
    <w:p w14:paraId="2816039E" w14:textId="77777777" w:rsidR="00283CAD" w:rsidRPr="00FB0E74" w:rsidRDefault="00283CAD" w:rsidP="00CE575E">
      <w:pPr>
        <w:spacing w:after="0" w:line="240" w:lineRule="auto"/>
        <w:jc w:val="both"/>
        <w:rPr>
          <w:rFonts w:ascii="Arial" w:eastAsia="Times New Roman" w:hAnsi="Arial" w:cs="Arial"/>
          <w:lang w:eastAsia="es-ES"/>
        </w:rPr>
      </w:pPr>
    </w:p>
    <w:p w14:paraId="5B421FD1" w14:textId="472AE0E1" w:rsidR="00CE575E" w:rsidRPr="00FB0E74" w:rsidRDefault="00CE575E" w:rsidP="00CE575E">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ningún caso podrán “suplirse las deficiencias sustanciales” de las propuestas presentadas como lo son la omisión de firma autógrafa del </w:t>
      </w:r>
      <w:r w:rsidRPr="00FB0E74">
        <w:rPr>
          <w:rFonts w:ascii="Arial" w:eastAsia="Times New Roman" w:hAnsi="Arial" w:cs="Arial"/>
          <w:b/>
          <w:bCs/>
          <w:lang w:eastAsia="es-ES"/>
        </w:rPr>
        <w:t>representante legal</w:t>
      </w:r>
      <w:r w:rsidRPr="00FB0E74">
        <w:rPr>
          <w:rFonts w:ascii="Arial" w:eastAsia="Times New Roman" w:hAnsi="Arial" w:cs="Arial"/>
          <w:lang w:eastAsia="es-ES"/>
        </w:rPr>
        <w:t xml:space="preserve"> y las manifestaciones bajo protesta de decir verdad que se solicitan, de acuerdo con lo previsto en el artículo 306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asimismo, el ofertar descripciones incompletas, cantidades y/o unidad de medida distintas a las señaladas en </w:t>
      </w:r>
      <w:r w:rsidRPr="00FB0E74">
        <w:rPr>
          <w:rFonts w:ascii="Arial" w:eastAsia="Times New Roman" w:hAnsi="Arial" w:cs="Arial"/>
          <w:b/>
          <w:lang w:eastAsia="es-ES"/>
        </w:rPr>
        <w:t xml:space="preserve">el </w:t>
      </w:r>
      <w:r w:rsidR="000D144A" w:rsidRPr="00FB0E74">
        <w:rPr>
          <w:rFonts w:ascii="Arial" w:eastAsia="Times New Roman" w:hAnsi="Arial" w:cs="Arial"/>
          <w:b/>
          <w:lang w:eastAsia="es-ES"/>
        </w:rPr>
        <w:t>Anexo 1</w:t>
      </w:r>
      <w:r w:rsidRPr="00FB0E74">
        <w:rPr>
          <w:rFonts w:ascii="Arial" w:eastAsia="Times New Roman" w:hAnsi="Arial" w:cs="Arial"/>
          <w:b/>
          <w:lang w:eastAsia="es-ES"/>
        </w:rPr>
        <w:t xml:space="preserve">, </w:t>
      </w:r>
      <w:r w:rsidRPr="00FB0E74">
        <w:rPr>
          <w:rFonts w:ascii="Arial" w:eastAsia="Times New Roman" w:hAnsi="Arial" w:cs="Arial"/>
          <w:lang w:eastAsia="es-ES"/>
        </w:rPr>
        <w:t>de las</w:t>
      </w:r>
      <w:r w:rsidRPr="00FB0E74">
        <w:rPr>
          <w:rFonts w:ascii="Arial" w:eastAsia="Times New Roman" w:hAnsi="Arial" w:cs="Arial"/>
          <w:b/>
          <w:lang w:eastAsia="es-ES"/>
        </w:rPr>
        <w:t xml:space="preserve"> Bases</w:t>
      </w:r>
      <w:r w:rsidRPr="00FB0E74">
        <w:rPr>
          <w:rFonts w:ascii="Arial" w:eastAsia="Times New Roman" w:hAnsi="Arial" w:cs="Arial"/>
          <w:lang w:eastAsia="es-ES"/>
        </w:rPr>
        <w:t>, será motivo de descalificación de la(s) partida(s) ofertada(s).</w:t>
      </w:r>
    </w:p>
    <w:p w14:paraId="12CB8AA4" w14:textId="77777777" w:rsidR="00CE575E" w:rsidRPr="00FB0E74" w:rsidRDefault="00CE575E" w:rsidP="00CE575E">
      <w:pPr>
        <w:spacing w:after="0" w:line="240" w:lineRule="auto"/>
        <w:jc w:val="both"/>
        <w:rPr>
          <w:rFonts w:ascii="Arial" w:eastAsia="Times New Roman" w:hAnsi="Arial" w:cs="Arial"/>
          <w:b/>
          <w:lang w:eastAsia="es-ES"/>
        </w:rPr>
      </w:pPr>
    </w:p>
    <w:p w14:paraId="0BCF8194" w14:textId="4BDA02ED" w:rsidR="0009030C" w:rsidRPr="00FB0E74" w:rsidRDefault="00CE575E" w:rsidP="00CE575E">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 xml:space="preserve">Los </w:t>
      </w:r>
      <w:r w:rsidRPr="00FB0E74">
        <w:rPr>
          <w:rFonts w:ascii="Arial" w:eastAsia="Times New Roman" w:hAnsi="Arial" w:cs="Arial"/>
          <w:b/>
          <w:lang w:eastAsia="es-ES"/>
        </w:rPr>
        <w:t>Licitantes</w:t>
      </w:r>
      <w:r w:rsidRPr="00FB0E74">
        <w:rPr>
          <w:rFonts w:ascii="Arial" w:eastAsia="Times New Roman" w:hAnsi="Arial" w:cs="Arial"/>
          <w:bCs/>
          <w:lang w:eastAsia="es-ES"/>
        </w:rPr>
        <w:t xml:space="preserve"> deberán acompañar a la propuesta económica, la siguiente documentación administrativa:</w:t>
      </w:r>
    </w:p>
    <w:p w14:paraId="32AAB34E" w14:textId="77777777" w:rsidR="0009030C" w:rsidRPr="00FB0E74" w:rsidRDefault="0009030C" w:rsidP="001C6E89">
      <w:pPr>
        <w:spacing w:after="0" w:line="240" w:lineRule="auto"/>
        <w:jc w:val="both"/>
        <w:rPr>
          <w:rFonts w:ascii="Arial" w:eastAsia="Times New Roman" w:hAnsi="Arial" w:cs="Arial"/>
          <w:bCs/>
          <w:lang w:eastAsia="es-ES"/>
        </w:rPr>
      </w:pPr>
    </w:p>
    <w:p w14:paraId="2B5A43E5" w14:textId="7DCDAB30" w:rsidR="00233B1D" w:rsidRPr="00FB0E74" w:rsidRDefault="00233B1D" w:rsidP="77C151C0">
      <w:pPr>
        <w:numPr>
          <w:ilvl w:val="0"/>
          <w:numId w:val="41"/>
        </w:numPr>
        <w:spacing w:after="0" w:line="240" w:lineRule="auto"/>
        <w:jc w:val="both"/>
        <w:rPr>
          <w:rFonts w:ascii="Arial" w:eastAsia="Times New Roman" w:hAnsi="Arial" w:cs="Arial"/>
          <w:lang w:val="es-ES" w:eastAsia="es-ES"/>
        </w:rPr>
      </w:pPr>
      <w:r w:rsidRPr="77C151C0">
        <w:rPr>
          <w:rFonts w:ascii="Arial" w:eastAsia="Times New Roman" w:hAnsi="Arial" w:cs="Arial"/>
          <w:lang w:val="es-ES" w:eastAsia="es-ES"/>
        </w:rPr>
        <w:t xml:space="preserve">Copia simple del Acta constitutiva y sus modificaciones, en la que conste que se constituyó conforme a las Leyes mexicanas y que tiene su domicilio en el territorio nacional, </w:t>
      </w:r>
      <w:r w:rsidR="008B621E" w:rsidRPr="77C151C0">
        <w:rPr>
          <w:rFonts w:ascii="Arial" w:eastAsia="Times New Roman" w:hAnsi="Arial" w:cs="Arial"/>
          <w:lang w:val="es-ES" w:eastAsia="es-ES"/>
        </w:rPr>
        <w:t xml:space="preserve">en todos los casos deberá acreditarse la inscripción de dichos actos en </w:t>
      </w:r>
      <w:r w:rsidRPr="77C151C0">
        <w:rPr>
          <w:rFonts w:ascii="Arial" w:eastAsia="Times New Roman" w:hAnsi="Arial" w:cs="Arial"/>
          <w:lang w:val="es-ES" w:eastAsia="es-ES"/>
        </w:rPr>
        <w:t>el Registro Público de la Propiedad y del Comercio</w:t>
      </w:r>
      <w:r w:rsidR="008054E2" w:rsidRPr="77C151C0">
        <w:rPr>
          <w:rFonts w:ascii="Arial" w:eastAsia="Times New Roman" w:hAnsi="Arial" w:cs="Arial"/>
          <w:lang w:val="es-ES" w:eastAsia="es-ES"/>
        </w:rPr>
        <w:t>, la omisión de este requisito es causal de desechamiento de la propuesta presentada.</w:t>
      </w:r>
    </w:p>
    <w:p w14:paraId="40EB6DCD"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22E02180" w14:textId="77777777" w:rsidR="00233B1D" w:rsidRPr="00FB0E74" w:rsidRDefault="00233B1D" w:rsidP="007F681F">
      <w:pPr>
        <w:numPr>
          <w:ilvl w:val="0"/>
          <w:numId w:val="41"/>
        </w:numPr>
        <w:spacing w:after="0" w:line="240" w:lineRule="auto"/>
        <w:jc w:val="both"/>
        <w:rPr>
          <w:rFonts w:ascii="Arial" w:eastAsia="Times New Roman" w:hAnsi="Arial" w:cs="Arial"/>
          <w:bCs/>
          <w:lang w:val="es-ES_tradnl" w:eastAsia="es-ES"/>
        </w:rPr>
      </w:pPr>
      <w:r w:rsidRPr="00FB0E74">
        <w:rPr>
          <w:rFonts w:ascii="Arial" w:eastAsia="Times New Roman" w:hAnsi="Arial" w:cs="Arial"/>
          <w:bCs/>
          <w:lang w:val="es-ES_tradnl" w:eastAsia="es-ES"/>
        </w:rPr>
        <w:t xml:space="preserve">Copia simple del testimonio notarial del poder general para actos de administración y/o dominio de quien suscribe la propuesta y de quien suscribirá el </w:t>
      </w:r>
      <w:r w:rsidRPr="00FB0E74">
        <w:rPr>
          <w:rFonts w:ascii="Arial" w:eastAsia="Times New Roman" w:hAnsi="Arial" w:cs="Arial"/>
          <w:b/>
          <w:bCs/>
          <w:lang w:val="es-ES_tradnl" w:eastAsia="es-ES"/>
        </w:rPr>
        <w:t xml:space="preserve">Contrato Abierto, </w:t>
      </w:r>
      <w:r w:rsidRPr="00FB0E74">
        <w:rPr>
          <w:rFonts w:ascii="Arial" w:eastAsia="Times New Roman" w:hAnsi="Arial" w:cs="Arial"/>
          <w:bCs/>
          <w:lang w:val="es-ES_tradnl" w:eastAsia="es-ES"/>
        </w:rPr>
        <w:t>en su caso.</w:t>
      </w:r>
    </w:p>
    <w:p w14:paraId="0B71DEAE"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2A786F03" w14:textId="77777777" w:rsidR="00233B1D" w:rsidRPr="00FB0E74" w:rsidRDefault="00233B1D" w:rsidP="007F681F">
      <w:pPr>
        <w:numPr>
          <w:ilvl w:val="0"/>
          <w:numId w:val="41"/>
        </w:numPr>
        <w:spacing w:after="0" w:line="240" w:lineRule="auto"/>
        <w:jc w:val="both"/>
        <w:rPr>
          <w:rFonts w:ascii="Arial" w:eastAsia="Times New Roman" w:hAnsi="Arial" w:cs="Arial"/>
          <w:bCs/>
          <w:lang w:val="es-ES_tradnl" w:eastAsia="es-ES"/>
        </w:rPr>
      </w:pPr>
      <w:r w:rsidRPr="00FB0E74">
        <w:rPr>
          <w:rFonts w:ascii="Arial" w:eastAsia="Times New Roman" w:hAnsi="Arial" w:cs="Arial"/>
          <w:bCs/>
          <w:lang w:val="es-ES_tradnl" w:eastAsia="es-ES"/>
        </w:rPr>
        <w:t xml:space="preserve">Copia simple de la identificación oficial vigente con fotografía y firma de quien suscribe la propuesta y de quien suscribirá el </w:t>
      </w:r>
      <w:r w:rsidRPr="00FB0E74">
        <w:rPr>
          <w:rFonts w:ascii="Arial" w:eastAsia="Times New Roman" w:hAnsi="Arial" w:cs="Arial"/>
          <w:b/>
          <w:bCs/>
          <w:lang w:val="es-ES_tradnl" w:eastAsia="es-ES"/>
        </w:rPr>
        <w:t>Contrato Abierto</w:t>
      </w:r>
      <w:r w:rsidRPr="00FB0E74">
        <w:rPr>
          <w:rFonts w:ascii="Arial" w:eastAsia="Times New Roman" w:hAnsi="Arial" w:cs="Arial"/>
          <w:bCs/>
          <w:lang w:val="es-ES_tradnl" w:eastAsia="es-ES"/>
        </w:rPr>
        <w:t>, y en su caso, documento que acredite su legal estancia en el país.</w:t>
      </w:r>
    </w:p>
    <w:p w14:paraId="69478999"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7876A5AB" w14:textId="77777777" w:rsidR="00233B1D" w:rsidRPr="00FB0E74" w:rsidRDefault="00233B1D" w:rsidP="007F681F">
      <w:pPr>
        <w:numPr>
          <w:ilvl w:val="0"/>
          <w:numId w:val="41"/>
        </w:numPr>
        <w:spacing w:after="0" w:line="240" w:lineRule="auto"/>
        <w:jc w:val="both"/>
        <w:rPr>
          <w:rFonts w:ascii="Arial" w:eastAsia="Times New Roman" w:hAnsi="Arial" w:cs="Arial"/>
          <w:bCs/>
          <w:lang w:val="es-ES_tradnl" w:eastAsia="es-ES"/>
        </w:rPr>
      </w:pPr>
      <w:r w:rsidRPr="00FB0E74">
        <w:rPr>
          <w:rFonts w:ascii="Arial" w:eastAsia="Times New Roman" w:hAnsi="Arial" w:cs="Arial"/>
          <w:bCs/>
          <w:lang w:val="es-ES_tradnl" w:eastAsia="es-ES"/>
        </w:rPr>
        <w:t>Clave Única de Registro de Población (CURP) del representante legal o apoderado, en su caso.</w:t>
      </w:r>
    </w:p>
    <w:p w14:paraId="7ABE9152"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7BD9EEE5" w14:textId="77777777" w:rsidR="00233B1D" w:rsidRPr="00FB0E74" w:rsidRDefault="00233B1D" w:rsidP="007F681F">
      <w:pPr>
        <w:numPr>
          <w:ilvl w:val="0"/>
          <w:numId w:val="41"/>
        </w:numPr>
        <w:spacing w:after="0" w:line="240" w:lineRule="auto"/>
        <w:jc w:val="both"/>
        <w:rPr>
          <w:rFonts w:ascii="Arial" w:eastAsia="Times New Roman" w:hAnsi="Arial" w:cs="Arial"/>
          <w:bCs/>
          <w:lang w:val="es-ES_tradnl" w:eastAsia="es-ES"/>
        </w:rPr>
      </w:pPr>
      <w:r w:rsidRPr="00FB0E74">
        <w:rPr>
          <w:rFonts w:ascii="Arial" w:eastAsia="Times New Roman" w:hAnsi="Arial" w:cs="Arial"/>
          <w:bCs/>
          <w:lang w:val="es-ES_tradnl" w:eastAsia="es-ES"/>
        </w:rPr>
        <w:t>Constancia de situación fiscal actualizada.</w:t>
      </w:r>
    </w:p>
    <w:p w14:paraId="72AECDFC"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3721340F" w14:textId="77777777" w:rsidR="00233B1D" w:rsidRPr="00FB0E74" w:rsidRDefault="00233B1D" w:rsidP="007F681F">
      <w:pPr>
        <w:numPr>
          <w:ilvl w:val="0"/>
          <w:numId w:val="41"/>
        </w:numPr>
        <w:spacing w:after="0" w:line="240" w:lineRule="auto"/>
        <w:jc w:val="both"/>
        <w:rPr>
          <w:rFonts w:ascii="Arial" w:eastAsia="Times New Roman" w:hAnsi="Arial" w:cs="Arial"/>
          <w:bCs/>
          <w:lang w:val="es-ES_tradnl" w:eastAsia="es-ES"/>
        </w:rPr>
      </w:pPr>
      <w:r w:rsidRPr="00FB0E74">
        <w:rPr>
          <w:rFonts w:ascii="Arial" w:eastAsia="Times New Roman" w:hAnsi="Arial" w:cs="Arial"/>
          <w:bCs/>
          <w:lang w:val="es-ES_tradnl" w:eastAsia="es-ES"/>
        </w:rPr>
        <w:t xml:space="preserve">Comprobante de domicilio, con antigüedad no mayor a 3 meses, como recibo del agua, de luz, de teléfono fijo del domicilio, o estado de cuenta bancario, a nombre del licitante, el cual </w:t>
      </w:r>
      <w:r w:rsidRPr="00FB0E74">
        <w:rPr>
          <w:rFonts w:ascii="Arial" w:eastAsia="Times New Roman" w:hAnsi="Arial" w:cs="Arial"/>
          <w:b/>
          <w:bCs/>
          <w:lang w:val="es-ES_tradnl" w:eastAsia="es-ES"/>
        </w:rPr>
        <w:t>debe coincidir necesariamente</w:t>
      </w:r>
      <w:r w:rsidRPr="00FB0E74">
        <w:rPr>
          <w:rFonts w:ascii="Arial" w:eastAsia="Times New Roman" w:hAnsi="Arial" w:cs="Arial"/>
          <w:bCs/>
          <w:lang w:val="es-ES_tradnl" w:eastAsia="es-ES"/>
        </w:rPr>
        <w:t xml:space="preserve"> con el domicilio fiscal registrado ante el </w:t>
      </w:r>
      <w:r w:rsidRPr="001F150B">
        <w:rPr>
          <w:rFonts w:ascii="Arial" w:eastAsia="Times New Roman" w:hAnsi="Arial" w:cs="Arial"/>
          <w:b/>
          <w:lang w:val="es-ES_tradnl" w:eastAsia="es-ES"/>
        </w:rPr>
        <w:t>SAT</w:t>
      </w:r>
      <w:r w:rsidRPr="00FB0E74">
        <w:rPr>
          <w:rFonts w:ascii="Arial" w:eastAsia="Times New Roman" w:hAnsi="Arial" w:cs="Arial"/>
          <w:bCs/>
          <w:lang w:val="es-ES_tradnl" w:eastAsia="es-ES"/>
        </w:rPr>
        <w:t>;</w:t>
      </w:r>
    </w:p>
    <w:p w14:paraId="0FD6F280"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4421E42D" w14:textId="77777777" w:rsidR="00233B1D" w:rsidRPr="00FB0E74" w:rsidRDefault="00233B1D" w:rsidP="004A3252">
      <w:pPr>
        <w:spacing w:after="0" w:line="240" w:lineRule="auto"/>
        <w:ind w:left="1418" w:hanging="709"/>
        <w:jc w:val="both"/>
        <w:rPr>
          <w:rFonts w:ascii="Arial" w:eastAsia="Times New Roman" w:hAnsi="Arial" w:cs="Arial"/>
          <w:bCs/>
          <w:lang w:val="es-ES_tradnl" w:eastAsia="es-ES"/>
        </w:rPr>
      </w:pPr>
      <w:r w:rsidRPr="00FB0E74">
        <w:rPr>
          <w:rFonts w:ascii="Arial" w:eastAsia="Times New Roman" w:hAnsi="Arial" w:cs="Arial"/>
          <w:bCs/>
          <w:lang w:val="es-ES_tradnl" w:eastAsia="es-ES"/>
        </w:rPr>
        <w:t>g)</w:t>
      </w:r>
      <w:r w:rsidRPr="00FB0E74">
        <w:rPr>
          <w:rFonts w:ascii="Arial" w:eastAsia="Times New Roman" w:hAnsi="Arial" w:cs="Arial"/>
          <w:bCs/>
          <w:lang w:val="es-ES_tradnl" w:eastAsia="es-ES"/>
        </w:rPr>
        <w:tab/>
        <w:t>En el caso de propuestas conjuntas el convenio original firmado por las partes, acompañado de las identificaciones oficiales de los que en él participan.</w:t>
      </w:r>
    </w:p>
    <w:p w14:paraId="633B7DB8"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7C52E0D8" w14:textId="40A440D7" w:rsidR="00233B1D" w:rsidRPr="00FB0E74" w:rsidRDefault="00233B1D" w:rsidP="00233B1D">
      <w:pPr>
        <w:spacing w:after="0" w:line="240" w:lineRule="auto"/>
        <w:jc w:val="both"/>
        <w:rPr>
          <w:rFonts w:ascii="Arial" w:eastAsia="Times New Roman" w:hAnsi="Arial" w:cs="Arial"/>
          <w:b/>
          <w:bCs/>
          <w:lang w:val="es-ES_tradnl" w:eastAsia="es-ES"/>
        </w:rPr>
      </w:pPr>
      <w:r w:rsidRPr="00FB0E74">
        <w:rPr>
          <w:rFonts w:ascii="Arial" w:eastAsia="Times New Roman" w:hAnsi="Arial" w:cs="Arial"/>
          <w:b/>
          <w:bCs/>
          <w:lang w:val="es-ES_tradnl" w:eastAsia="es-ES"/>
        </w:rPr>
        <w:t>Tratándose de personas físicas:</w:t>
      </w:r>
    </w:p>
    <w:p w14:paraId="1288B8FB" w14:textId="77777777" w:rsidR="00233B1D" w:rsidRPr="00FB0E74" w:rsidRDefault="00233B1D" w:rsidP="00233B1D">
      <w:pPr>
        <w:spacing w:after="0" w:line="240" w:lineRule="auto"/>
        <w:jc w:val="both"/>
        <w:rPr>
          <w:rFonts w:ascii="Arial" w:eastAsia="Times New Roman" w:hAnsi="Arial" w:cs="Arial"/>
          <w:b/>
          <w:bCs/>
          <w:lang w:val="es-ES_tradnl" w:eastAsia="es-ES"/>
        </w:rPr>
      </w:pPr>
    </w:p>
    <w:p w14:paraId="222D2810" w14:textId="77777777" w:rsidR="00233B1D" w:rsidRPr="00FB0E74" w:rsidRDefault="00233B1D" w:rsidP="00A0478E">
      <w:pPr>
        <w:spacing w:after="0" w:line="240" w:lineRule="auto"/>
        <w:ind w:left="1134" w:hanging="425"/>
        <w:jc w:val="both"/>
        <w:rPr>
          <w:rFonts w:ascii="Arial" w:eastAsia="Times New Roman" w:hAnsi="Arial" w:cs="Arial"/>
          <w:bCs/>
          <w:lang w:val="es-ES_tradnl" w:eastAsia="es-ES"/>
        </w:rPr>
      </w:pPr>
      <w:r w:rsidRPr="00FB0E74">
        <w:rPr>
          <w:rFonts w:ascii="Arial" w:eastAsia="Times New Roman" w:hAnsi="Arial" w:cs="Arial"/>
          <w:bCs/>
          <w:lang w:val="es-ES_tradnl" w:eastAsia="es-ES"/>
        </w:rPr>
        <w:t>a)</w:t>
      </w:r>
      <w:r w:rsidRPr="00FB0E74">
        <w:rPr>
          <w:rFonts w:ascii="Arial" w:eastAsia="Times New Roman" w:hAnsi="Arial" w:cs="Arial"/>
          <w:bCs/>
          <w:lang w:val="es-ES_tradnl" w:eastAsia="es-ES"/>
        </w:rPr>
        <w:tab/>
        <w:t>Copia simple del acta de nacimiento para acreditar su nacionalidad mexicana o, en su caso, de la carta de naturalización respectiva, expedida por la autoridad competente.</w:t>
      </w:r>
    </w:p>
    <w:p w14:paraId="3966AE1A"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3331EF71" w14:textId="77777777" w:rsidR="00233B1D" w:rsidRPr="00FB0E74" w:rsidRDefault="00233B1D" w:rsidP="00E72015">
      <w:pPr>
        <w:spacing w:after="0" w:line="240" w:lineRule="auto"/>
        <w:ind w:left="1134" w:hanging="425"/>
        <w:jc w:val="both"/>
        <w:rPr>
          <w:rFonts w:ascii="Arial" w:eastAsia="Times New Roman" w:hAnsi="Arial" w:cs="Arial"/>
          <w:bCs/>
          <w:lang w:val="es-ES_tradnl" w:eastAsia="es-ES"/>
        </w:rPr>
      </w:pPr>
      <w:r w:rsidRPr="00FB0E74">
        <w:rPr>
          <w:rFonts w:ascii="Arial" w:eastAsia="Times New Roman" w:hAnsi="Arial" w:cs="Arial"/>
          <w:bCs/>
          <w:lang w:val="es-ES_tradnl" w:eastAsia="es-ES"/>
        </w:rPr>
        <w:t xml:space="preserve">b)    Copia simple de la identificación oficial vigente con fotografía y firma de quien suscribe la propuesta y de quien suscribirá el </w:t>
      </w:r>
      <w:r w:rsidRPr="00FB0E74">
        <w:rPr>
          <w:rFonts w:ascii="Arial" w:eastAsia="Times New Roman" w:hAnsi="Arial" w:cs="Arial"/>
          <w:b/>
          <w:bCs/>
          <w:lang w:val="es-ES_tradnl" w:eastAsia="es-ES"/>
        </w:rPr>
        <w:t xml:space="preserve">Contrato Abierto, </w:t>
      </w:r>
      <w:r w:rsidRPr="00FB0E74">
        <w:rPr>
          <w:rFonts w:ascii="Arial" w:eastAsia="Times New Roman" w:hAnsi="Arial" w:cs="Arial"/>
          <w:bCs/>
          <w:lang w:val="es-ES_tradnl" w:eastAsia="es-ES"/>
        </w:rPr>
        <w:t>en su caso.</w:t>
      </w:r>
    </w:p>
    <w:p w14:paraId="1DBB8D48" w14:textId="77777777" w:rsidR="00233B1D" w:rsidRPr="00FB0E74" w:rsidRDefault="00233B1D" w:rsidP="00233B1D">
      <w:pPr>
        <w:spacing w:after="0" w:line="240" w:lineRule="auto"/>
        <w:jc w:val="both"/>
        <w:rPr>
          <w:rFonts w:ascii="Arial" w:eastAsia="Times New Roman" w:hAnsi="Arial" w:cs="Arial"/>
          <w:b/>
          <w:lang w:val="es-ES_tradnl" w:eastAsia="es-ES"/>
        </w:rPr>
      </w:pPr>
    </w:p>
    <w:p w14:paraId="3F27C4B8" w14:textId="34C81871" w:rsidR="00233B1D" w:rsidRPr="00FB0E74" w:rsidRDefault="00233B1D" w:rsidP="007F681F">
      <w:pPr>
        <w:pStyle w:val="Prrafodelista"/>
        <w:numPr>
          <w:ilvl w:val="0"/>
          <w:numId w:val="35"/>
        </w:numPr>
        <w:tabs>
          <w:tab w:val="left" w:pos="1134"/>
        </w:tabs>
        <w:spacing w:after="0" w:line="240" w:lineRule="auto"/>
        <w:ind w:left="567" w:firstLine="142"/>
        <w:jc w:val="both"/>
        <w:rPr>
          <w:rFonts w:ascii="Arial" w:eastAsia="Times New Roman" w:hAnsi="Arial" w:cs="Arial"/>
          <w:bCs/>
          <w:lang w:val="es-ES_tradnl" w:eastAsia="es-ES"/>
        </w:rPr>
      </w:pPr>
      <w:r w:rsidRPr="00FB0E74">
        <w:rPr>
          <w:rFonts w:ascii="Arial" w:eastAsia="Times New Roman" w:hAnsi="Arial" w:cs="Arial"/>
          <w:bCs/>
          <w:lang w:val="es-ES_tradnl" w:eastAsia="es-ES"/>
        </w:rPr>
        <w:t>Constancia de situación fiscal actualizada.</w:t>
      </w:r>
    </w:p>
    <w:p w14:paraId="7D733B8A" w14:textId="77777777" w:rsidR="00E72015" w:rsidRPr="00FB0E74" w:rsidRDefault="00E72015" w:rsidP="00E72015">
      <w:pPr>
        <w:pStyle w:val="Prrafodelista"/>
        <w:spacing w:after="0" w:line="240" w:lineRule="auto"/>
        <w:ind w:left="709"/>
        <w:jc w:val="both"/>
        <w:rPr>
          <w:rFonts w:ascii="Arial" w:eastAsia="Times New Roman" w:hAnsi="Arial" w:cs="Arial"/>
          <w:bCs/>
          <w:lang w:val="es-ES_tradnl" w:eastAsia="es-ES"/>
        </w:rPr>
      </w:pPr>
    </w:p>
    <w:p w14:paraId="2D79CD5C" w14:textId="47485B23" w:rsidR="002D6B0C" w:rsidRPr="00FB0E74" w:rsidRDefault="002D6B0C" w:rsidP="007F681F">
      <w:pPr>
        <w:pStyle w:val="Prrafodelista"/>
        <w:numPr>
          <w:ilvl w:val="0"/>
          <w:numId w:val="35"/>
        </w:numPr>
        <w:tabs>
          <w:tab w:val="left" w:pos="1134"/>
        </w:tabs>
        <w:spacing w:after="0" w:line="240" w:lineRule="auto"/>
        <w:ind w:left="567" w:firstLine="142"/>
        <w:jc w:val="both"/>
        <w:rPr>
          <w:rFonts w:ascii="Arial" w:eastAsia="Times New Roman" w:hAnsi="Arial" w:cs="Arial"/>
          <w:bCs/>
          <w:lang w:val="es-ES_tradnl" w:eastAsia="es-ES"/>
        </w:rPr>
      </w:pPr>
      <w:r w:rsidRPr="00FB0E74">
        <w:rPr>
          <w:rFonts w:ascii="Arial" w:eastAsia="Times New Roman" w:hAnsi="Arial" w:cs="Arial"/>
          <w:bCs/>
          <w:lang w:val="es-ES_tradnl" w:eastAsia="es-ES"/>
        </w:rPr>
        <w:t>Clave Única de Registro de Población (CURP).</w:t>
      </w:r>
    </w:p>
    <w:p w14:paraId="73B29E35" w14:textId="77777777" w:rsidR="00233B1D" w:rsidRPr="00FB0E74" w:rsidRDefault="00233B1D" w:rsidP="00233B1D">
      <w:pPr>
        <w:spacing w:after="0" w:line="240" w:lineRule="auto"/>
        <w:jc w:val="both"/>
        <w:rPr>
          <w:rFonts w:ascii="Arial" w:eastAsia="Times New Roman" w:hAnsi="Arial" w:cs="Arial"/>
          <w:bCs/>
          <w:lang w:val="es-ES_tradnl" w:eastAsia="es-ES"/>
        </w:rPr>
      </w:pPr>
    </w:p>
    <w:p w14:paraId="0202C26D" w14:textId="7FB04B9F" w:rsidR="00B83DDB" w:rsidRPr="00FB0E74" w:rsidRDefault="002D6B0C" w:rsidP="000B4B43">
      <w:pPr>
        <w:spacing w:after="0" w:line="240" w:lineRule="auto"/>
        <w:ind w:left="1134" w:hanging="425"/>
        <w:jc w:val="both"/>
        <w:rPr>
          <w:rFonts w:ascii="Arial" w:eastAsia="Times New Roman" w:hAnsi="Arial" w:cs="Arial"/>
          <w:bCs/>
          <w:lang w:val="es-ES_tradnl" w:eastAsia="es-ES"/>
        </w:rPr>
      </w:pPr>
      <w:r w:rsidRPr="00FB0E74">
        <w:rPr>
          <w:rFonts w:ascii="Arial" w:eastAsia="Times New Roman" w:hAnsi="Arial" w:cs="Arial"/>
          <w:bCs/>
          <w:lang w:val="es-ES_tradnl" w:eastAsia="es-ES"/>
        </w:rPr>
        <w:t>e</w:t>
      </w:r>
      <w:r w:rsidR="00233B1D" w:rsidRPr="00FB0E74">
        <w:rPr>
          <w:rFonts w:ascii="Arial" w:eastAsia="Times New Roman" w:hAnsi="Arial" w:cs="Arial"/>
          <w:bCs/>
          <w:lang w:val="es-ES_tradnl" w:eastAsia="es-ES"/>
        </w:rPr>
        <w:t>)</w:t>
      </w:r>
      <w:r w:rsidR="00233B1D" w:rsidRPr="00FB0E74">
        <w:rPr>
          <w:rFonts w:ascii="Arial" w:eastAsia="Times New Roman" w:hAnsi="Arial" w:cs="Arial"/>
          <w:bCs/>
          <w:lang w:val="es-ES_tradnl" w:eastAsia="es-ES"/>
        </w:rPr>
        <w:tab/>
        <w:t>Comprobante de domicilio, con antigüedad no mayor a 3 meses, como recibo del agua, de luz, de teléfono fijo del domicilio, o estado de cuenta bancario, a nombre del Licitante</w:t>
      </w:r>
      <w:r w:rsidR="00B83DDB" w:rsidRPr="00FB0E74">
        <w:rPr>
          <w:rFonts w:ascii="Arial" w:eastAsia="Times New Roman" w:hAnsi="Arial" w:cs="Arial"/>
          <w:bCs/>
          <w:lang w:val="es-ES_tradnl" w:eastAsia="es-ES"/>
        </w:rPr>
        <w:t xml:space="preserve">, el cual </w:t>
      </w:r>
      <w:r w:rsidR="00B83DDB" w:rsidRPr="00FB0E74">
        <w:rPr>
          <w:rFonts w:ascii="Arial" w:eastAsia="Times New Roman" w:hAnsi="Arial" w:cs="Arial"/>
          <w:b/>
          <w:bCs/>
          <w:lang w:val="es-ES_tradnl" w:eastAsia="es-ES"/>
        </w:rPr>
        <w:t>debe coincidir necesariamente</w:t>
      </w:r>
      <w:r w:rsidR="00B83DDB" w:rsidRPr="00FB0E74">
        <w:rPr>
          <w:rFonts w:ascii="Arial" w:eastAsia="Times New Roman" w:hAnsi="Arial" w:cs="Arial"/>
          <w:bCs/>
          <w:lang w:val="es-ES_tradnl" w:eastAsia="es-ES"/>
        </w:rPr>
        <w:t xml:space="preserve"> con el domicilio fiscal registrado ante el </w:t>
      </w:r>
      <w:r w:rsidR="00B83DDB" w:rsidRPr="001F150B">
        <w:rPr>
          <w:rFonts w:ascii="Arial" w:eastAsia="Times New Roman" w:hAnsi="Arial" w:cs="Arial"/>
          <w:b/>
          <w:lang w:val="es-ES_tradnl" w:eastAsia="es-ES"/>
        </w:rPr>
        <w:t>SAT</w:t>
      </w:r>
      <w:r w:rsidR="000B4B43" w:rsidRPr="00FB0E74">
        <w:rPr>
          <w:rFonts w:ascii="Arial" w:eastAsia="Times New Roman" w:hAnsi="Arial" w:cs="Arial"/>
          <w:bCs/>
          <w:lang w:val="es-ES_tradnl" w:eastAsia="es-ES"/>
        </w:rPr>
        <w:t>.</w:t>
      </w:r>
    </w:p>
    <w:p w14:paraId="266C4F84" w14:textId="3EE99236" w:rsidR="00233B1D" w:rsidRPr="00FB0E74" w:rsidRDefault="00233B1D" w:rsidP="00233B1D">
      <w:pPr>
        <w:spacing w:after="0" w:line="240" w:lineRule="auto"/>
        <w:jc w:val="both"/>
        <w:rPr>
          <w:rFonts w:ascii="Arial" w:eastAsia="Times New Roman" w:hAnsi="Arial" w:cs="Arial"/>
          <w:bCs/>
          <w:lang w:val="es-ES_tradnl" w:eastAsia="es-ES"/>
        </w:rPr>
      </w:pPr>
    </w:p>
    <w:p w14:paraId="7F8994C2" w14:textId="77777777" w:rsidR="007D6382" w:rsidRPr="00FB0E74" w:rsidRDefault="007D6382" w:rsidP="001C6E89">
      <w:pPr>
        <w:spacing w:after="0" w:line="240" w:lineRule="auto"/>
        <w:jc w:val="both"/>
        <w:rPr>
          <w:rFonts w:ascii="Arial" w:eastAsia="Times New Roman" w:hAnsi="Arial" w:cs="Arial"/>
          <w:b/>
          <w:bCs/>
          <w:lang w:eastAsia="es-ES"/>
        </w:rPr>
      </w:pPr>
      <w:r w:rsidRPr="00FB0E74">
        <w:rPr>
          <w:rFonts w:ascii="Arial" w:eastAsia="Times New Roman" w:hAnsi="Arial" w:cs="Arial"/>
          <w:b/>
          <w:bCs/>
          <w:lang w:eastAsia="es-ES"/>
        </w:rPr>
        <w:t xml:space="preserve">En ambos casos deberán presentar: </w:t>
      </w:r>
    </w:p>
    <w:p w14:paraId="244E3FF6" w14:textId="77777777" w:rsidR="00376193" w:rsidRPr="00FB0E74" w:rsidRDefault="00376193" w:rsidP="00376193">
      <w:pPr>
        <w:spacing w:after="0" w:line="240" w:lineRule="auto"/>
        <w:jc w:val="both"/>
        <w:rPr>
          <w:rFonts w:ascii="Arial" w:eastAsia="Times New Roman" w:hAnsi="Arial" w:cs="Arial"/>
          <w:lang w:eastAsia="es-ES"/>
        </w:rPr>
      </w:pPr>
    </w:p>
    <w:p w14:paraId="68F88F57" w14:textId="4921C570" w:rsidR="00376193" w:rsidRPr="00FB0E74" w:rsidRDefault="00376193" w:rsidP="0009467B">
      <w:pPr>
        <w:numPr>
          <w:ilvl w:val="0"/>
          <w:numId w:val="29"/>
        </w:numPr>
        <w:spacing w:after="0" w:line="240" w:lineRule="auto"/>
        <w:ind w:left="1138" w:hanging="432"/>
        <w:jc w:val="both"/>
        <w:rPr>
          <w:rFonts w:ascii="Arial" w:eastAsia="Times New Roman" w:hAnsi="Arial" w:cs="Arial"/>
          <w:lang w:eastAsia="es-ES"/>
        </w:rPr>
      </w:pPr>
      <w:r w:rsidRPr="00FB0E74">
        <w:rPr>
          <w:rFonts w:ascii="Arial" w:eastAsia="Times New Roman" w:hAnsi="Arial" w:cs="Arial"/>
          <w:lang w:eastAsia="es-ES"/>
        </w:rPr>
        <w:t xml:space="preserve">Declaración por escrito de la Acreditación de Personalidad, en original y </w:t>
      </w:r>
      <w:r w:rsidRPr="00FB0E74">
        <w:rPr>
          <w:rFonts w:ascii="Arial" w:eastAsia="Times New Roman" w:hAnsi="Arial" w:cs="Arial"/>
          <w:b/>
          <w:lang w:eastAsia="es-ES"/>
        </w:rPr>
        <w:t>firma autógrafa</w:t>
      </w:r>
      <w:r w:rsidRPr="00FB0E74">
        <w:rPr>
          <w:rFonts w:ascii="Arial" w:eastAsia="Times New Roman" w:hAnsi="Arial" w:cs="Arial"/>
          <w:lang w:eastAsia="es-ES"/>
        </w:rPr>
        <w:t xml:space="preserve"> del </w:t>
      </w:r>
      <w:r w:rsidRPr="00FB0E74">
        <w:rPr>
          <w:rFonts w:ascii="Arial" w:eastAsia="Times New Roman" w:hAnsi="Arial" w:cs="Arial"/>
          <w:b/>
          <w:lang w:eastAsia="es-ES"/>
        </w:rPr>
        <w:t>representante legal</w:t>
      </w:r>
      <w:r w:rsidRPr="00FB0E74">
        <w:rPr>
          <w:rFonts w:ascii="Arial" w:eastAsia="Times New Roman" w:hAnsi="Arial" w:cs="Arial"/>
          <w:lang w:eastAsia="es-ES"/>
        </w:rPr>
        <w:t xml:space="preserve"> dirigido al </w:t>
      </w:r>
      <w:r w:rsidRPr="00FB0E74">
        <w:rPr>
          <w:rFonts w:ascii="Arial" w:eastAsia="Times New Roman" w:hAnsi="Arial" w:cs="Arial"/>
          <w:b/>
          <w:lang w:eastAsia="es-ES"/>
        </w:rPr>
        <w:t>CJF</w:t>
      </w:r>
      <w:r w:rsidRPr="00FB0E74">
        <w:rPr>
          <w:rFonts w:ascii="Arial" w:eastAsia="Times New Roman" w:hAnsi="Arial" w:cs="Arial"/>
          <w:lang w:eastAsia="es-ES"/>
        </w:rPr>
        <w:t xml:space="preserve">, en el que su </w:t>
      </w:r>
      <w:r w:rsidRPr="00FB0E74">
        <w:rPr>
          <w:rFonts w:ascii="Arial" w:eastAsia="Times New Roman" w:hAnsi="Arial" w:cs="Arial"/>
          <w:b/>
          <w:bCs/>
          <w:lang w:eastAsia="es-ES"/>
        </w:rPr>
        <w:t>representante legal</w:t>
      </w:r>
      <w:r w:rsidRPr="00FB0E74">
        <w:rPr>
          <w:rFonts w:ascii="Arial" w:eastAsia="Times New Roman" w:hAnsi="Arial" w:cs="Arial"/>
          <w:lang w:eastAsia="es-ES"/>
        </w:rPr>
        <w:t xml:space="preserve"> manifieste bajo protesta de decir verdad, que cuenta con facultades suficientes para comprometerse por sí o por su representada, mismo que contendrá los datos a que se refiere el artículo 302 del </w:t>
      </w:r>
      <w:r w:rsidRPr="00FB0E74">
        <w:rPr>
          <w:rFonts w:ascii="Arial" w:eastAsia="Times New Roman" w:hAnsi="Arial" w:cs="Arial"/>
          <w:b/>
          <w:lang w:eastAsia="es-ES"/>
        </w:rPr>
        <w:lastRenderedPageBreak/>
        <w:t>Acuerdo Administrativo</w:t>
      </w:r>
      <w:r w:rsidRPr="00FB0E74">
        <w:rPr>
          <w:rFonts w:ascii="Arial" w:eastAsia="Times New Roman" w:hAnsi="Arial" w:cs="Arial"/>
          <w:lang w:eastAsia="es-ES"/>
        </w:rPr>
        <w:t xml:space="preserve">, conforme al </w:t>
      </w:r>
      <w:r w:rsidR="00950DA4" w:rsidRPr="00FB0E74">
        <w:rPr>
          <w:rFonts w:ascii="Arial" w:eastAsia="Times New Roman" w:hAnsi="Arial" w:cs="Arial"/>
          <w:b/>
          <w:lang w:eastAsia="es-ES"/>
        </w:rPr>
        <w:t>Anexo 8</w:t>
      </w:r>
      <w:r w:rsidRPr="00FB0E74">
        <w:rPr>
          <w:rFonts w:ascii="Arial" w:eastAsia="Times New Roman" w:hAnsi="Arial" w:cs="Arial"/>
          <w:b/>
          <w:lang w:eastAsia="es-ES"/>
        </w:rPr>
        <w:t xml:space="preserve"> </w:t>
      </w:r>
      <w:bookmarkStart w:id="15" w:name="_Hlk166942474"/>
      <w:r w:rsidRPr="00FB0E74">
        <w:rPr>
          <w:rFonts w:ascii="Arial" w:eastAsia="Times New Roman" w:hAnsi="Arial" w:cs="Arial"/>
          <w:b/>
          <w:lang w:eastAsia="es-ES"/>
        </w:rPr>
        <w:t>“</w:t>
      </w:r>
      <w:r w:rsidRPr="00FB0E74">
        <w:rPr>
          <w:rFonts w:ascii="Arial" w:eastAsia="Times New Roman" w:hAnsi="Arial" w:cs="Arial"/>
          <w:b/>
          <w:bCs/>
          <w:u w:val="single"/>
          <w:lang w:eastAsia="es-ES"/>
        </w:rPr>
        <w:t>MANIFESTACIÓN BAJO PROTESTA DE ACREDITACIÓN DE PERSONALIDAD”</w:t>
      </w:r>
      <w:r w:rsidRPr="00FB0E74">
        <w:rPr>
          <w:rFonts w:ascii="Arial" w:eastAsia="Times New Roman" w:hAnsi="Arial" w:cs="Arial"/>
          <w:b/>
          <w:lang w:eastAsia="es-ES"/>
        </w:rPr>
        <w:t xml:space="preserve">. </w:t>
      </w:r>
      <w:bookmarkEnd w:id="15"/>
      <w:r w:rsidRPr="00FB0E74">
        <w:rPr>
          <w:rFonts w:ascii="Arial" w:eastAsia="Times New Roman" w:hAnsi="Arial" w:cs="Arial"/>
          <w:lang w:eastAsia="es-ES"/>
        </w:rPr>
        <w:t xml:space="preserve">Cuando el representante que firme la propuesta tenga un poder especial o bien un poder limitado, bastará con que mencione que será válido ante el Gobierno Federal o Entidades u Órganos Federales o Dependencia Gubernamental Federal o autoridad Administrativa Federal o </w:t>
      </w:r>
      <w:r w:rsidRPr="00FB0E74">
        <w:rPr>
          <w:rFonts w:ascii="Arial" w:eastAsia="Times New Roman" w:hAnsi="Arial" w:cs="Arial"/>
          <w:b/>
          <w:lang w:eastAsia="es-ES"/>
        </w:rPr>
        <w:t>PJF</w:t>
      </w:r>
      <w:r w:rsidRPr="00FB0E74">
        <w:rPr>
          <w:rFonts w:ascii="Arial" w:eastAsia="Times New Roman" w:hAnsi="Arial" w:cs="Arial"/>
          <w:lang w:eastAsia="es-ES"/>
        </w:rPr>
        <w:t xml:space="preserve"> o el </w:t>
      </w:r>
      <w:r w:rsidRPr="00FB0E74">
        <w:rPr>
          <w:rFonts w:ascii="Arial" w:eastAsia="Times New Roman" w:hAnsi="Arial" w:cs="Arial"/>
          <w:b/>
          <w:lang w:eastAsia="es-ES"/>
        </w:rPr>
        <w:t xml:space="preserve">CJF </w:t>
      </w:r>
      <w:r w:rsidRPr="00FB0E74">
        <w:rPr>
          <w:rFonts w:ascii="Arial" w:eastAsia="Times New Roman" w:hAnsi="Arial" w:cs="Arial"/>
          <w:lang w:eastAsia="es-ES"/>
        </w:rPr>
        <w:t xml:space="preserve">(persona moral de carácter público y/o persona moral), verificando que la especialidad o limitación en cuanto a su objeto o monto permitido, sea expresa y no afecte las facultades para la formalización del </w:t>
      </w:r>
      <w:r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que se pretenda suscribir. Dicho poder, podrá estar o no inscrito en el Registro Público de la Propiedad y de Comercio, de acuerdo con el artículo 21 del Código de Comercio; conforme a los requisitos previstos en el numeral 5.</w:t>
      </w:r>
      <w:r w:rsidR="00B20709" w:rsidRPr="00FB0E74">
        <w:rPr>
          <w:rFonts w:ascii="Arial" w:eastAsia="Times New Roman" w:hAnsi="Arial" w:cs="Arial"/>
          <w:lang w:eastAsia="es-ES"/>
        </w:rPr>
        <w:t>4</w:t>
      </w:r>
      <w:r w:rsidRPr="00FB0E74">
        <w:rPr>
          <w:rFonts w:ascii="Arial" w:eastAsia="Times New Roman" w:hAnsi="Arial" w:cs="Arial"/>
          <w:lang w:eastAsia="es-ES"/>
        </w:rPr>
        <w:t xml:space="preserve"> de las </w:t>
      </w:r>
      <w:r w:rsidRPr="00FB0E74">
        <w:rPr>
          <w:rFonts w:ascii="Arial" w:eastAsia="Times New Roman" w:hAnsi="Arial" w:cs="Arial"/>
          <w:b/>
          <w:lang w:eastAsia="es-ES"/>
        </w:rPr>
        <w:t>Bases</w:t>
      </w:r>
      <w:r w:rsidRPr="00FB0E74">
        <w:rPr>
          <w:rFonts w:ascii="Arial" w:eastAsia="Times New Roman" w:hAnsi="Arial" w:cs="Arial"/>
          <w:lang w:eastAsia="es-ES"/>
        </w:rPr>
        <w:t xml:space="preserve"> de </w:t>
      </w:r>
      <w:r w:rsidRPr="00FB0E74">
        <w:rPr>
          <w:rFonts w:ascii="Arial" w:eastAsia="Times New Roman" w:hAnsi="Arial" w:cs="Arial"/>
          <w:b/>
          <w:lang w:eastAsia="es-ES"/>
        </w:rPr>
        <w:t>LPN</w:t>
      </w:r>
      <w:r w:rsidRPr="00FB0E74">
        <w:rPr>
          <w:rFonts w:ascii="Arial" w:eastAsia="Times New Roman" w:hAnsi="Arial" w:cs="Arial"/>
          <w:lang w:eastAsia="es-ES"/>
        </w:rPr>
        <w:t>.</w:t>
      </w:r>
      <w:r w:rsidRPr="00FB0E74">
        <w:rPr>
          <w:rFonts w:ascii="Arial" w:hAnsi="Arial" w:cs="Arial"/>
        </w:rPr>
        <w:t xml:space="preserve"> </w:t>
      </w:r>
      <w:r w:rsidRPr="00FB0E74">
        <w:rPr>
          <w:rFonts w:ascii="Arial" w:eastAsia="Times New Roman" w:hAnsi="Arial" w:cs="Arial"/>
          <w:b/>
          <w:bCs/>
          <w:u w:val="single"/>
          <w:lang w:eastAsia="es-ES"/>
        </w:rPr>
        <w:t xml:space="preserve">A dicho requisito deberá acompañar copia simple de la documentación que acredita lo manifestado en el </w:t>
      </w:r>
      <w:r w:rsidR="00950DA4" w:rsidRPr="00FB0E74">
        <w:rPr>
          <w:rFonts w:ascii="Arial" w:eastAsia="Times New Roman" w:hAnsi="Arial" w:cs="Arial"/>
          <w:b/>
          <w:bCs/>
          <w:u w:val="single"/>
          <w:lang w:eastAsia="es-ES"/>
        </w:rPr>
        <w:t>Anexo 8</w:t>
      </w:r>
      <w:r w:rsidRPr="00FB0E74">
        <w:rPr>
          <w:rFonts w:ascii="Arial" w:eastAsia="Times New Roman" w:hAnsi="Arial" w:cs="Arial"/>
          <w:b/>
          <w:bCs/>
          <w:u w:val="single"/>
          <w:lang w:eastAsia="es-ES"/>
        </w:rPr>
        <w:t>.</w:t>
      </w:r>
    </w:p>
    <w:p w14:paraId="64357900" w14:textId="77777777" w:rsidR="00C46608" w:rsidRDefault="00C46608" w:rsidP="0009467B">
      <w:pPr>
        <w:spacing w:after="0" w:line="240" w:lineRule="auto"/>
        <w:ind w:left="1138"/>
        <w:jc w:val="both"/>
        <w:rPr>
          <w:rFonts w:ascii="Arial" w:eastAsia="Times New Roman" w:hAnsi="Arial" w:cs="Arial"/>
          <w:lang w:eastAsia="es-ES"/>
        </w:rPr>
      </w:pPr>
    </w:p>
    <w:p w14:paraId="6B87C757" w14:textId="26ECC45A" w:rsidR="00376193" w:rsidRPr="00FB0E74" w:rsidRDefault="00376193" w:rsidP="0009467B">
      <w:pPr>
        <w:spacing w:after="0" w:line="240" w:lineRule="auto"/>
        <w:ind w:left="1138"/>
        <w:jc w:val="both"/>
        <w:rPr>
          <w:rStyle w:val="ui-provider"/>
          <w:rFonts w:ascii="Arial" w:hAnsi="Arial" w:cs="Arial"/>
        </w:rPr>
      </w:pPr>
      <w:r w:rsidRPr="00FB0E74">
        <w:rPr>
          <w:rStyle w:val="ui-provider"/>
          <w:rFonts w:ascii="Arial" w:hAnsi="Arial" w:cs="Arial"/>
        </w:rPr>
        <w:t xml:space="preserve">El objeto de la sociedad de acuerdo con sus estatutos sociales o bien de acuerdo con las protocolizaciones que se lleven a cabo a fin de modificar o ampliar al mismo, deberá guardar relación y congruencia con la adquisición de los </w:t>
      </w:r>
      <w:r w:rsidRPr="00FB0E74">
        <w:rPr>
          <w:rStyle w:val="ui-provider"/>
          <w:rFonts w:ascii="Arial" w:hAnsi="Arial" w:cs="Arial"/>
          <w:b/>
          <w:bCs/>
        </w:rPr>
        <w:t>Bienes</w:t>
      </w:r>
      <w:r w:rsidRPr="00FB0E74">
        <w:rPr>
          <w:rStyle w:val="ui-provider"/>
          <w:rFonts w:ascii="Arial" w:hAnsi="Arial" w:cs="Arial"/>
        </w:rPr>
        <w:t xml:space="preserve"> requeridos en el presente procedimiento licitatorio, por lo que en caso de que el objeto social no guarde relación con los </w:t>
      </w:r>
      <w:r w:rsidRPr="00FB0E74">
        <w:rPr>
          <w:rStyle w:val="Textoennegrita"/>
          <w:rFonts w:ascii="Arial" w:hAnsi="Arial" w:cs="Arial"/>
        </w:rPr>
        <w:t>Bienes</w:t>
      </w:r>
      <w:r w:rsidRPr="00FB0E74">
        <w:rPr>
          <w:rStyle w:val="ui-provider"/>
          <w:rFonts w:ascii="Arial" w:hAnsi="Arial" w:cs="Arial"/>
        </w:rPr>
        <w:t xml:space="preserve"> materia de esta </w:t>
      </w:r>
      <w:r w:rsidRPr="00FB0E74">
        <w:rPr>
          <w:rStyle w:val="Textoennegrita"/>
          <w:rFonts w:ascii="Arial" w:hAnsi="Arial" w:cs="Arial"/>
        </w:rPr>
        <w:t>LPN</w:t>
      </w:r>
      <w:r w:rsidRPr="00FB0E74">
        <w:rPr>
          <w:rStyle w:val="ui-provider"/>
          <w:rFonts w:ascii="Arial" w:hAnsi="Arial" w:cs="Arial"/>
        </w:rPr>
        <w:t>, la propuesta presentada será desechada.</w:t>
      </w:r>
    </w:p>
    <w:p w14:paraId="52F7393C" w14:textId="77777777" w:rsidR="00376193" w:rsidRPr="00FB0E74" w:rsidRDefault="00376193" w:rsidP="00376193">
      <w:pPr>
        <w:spacing w:after="0" w:line="240" w:lineRule="auto"/>
        <w:ind w:left="720"/>
        <w:jc w:val="both"/>
        <w:rPr>
          <w:rFonts w:ascii="Arial" w:eastAsia="Times New Roman" w:hAnsi="Arial" w:cs="Arial"/>
          <w:lang w:eastAsia="es-ES"/>
        </w:rPr>
      </w:pPr>
    </w:p>
    <w:p w14:paraId="715B8A89" w14:textId="6FB42060" w:rsidR="00376193" w:rsidRPr="00FB0E74" w:rsidRDefault="00376193" w:rsidP="0009467B">
      <w:pPr>
        <w:numPr>
          <w:ilvl w:val="0"/>
          <w:numId w:val="29"/>
        </w:numPr>
        <w:spacing w:after="0" w:line="240" w:lineRule="auto"/>
        <w:ind w:left="1152" w:hanging="432"/>
        <w:jc w:val="both"/>
        <w:rPr>
          <w:rFonts w:ascii="Arial" w:hAnsi="Arial" w:cs="Arial"/>
        </w:rPr>
      </w:pPr>
      <w:r w:rsidRPr="00FB0E74">
        <w:rPr>
          <w:rFonts w:ascii="Arial" w:eastAsia="Times New Roman" w:hAnsi="Arial" w:cs="Arial"/>
          <w:lang w:eastAsia="es-ES"/>
        </w:rPr>
        <w:t xml:space="preserve">Declaración por escrito bajo protesta de decir verdad en original y </w:t>
      </w:r>
      <w:r w:rsidRPr="00FB0E74">
        <w:rPr>
          <w:rFonts w:ascii="Arial" w:eastAsia="Times New Roman" w:hAnsi="Arial" w:cs="Arial"/>
          <w:b/>
          <w:lang w:eastAsia="es-ES"/>
        </w:rPr>
        <w:t>firma autógrafa</w:t>
      </w:r>
      <w:r w:rsidRPr="00FB0E74">
        <w:rPr>
          <w:rFonts w:ascii="Arial" w:eastAsia="Times New Roman" w:hAnsi="Arial" w:cs="Arial"/>
          <w:lang w:eastAsia="es-ES"/>
        </w:rPr>
        <w:t xml:space="preserve"> del </w:t>
      </w:r>
      <w:r w:rsidRPr="00FB0E74">
        <w:rPr>
          <w:rFonts w:ascii="Arial" w:eastAsia="Times New Roman" w:hAnsi="Arial" w:cs="Arial"/>
          <w:b/>
          <w:bCs/>
          <w:lang w:eastAsia="es-ES"/>
        </w:rPr>
        <w:t>Licitante</w:t>
      </w:r>
      <w:r w:rsidRPr="00FB0E74">
        <w:rPr>
          <w:rFonts w:ascii="Arial" w:eastAsia="Times New Roman" w:hAnsi="Arial" w:cs="Arial"/>
          <w:lang w:eastAsia="es-ES"/>
        </w:rPr>
        <w:t xml:space="preserve"> o su </w:t>
      </w:r>
      <w:r w:rsidRPr="00FB0E74">
        <w:rPr>
          <w:rFonts w:ascii="Arial" w:eastAsia="Times New Roman" w:hAnsi="Arial" w:cs="Arial"/>
          <w:b/>
          <w:lang w:eastAsia="es-ES"/>
        </w:rPr>
        <w:t>representante legal</w:t>
      </w:r>
      <w:r w:rsidRPr="00FB0E74">
        <w:rPr>
          <w:rFonts w:ascii="Arial" w:eastAsia="Times New Roman" w:hAnsi="Arial" w:cs="Arial"/>
          <w:lang w:eastAsia="es-ES"/>
        </w:rPr>
        <w:t xml:space="preserve"> dirigido al </w:t>
      </w:r>
      <w:r w:rsidRPr="00FB0E74">
        <w:rPr>
          <w:rFonts w:ascii="Arial" w:eastAsia="Times New Roman" w:hAnsi="Arial" w:cs="Arial"/>
          <w:b/>
          <w:lang w:eastAsia="es-ES"/>
        </w:rPr>
        <w:t>CJF</w:t>
      </w:r>
      <w:r w:rsidRPr="00FB0E74">
        <w:rPr>
          <w:rFonts w:ascii="Arial" w:eastAsia="Times New Roman" w:hAnsi="Arial" w:cs="Arial"/>
          <w:lang w:eastAsia="es-ES"/>
        </w:rPr>
        <w:t xml:space="preserve">, </w:t>
      </w:r>
      <w:r w:rsidRPr="00FB0E74">
        <w:rPr>
          <w:rFonts w:ascii="Arial" w:eastAsia="Times New Roman" w:hAnsi="Arial" w:cs="Arial"/>
          <w:b/>
          <w:lang w:eastAsia="es-ES"/>
        </w:rPr>
        <w:t xml:space="preserve">de no encontrarse en ninguno de los supuestos de </w:t>
      </w:r>
      <w:r w:rsidRPr="00FB0E74">
        <w:rPr>
          <w:rFonts w:ascii="Arial" w:hAnsi="Arial" w:cs="Arial"/>
          <w:b/>
        </w:rPr>
        <w:t>restricción para contratar previstos en</w:t>
      </w:r>
      <w:r w:rsidRPr="00FB0E74">
        <w:rPr>
          <w:rFonts w:ascii="Arial" w:eastAsia="Times New Roman" w:hAnsi="Arial" w:cs="Arial"/>
          <w:b/>
          <w:lang w:eastAsia="es-ES"/>
        </w:rPr>
        <w:t xml:space="preserve"> los </w:t>
      </w:r>
      <w:r w:rsidRPr="00FB0E74">
        <w:rPr>
          <w:rFonts w:ascii="Arial" w:eastAsia="Times New Roman" w:hAnsi="Arial" w:cs="Arial"/>
          <w:b/>
          <w:u w:val="single"/>
          <w:lang w:eastAsia="es-ES"/>
        </w:rPr>
        <w:t>artículos 299 y 316, fracción XXVII del Acuerdo Administrativo, 32-D del Código Fiscal de la Federación y 49 fracciones IX y X, de la Ley General de Responsabilidades Administrativas, así como que se cumple con los requisitos establecidos en el artículo 324 del Acuerdo Administrativo,</w:t>
      </w:r>
      <w:r w:rsidRPr="00FB0E74">
        <w:rPr>
          <w:rFonts w:ascii="Arial" w:eastAsia="Times New Roman" w:hAnsi="Arial" w:cs="Arial"/>
          <w:lang w:eastAsia="es-ES"/>
        </w:rPr>
        <w:t xml:space="preserve"> conforme al </w:t>
      </w:r>
      <w:r w:rsidR="00BD1996" w:rsidRPr="00FB0E74">
        <w:rPr>
          <w:rFonts w:ascii="Arial" w:eastAsia="Times New Roman" w:hAnsi="Arial" w:cs="Arial"/>
          <w:b/>
          <w:lang w:eastAsia="es-ES"/>
        </w:rPr>
        <w:t>Anexo 9</w:t>
      </w:r>
      <w:r w:rsidRPr="00FB0E74">
        <w:rPr>
          <w:rFonts w:ascii="Arial" w:eastAsia="Times New Roman" w:hAnsi="Arial" w:cs="Arial"/>
          <w:b/>
          <w:lang w:eastAsia="es-ES"/>
        </w:rPr>
        <w:t>;</w:t>
      </w:r>
    </w:p>
    <w:p w14:paraId="07FE9616" w14:textId="77777777" w:rsidR="003D6266" w:rsidRPr="00FB0E74" w:rsidRDefault="003D6266" w:rsidP="0009467B">
      <w:pPr>
        <w:spacing w:after="0" w:line="240" w:lineRule="auto"/>
        <w:ind w:left="1152" w:hanging="432"/>
        <w:jc w:val="both"/>
        <w:rPr>
          <w:rFonts w:ascii="Arial" w:hAnsi="Arial" w:cs="Arial"/>
        </w:rPr>
      </w:pPr>
    </w:p>
    <w:p w14:paraId="0FD95443" w14:textId="7654FD6A" w:rsidR="00DC0319" w:rsidRPr="0009467B" w:rsidRDefault="00DC0319" w:rsidP="0009467B">
      <w:pPr>
        <w:numPr>
          <w:ilvl w:val="0"/>
          <w:numId w:val="29"/>
        </w:numPr>
        <w:spacing w:after="0" w:line="240" w:lineRule="auto"/>
        <w:ind w:left="1152" w:hanging="432"/>
        <w:jc w:val="both"/>
        <w:rPr>
          <w:rFonts w:ascii="Arial" w:hAnsi="Arial" w:cs="Arial"/>
          <w:bCs/>
        </w:rPr>
      </w:pPr>
      <w:r w:rsidRPr="00FB0E74">
        <w:rPr>
          <w:rFonts w:ascii="Arial" w:eastAsia="Times New Roman" w:hAnsi="Arial" w:cs="Arial"/>
          <w:bCs/>
          <w:lang w:eastAsia="es-ES"/>
        </w:rPr>
        <w:t xml:space="preserve">Las garantías de los bienes que conforme al punto 2.9 del </w:t>
      </w:r>
      <w:r w:rsidR="0003523C" w:rsidRPr="00FB0E74">
        <w:rPr>
          <w:rFonts w:ascii="Arial" w:eastAsia="Times New Roman" w:hAnsi="Arial" w:cs="Arial"/>
          <w:bCs/>
          <w:lang w:eastAsia="es-ES"/>
        </w:rPr>
        <w:t>Capítulo</w:t>
      </w:r>
      <w:r w:rsidRPr="00FB0E74">
        <w:rPr>
          <w:rFonts w:ascii="Arial" w:eastAsia="Times New Roman" w:hAnsi="Arial" w:cs="Arial"/>
          <w:bCs/>
          <w:lang w:eastAsia="es-ES"/>
        </w:rPr>
        <w:t xml:space="preserve"> 2 de las presentes </w:t>
      </w:r>
      <w:r w:rsidRPr="00FB0E74">
        <w:rPr>
          <w:rFonts w:ascii="Arial" w:eastAsia="Times New Roman" w:hAnsi="Arial" w:cs="Arial"/>
          <w:b/>
          <w:lang w:eastAsia="es-ES"/>
        </w:rPr>
        <w:t>Bases</w:t>
      </w:r>
      <w:r w:rsidRPr="00FB0E74">
        <w:rPr>
          <w:rFonts w:ascii="Arial" w:eastAsia="Times New Roman" w:hAnsi="Arial" w:cs="Arial"/>
          <w:bCs/>
          <w:lang w:eastAsia="es-ES"/>
        </w:rPr>
        <w:t xml:space="preserve">, </w:t>
      </w:r>
      <w:r w:rsidRPr="313AED48">
        <w:rPr>
          <w:rFonts w:ascii="Arial" w:eastAsia="Times New Roman" w:hAnsi="Arial" w:cs="Arial"/>
          <w:b/>
          <w:lang w:eastAsia="es-ES"/>
        </w:rPr>
        <w:t>Anexo 4</w:t>
      </w:r>
      <w:r w:rsidR="00231971" w:rsidRPr="00FB0E74">
        <w:rPr>
          <w:rFonts w:ascii="Arial" w:eastAsia="Times New Roman" w:hAnsi="Arial" w:cs="Arial"/>
          <w:bCs/>
          <w:lang w:eastAsia="es-ES"/>
        </w:rPr>
        <w:t xml:space="preserve"> “</w:t>
      </w:r>
      <w:r w:rsidR="00231971" w:rsidRPr="001F150B">
        <w:rPr>
          <w:rFonts w:ascii="Arial" w:eastAsia="Times New Roman" w:hAnsi="Arial" w:cs="Arial"/>
          <w:b/>
          <w:lang w:eastAsia="es-ES"/>
        </w:rPr>
        <w:t>GARANTÍA DE LOS BIENES</w:t>
      </w:r>
      <w:r w:rsidR="00231971" w:rsidRPr="00FB0E74">
        <w:rPr>
          <w:rFonts w:ascii="Arial" w:eastAsia="Times New Roman" w:hAnsi="Arial" w:cs="Arial"/>
          <w:bCs/>
          <w:lang w:eastAsia="es-ES"/>
        </w:rPr>
        <w:t>”, otorguen los licitantes, fabricantes o distribuidores exclusivos, seg</w:t>
      </w:r>
      <w:r w:rsidR="0003523C" w:rsidRPr="00FB0E74">
        <w:rPr>
          <w:rFonts w:ascii="Arial" w:eastAsia="Times New Roman" w:hAnsi="Arial" w:cs="Arial"/>
          <w:bCs/>
          <w:lang w:eastAsia="es-ES"/>
        </w:rPr>
        <w:t>ú</w:t>
      </w:r>
      <w:r w:rsidR="00231971" w:rsidRPr="00FB0E74">
        <w:rPr>
          <w:rFonts w:ascii="Arial" w:eastAsia="Times New Roman" w:hAnsi="Arial" w:cs="Arial"/>
          <w:bCs/>
          <w:lang w:eastAsia="es-ES"/>
        </w:rPr>
        <w:t>n corresponda</w:t>
      </w:r>
      <w:r w:rsidR="0003523C" w:rsidRPr="00FB0E74">
        <w:rPr>
          <w:rFonts w:ascii="Arial" w:eastAsia="Times New Roman" w:hAnsi="Arial" w:cs="Arial"/>
          <w:bCs/>
          <w:lang w:eastAsia="es-ES"/>
        </w:rPr>
        <w:t xml:space="preserve">, las cuales no podrán ser por un periodo menor a </w:t>
      </w:r>
      <w:r w:rsidR="009E01C4" w:rsidRPr="00FB0E74">
        <w:rPr>
          <w:rFonts w:ascii="Arial" w:eastAsia="Times New Roman" w:hAnsi="Arial" w:cs="Arial"/>
          <w:b/>
          <w:lang w:eastAsia="es-ES"/>
        </w:rPr>
        <w:t xml:space="preserve">12 </w:t>
      </w:r>
      <w:r w:rsidR="0003523C" w:rsidRPr="00FB0E74">
        <w:rPr>
          <w:rFonts w:ascii="Arial" w:eastAsia="Times New Roman" w:hAnsi="Arial" w:cs="Arial"/>
          <w:b/>
          <w:lang w:eastAsia="es-ES"/>
        </w:rPr>
        <w:t>meses</w:t>
      </w:r>
      <w:r w:rsidR="0003523C" w:rsidRPr="00FB0E74">
        <w:rPr>
          <w:rFonts w:ascii="Arial" w:eastAsia="Times New Roman" w:hAnsi="Arial" w:cs="Arial"/>
          <w:bCs/>
          <w:lang w:eastAsia="es-ES"/>
        </w:rPr>
        <w:t>.</w:t>
      </w:r>
    </w:p>
    <w:p w14:paraId="20A8B81F" w14:textId="77777777" w:rsidR="0009467B" w:rsidRPr="0009467B" w:rsidRDefault="0009467B" w:rsidP="0009467B">
      <w:pPr>
        <w:spacing w:after="0" w:line="240" w:lineRule="auto"/>
        <w:ind w:left="1152" w:hanging="432"/>
        <w:jc w:val="both"/>
        <w:rPr>
          <w:rFonts w:ascii="Arial" w:hAnsi="Arial" w:cs="Arial"/>
          <w:bCs/>
        </w:rPr>
      </w:pPr>
    </w:p>
    <w:p w14:paraId="5CF335FB" w14:textId="01FE7EA2" w:rsidR="00A10978" w:rsidRPr="00FB0E74" w:rsidRDefault="00A10978" w:rsidP="0009467B">
      <w:pPr>
        <w:pStyle w:val="Prrafodelista"/>
        <w:numPr>
          <w:ilvl w:val="0"/>
          <w:numId w:val="29"/>
        </w:numPr>
        <w:spacing w:after="0" w:line="240" w:lineRule="auto"/>
        <w:ind w:left="1152" w:hanging="432"/>
        <w:jc w:val="both"/>
        <w:rPr>
          <w:rFonts w:ascii="Arial" w:eastAsia="Times New Roman" w:hAnsi="Arial" w:cs="Arial"/>
          <w:b/>
          <w:kern w:val="28"/>
          <w:lang w:val="es-ES" w:eastAsia="es-ES"/>
        </w:rPr>
      </w:pPr>
      <w:r w:rsidRPr="313AED48">
        <w:rPr>
          <w:rFonts w:ascii="Arial" w:eastAsia="Times New Roman" w:hAnsi="Arial" w:cs="Arial"/>
          <w:kern w:val="28"/>
          <w:lang w:val="es-ES" w:eastAsia="es-ES"/>
        </w:rPr>
        <w:t>Además de las señaladas en el numeral 3.4.4 y 3.4.5 de las presentes bases de licitación</w:t>
      </w:r>
      <w:r w:rsidRPr="313AED48">
        <w:rPr>
          <w:rFonts w:ascii="Arial" w:eastAsia="Times New Roman" w:hAnsi="Arial" w:cs="Arial"/>
          <w:b/>
          <w:kern w:val="28"/>
          <w:lang w:val="es-ES" w:eastAsia="es-ES"/>
        </w:rPr>
        <w:t>.</w:t>
      </w:r>
    </w:p>
    <w:p w14:paraId="5A9CCF97" w14:textId="77777777" w:rsidR="00107704" w:rsidRPr="00FB0E74" w:rsidRDefault="00107704" w:rsidP="001C6E89">
      <w:pPr>
        <w:spacing w:after="0" w:line="240" w:lineRule="auto"/>
        <w:jc w:val="both"/>
        <w:rPr>
          <w:rFonts w:ascii="Arial" w:eastAsia="Times New Roman" w:hAnsi="Arial" w:cs="Arial"/>
          <w:b/>
          <w:kern w:val="28"/>
          <w:lang w:eastAsia="es-ES"/>
        </w:rPr>
      </w:pPr>
    </w:p>
    <w:p w14:paraId="44158556"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b/>
          <w:kern w:val="28"/>
          <w:lang w:eastAsia="es-ES"/>
        </w:rPr>
        <w:t>3.4.1.</w:t>
      </w:r>
      <w:r w:rsidRPr="00FB0E74">
        <w:rPr>
          <w:rFonts w:ascii="Arial" w:eastAsia="Times New Roman" w:hAnsi="Arial" w:cs="Arial"/>
          <w:b/>
          <w:kern w:val="28"/>
          <w:lang w:eastAsia="es-ES"/>
        </w:rPr>
        <w:tab/>
        <w:t>PRECIOS.</w:t>
      </w:r>
    </w:p>
    <w:p w14:paraId="08A9011F" w14:textId="77777777" w:rsidR="003768D6" w:rsidRPr="00FB0E74" w:rsidRDefault="003768D6" w:rsidP="001C6E89">
      <w:pPr>
        <w:spacing w:after="0" w:line="240" w:lineRule="auto"/>
        <w:jc w:val="both"/>
        <w:rPr>
          <w:rFonts w:ascii="Arial" w:eastAsia="Times New Roman" w:hAnsi="Arial" w:cs="Arial"/>
          <w:lang w:eastAsia="es-ES"/>
        </w:rPr>
      </w:pPr>
      <w:bookmarkStart w:id="16" w:name="_Hlk133872961"/>
    </w:p>
    <w:p w14:paraId="0F3DA2A9" w14:textId="75190378" w:rsidR="00A33534" w:rsidRPr="00FB0E74" w:rsidRDefault="00A33534" w:rsidP="00A33534">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deberán cotizar en moneda nacional y especificar en su propuesta económica, conforme al </w:t>
      </w:r>
      <w:r w:rsidR="00424D4B" w:rsidRPr="00FB0E74">
        <w:rPr>
          <w:rFonts w:ascii="Arial" w:eastAsia="Times New Roman" w:hAnsi="Arial" w:cs="Arial"/>
          <w:b/>
          <w:lang w:eastAsia="es-ES"/>
        </w:rPr>
        <w:t xml:space="preserve">Anexo 11 </w:t>
      </w:r>
      <w:r w:rsidRPr="00FB0E74">
        <w:rPr>
          <w:rFonts w:ascii="Arial" w:eastAsia="Times New Roman" w:hAnsi="Arial" w:cs="Arial"/>
          <w:b/>
          <w:lang w:eastAsia="es-ES"/>
        </w:rPr>
        <w:t>“FORMATO DE PROPUESTA ECONÓMICA”</w:t>
      </w:r>
      <w:r w:rsidRPr="00FB0E74">
        <w:rPr>
          <w:rFonts w:ascii="Arial" w:eastAsia="Times New Roman" w:hAnsi="Arial" w:cs="Arial"/>
          <w:lang w:eastAsia="es-ES"/>
        </w:rPr>
        <w:t>, lo siguiente:</w:t>
      </w:r>
    </w:p>
    <w:p w14:paraId="4A95D3D5" w14:textId="77777777" w:rsidR="00A33534" w:rsidRPr="00FB0E74" w:rsidRDefault="00A33534" w:rsidP="00A33534">
      <w:pPr>
        <w:spacing w:after="0" w:line="240" w:lineRule="auto"/>
        <w:jc w:val="both"/>
        <w:rPr>
          <w:rFonts w:ascii="Arial" w:eastAsia="Times New Roman" w:hAnsi="Arial" w:cs="Arial"/>
          <w:lang w:eastAsia="es-ES"/>
        </w:rPr>
      </w:pPr>
    </w:p>
    <w:p w14:paraId="70EC732F" w14:textId="207B8472" w:rsidR="00A33534" w:rsidRPr="00FB0E74" w:rsidRDefault="00A33534" w:rsidP="007F681F">
      <w:pPr>
        <w:numPr>
          <w:ilvl w:val="0"/>
          <w:numId w:val="26"/>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cantidad </w:t>
      </w:r>
      <w:r w:rsidR="00395F92" w:rsidRPr="00FB0E74">
        <w:rPr>
          <w:rFonts w:ascii="Arial" w:eastAsia="Times New Roman" w:hAnsi="Arial" w:cs="Arial"/>
          <w:lang w:eastAsia="es-ES"/>
        </w:rPr>
        <w:t xml:space="preserve">mínima y máxima </w:t>
      </w:r>
      <w:r w:rsidRPr="00FB0E74">
        <w:rPr>
          <w:rFonts w:ascii="Arial" w:eastAsia="Times New Roman" w:hAnsi="Arial" w:cs="Arial"/>
          <w:lang w:eastAsia="es-ES"/>
        </w:rPr>
        <w:t xml:space="preserve">de los </w:t>
      </w:r>
      <w:r w:rsidRPr="00FB0E74">
        <w:rPr>
          <w:rFonts w:ascii="Arial" w:eastAsia="Times New Roman" w:hAnsi="Arial" w:cs="Arial"/>
          <w:b/>
          <w:lang w:eastAsia="es-ES"/>
        </w:rPr>
        <w:t>Bienes</w:t>
      </w:r>
      <w:r w:rsidRPr="00FB0E74">
        <w:rPr>
          <w:rFonts w:ascii="Arial" w:eastAsia="Times New Roman" w:hAnsi="Arial" w:cs="Arial"/>
          <w:lang w:eastAsia="es-ES"/>
        </w:rPr>
        <w:t xml:space="preserve"> conforme </w:t>
      </w:r>
      <w:r w:rsidR="00475E6C" w:rsidRPr="00FB0E74">
        <w:rPr>
          <w:rFonts w:ascii="Arial" w:eastAsia="Times New Roman" w:hAnsi="Arial" w:cs="Arial"/>
          <w:lang w:eastAsia="es-ES"/>
        </w:rPr>
        <w:t>a</w:t>
      </w:r>
      <w:r w:rsidR="00475E6C" w:rsidRPr="00FB0E74">
        <w:rPr>
          <w:rFonts w:ascii="Arial" w:hAnsi="Arial" w:cs="Arial"/>
          <w:bCs/>
        </w:rPr>
        <w:t xml:space="preserve">l </w:t>
      </w:r>
      <w:r w:rsidR="00475E6C" w:rsidRPr="00FB0E74">
        <w:rPr>
          <w:rFonts w:ascii="Arial" w:hAnsi="Arial" w:cs="Arial"/>
          <w:b/>
        </w:rPr>
        <w:t>Anexo Técnico 1</w:t>
      </w:r>
      <w:r w:rsidR="00475E6C" w:rsidRPr="00FB0E74">
        <w:rPr>
          <w:rFonts w:ascii="Arial" w:hAnsi="Arial" w:cs="Arial"/>
          <w:bCs/>
        </w:rPr>
        <w:t xml:space="preserve"> y </w:t>
      </w:r>
      <w:r w:rsidR="00475E6C" w:rsidRPr="00FB0E74">
        <w:rPr>
          <w:rFonts w:ascii="Arial" w:hAnsi="Arial" w:cs="Arial"/>
          <w:b/>
        </w:rPr>
        <w:t>Anexo Técnico 2</w:t>
      </w:r>
      <w:r w:rsidR="00475E6C" w:rsidRPr="00FB0E74">
        <w:rPr>
          <w:rFonts w:ascii="Arial" w:hAnsi="Arial" w:cs="Arial"/>
          <w:bCs/>
        </w:rPr>
        <w:t xml:space="preserve"> </w:t>
      </w:r>
      <w:r w:rsidR="00475E6C" w:rsidRPr="00FB0E74">
        <w:rPr>
          <w:rFonts w:ascii="Arial" w:eastAsia="Times New Roman" w:hAnsi="Arial" w:cs="Arial"/>
          <w:lang w:eastAsia="es-ES"/>
        </w:rPr>
        <w:t xml:space="preserve">integrados en el </w:t>
      </w:r>
      <w:r w:rsidR="00475E6C" w:rsidRPr="313AED48">
        <w:rPr>
          <w:rFonts w:ascii="Arial" w:eastAsia="Times New Roman" w:hAnsi="Arial" w:cs="Arial"/>
          <w:lang w:eastAsia="es-ES"/>
        </w:rPr>
        <w:t>Anexo 1</w:t>
      </w:r>
      <w:r w:rsidRPr="00FB0E74">
        <w:rPr>
          <w:rFonts w:ascii="Arial" w:eastAsia="Times New Roman" w:hAnsi="Arial" w:cs="Arial"/>
          <w:lang w:eastAsia="es-ES"/>
        </w:rPr>
        <w:t>, y el precio unitario ofertado para la(s) partida(s)</w:t>
      </w:r>
      <w:r w:rsidR="00395F92" w:rsidRPr="00FB0E74">
        <w:rPr>
          <w:rFonts w:ascii="Arial" w:eastAsia="Times New Roman" w:hAnsi="Arial" w:cs="Arial"/>
          <w:lang w:eastAsia="es-ES"/>
        </w:rPr>
        <w:t xml:space="preserve"> y en su caso subpartida(s)</w:t>
      </w:r>
      <w:r w:rsidRPr="00FB0E74">
        <w:rPr>
          <w:rFonts w:ascii="Arial" w:eastAsia="Times New Roman" w:hAnsi="Arial" w:cs="Arial"/>
          <w:lang w:eastAsia="es-ES"/>
        </w:rPr>
        <w:t xml:space="preserve">, sin incluir el </w:t>
      </w:r>
      <w:r w:rsidRPr="00FB0E74">
        <w:rPr>
          <w:rFonts w:ascii="Arial" w:eastAsia="Times New Roman" w:hAnsi="Arial" w:cs="Arial"/>
          <w:b/>
          <w:lang w:eastAsia="es-ES"/>
        </w:rPr>
        <w:t>I.V.A.,</w:t>
      </w:r>
      <w:r w:rsidRPr="00FB0E74">
        <w:rPr>
          <w:rFonts w:ascii="Arial" w:eastAsia="Times New Roman" w:hAnsi="Arial" w:cs="Arial"/>
          <w:lang w:eastAsia="es-ES"/>
        </w:rPr>
        <w:t xml:space="preserve"> </w:t>
      </w:r>
      <w:r w:rsidRPr="00FB0E74">
        <w:rPr>
          <w:rFonts w:ascii="Arial" w:eastAsia="Times New Roman" w:hAnsi="Arial" w:cs="Arial"/>
          <w:b/>
          <w:u w:val="single"/>
          <w:lang w:eastAsia="es-ES"/>
        </w:rPr>
        <w:t>hasta con dos dígitos decimales,</w:t>
      </w:r>
      <w:r w:rsidRPr="00FB0E74">
        <w:rPr>
          <w:rFonts w:ascii="Arial" w:eastAsia="Times New Roman" w:hAnsi="Arial" w:cs="Arial"/>
          <w:lang w:eastAsia="es-ES"/>
        </w:rPr>
        <w:t xml:space="preserve"> incluyendo los descuentos que voluntariamente estén en capacidad de ofrecer;</w:t>
      </w:r>
    </w:p>
    <w:p w14:paraId="3A0BC5FD" w14:textId="674236DB" w:rsidR="00A33534" w:rsidRPr="00FB0E74" w:rsidRDefault="00A33534" w:rsidP="007F681F">
      <w:pPr>
        <w:numPr>
          <w:ilvl w:val="0"/>
          <w:numId w:val="26"/>
        </w:numPr>
        <w:spacing w:after="0" w:line="240" w:lineRule="auto"/>
        <w:ind w:hanging="425"/>
        <w:jc w:val="both"/>
        <w:rPr>
          <w:rFonts w:ascii="Arial" w:eastAsia="Times New Roman" w:hAnsi="Arial" w:cs="Arial"/>
          <w:lang w:eastAsia="es-ES"/>
        </w:rPr>
      </w:pPr>
      <w:r w:rsidRPr="00FB0E74">
        <w:rPr>
          <w:rFonts w:ascii="Arial" w:eastAsia="Times New Roman" w:hAnsi="Arial" w:cs="Arial"/>
          <w:lang w:eastAsia="es-ES"/>
        </w:rPr>
        <w:t xml:space="preserve">El precio </w:t>
      </w:r>
      <w:r w:rsidR="00ED4D23" w:rsidRPr="00FB0E74">
        <w:rPr>
          <w:rFonts w:ascii="Arial" w:eastAsia="Times New Roman" w:hAnsi="Arial" w:cs="Arial"/>
          <w:lang w:eastAsia="es-ES"/>
        </w:rPr>
        <w:t>unitario</w:t>
      </w:r>
      <w:r w:rsidR="00395F92" w:rsidRPr="00FB0E74">
        <w:rPr>
          <w:rFonts w:ascii="Arial" w:eastAsia="Times New Roman" w:hAnsi="Arial" w:cs="Arial"/>
          <w:lang w:eastAsia="es-ES"/>
        </w:rPr>
        <w:t xml:space="preserve"> </w:t>
      </w:r>
      <w:r w:rsidR="00C63C2E" w:rsidRPr="00FB0E74">
        <w:rPr>
          <w:rFonts w:ascii="Arial" w:eastAsia="Times New Roman" w:hAnsi="Arial" w:cs="Arial"/>
          <w:b/>
          <w:u w:val="single"/>
          <w:lang w:eastAsia="es-ES"/>
        </w:rPr>
        <w:t>hasta con dos dígitos decimales</w:t>
      </w:r>
      <w:r w:rsidR="00C63C2E" w:rsidRPr="00FB0E74">
        <w:rPr>
          <w:rFonts w:ascii="Arial" w:eastAsia="Times New Roman" w:hAnsi="Arial" w:cs="Arial"/>
          <w:lang w:eastAsia="es-ES"/>
        </w:rPr>
        <w:t xml:space="preserve"> </w:t>
      </w:r>
      <w:r w:rsidRPr="00FB0E74">
        <w:rPr>
          <w:rFonts w:ascii="Arial" w:eastAsia="Times New Roman" w:hAnsi="Arial" w:cs="Arial"/>
          <w:lang w:eastAsia="es-ES"/>
        </w:rPr>
        <w:t>para</w:t>
      </w:r>
      <w:r w:rsidR="0053335A" w:rsidRPr="00FB0E74">
        <w:rPr>
          <w:rFonts w:ascii="Arial" w:eastAsia="Times New Roman" w:hAnsi="Arial" w:cs="Arial"/>
          <w:lang w:eastAsia="es-ES"/>
        </w:rPr>
        <w:t xml:space="preserve"> </w:t>
      </w:r>
      <w:r w:rsidR="00723DBE" w:rsidRPr="00FB0E74">
        <w:rPr>
          <w:rFonts w:ascii="Arial" w:eastAsia="Times New Roman" w:hAnsi="Arial" w:cs="Arial"/>
          <w:lang w:eastAsia="es-ES"/>
        </w:rPr>
        <w:t xml:space="preserve">cada una de </w:t>
      </w:r>
      <w:r w:rsidR="0053335A" w:rsidRPr="00FB0E74">
        <w:rPr>
          <w:rFonts w:ascii="Arial" w:eastAsia="Times New Roman" w:hAnsi="Arial" w:cs="Arial"/>
          <w:lang w:eastAsia="es-ES"/>
        </w:rPr>
        <w:t>las partidas que integran</w:t>
      </w:r>
      <w:r w:rsidRPr="00FB0E74">
        <w:rPr>
          <w:rFonts w:ascii="Arial" w:eastAsia="Times New Roman" w:hAnsi="Arial" w:cs="Arial"/>
          <w:lang w:eastAsia="es-ES"/>
        </w:rPr>
        <w:t xml:space="preserve"> </w:t>
      </w:r>
      <w:r w:rsidR="00B7213C" w:rsidRPr="00FB0E74">
        <w:rPr>
          <w:rFonts w:ascii="Arial" w:hAnsi="Arial" w:cs="Arial"/>
          <w:bCs/>
        </w:rPr>
        <w:t xml:space="preserve">el </w:t>
      </w:r>
      <w:r w:rsidR="00B7213C" w:rsidRPr="00FB0E74">
        <w:rPr>
          <w:rFonts w:ascii="Arial" w:eastAsia="Times New Roman" w:hAnsi="Arial" w:cs="Arial"/>
          <w:b/>
          <w:bCs/>
          <w:lang w:eastAsia="es-ES"/>
        </w:rPr>
        <w:t xml:space="preserve">Anexo Técnico 1 </w:t>
      </w:r>
      <w:r w:rsidR="00B7213C" w:rsidRPr="00FB0E74">
        <w:rPr>
          <w:rFonts w:ascii="Arial" w:eastAsia="Times New Roman" w:hAnsi="Arial" w:cs="Arial"/>
          <w:lang w:eastAsia="es-ES"/>
        </w:rPr>
        <w:t>y</w:t>
      </w:r>
      <w:r w:rsidR="0053335A" w:rsidRPr="00FB0E74">
        <w:rPr>
          <w:rFonts w:ascii="Arial" w:eastAsia="Times New Roman" w:hAnsi="Arial" w:cs="Arial"/>
          <w:lang w:eastAsia="es-ES"/>
        </w:rPr>
        <w:t xml:space="preserve"> el</w:t>
      </w:r>
      <w:r w:rsidR="00B7213C" w:rsidRPr="00FB0E74">
        <w:rPr>
          <w:rFonts w:ascii="Arial" w:eastAsia="Times New Roman" w:hAnsi="Arial" w:cs="Arial"/>
          <w:b/>
          <w:bCs/>
          <w:lang w:eastAsia="es-ES"/>
        </w:rPr>
        <w:t xml:space="preserve"> Anexo Técnico 2</w:t>
      </w:r>
      <w:r w:rsidR="00B7213C" w:rsidRPr="00FB0E74">
        <w:rPr>
          <w:rFonts w:ascii="Arial" w:hAnsi="Arial" w:cs="Arial"/>
          <w:bCs/>
        </w:rPr>
        <w:t xml:space="preserve"> </w:t>
      </w:r>
      <w:r w:rsidR="00B7213C" w:rsidRPr="00FB0E74">
        <w:rPr>
          <w:rFonts w:ascii="Arial" w:eastAsia="Times New Roman" w:hAnsi="Arial" w:cs="Arial"/>
          <w:lang w:eastAsia="es-ES"/>
        </w:rPr>
        <w:t xml:space="preserve">integrados en el </w:t>
      </w:r>
      <w:r w:rsidR="00B7213C" w:rsidRPr="00FB0E74">
        <w:rPr>
          <w:rFonts w:ascii="Arial" w:eastAsia="Times New Roman" w:hAnsi="Arial" w:cs="Arial"/>
          <w:b/>
          <w:bCs/>
          <w:lang w:eastAsia="es-ES"/>
        </w:rPr>
        <w:t>Anexo 1</w:t>
      </w:r>
      <w:r w:rsidRPr="00FB0E74">
        <w:rPr>
          <w:rFonts w:ascii="Arial" w:eastAsia="Times New Roman" w:hAnsi="Arial" w:cs="Arial"/>
          <w:lang w:eastAsia="es-ES"/>
        </w:rPr>
        <w:t>;</w:t>
      </w:r>
    </w:p>
    <w:p w14:paraId="5730B909" w14:textId="77777777" w:rsidR="003033BA" w:rsidRPr="00FB0E74" w:rsidRDefault="003033BA" w:rsidP="003033BA">
      <w:pPr>
        <w:spacing w:after="0" w:line="240" w:lineRule="auto"/>
        <w:ind w:left="425"/>
        <w:jc w:val="both"/>
        <w:rPr>
          <w:rFonts w:ascii="Arial" w:eastAsia="Times New Roman" w:hAnsi="Arial" w:cs="Arial"/>
          <w:lang w:eastAsia="es-ES"/>
        </w:rPr>
      </w:pPr>
    </w:p>
    <w:p w14:paraId="15B26C1D" w14:textId="08382BDE" w:rsidR="005E4997" w:rsidRPr="00FB0E74" w:rsidRDefault="00A33534" w:rsidP="007F681F">
      <w:pPr>
        <w:numPr>
          <w:ilvl w:val="0"/>
          <w:numId w:val="26"/>
        </w:numPr>
        <w:spacing w:after="0" w:line="240" w:lineRule="auto"/>
        <w:ind w:hanging="425"/>
        <w:jc w:val="both"/>
        <w:rPr>
          <w:rFonts w:ascii="Arial" w:eastAsia="Times New Roman" w:hAnsi="Arial" w:cs="Arial"/>
          <w:lang w:eastAsia="es-ES"/>
        </w:rPr>
      </w:pPr>
      <w:r w:rsidRPr="00FB0E74">
        <w:rPr>
          <w:rFonts w:ascii="Arial" w:eastAsia="Times New Roman" w:hAnsi="Arial" w:cs="Arial"/>
          <w:lang w:eastAsia="es-ES"/>
        </w:rPr>
        <w:t xml:space="preserve">El monto total de la propuesta, incluyendo descuentos, </w:t>
      </w:r>
      <w:r w:rsidR="005E4997" w:rsidRPr="00FB0E74">
        <w:rPr>
          <w:rFonts w:ascii="Arial" w:eastAsia="Times New Roman" w:hAnsi="Arial" w:cs="Arial"/>
          <w:lang w:eastAsia="es-ES"/>
        </w:rPr>
        <w:t xml:space="preserve">que deriva de la multiplicación de la cantidad mínima y máxima de </w:t>
      </w:r>
      <w:r w:rsidR="00C83951" w:rsidRPr="1547EF66">
        <w:rPr>
          <w:rFonts w:ascii="Arial" w:eastAsia="Times New Roman" w:hAnsi="Arial" w:cs="Arial"/>
          <w:b/>
          <w:lang w:eastAsia="es-ES"/>
        </w:rPr>
        <w:t>Bienes</w:t>
      </w:r>
      <w:r w:rsidR="00C83951" w:rsidRPr="00FB0E74">
        <w:rPr>
          <w:rFonts w:ascii="Arial" w:eastAsia="Times New Roman" w:hAnsi="Arial" w:cs="Arial"/>
          <w:lang w:eastAsia="es-ES"/>
        </w:rPr>
        <w:t xml:space="preserve"> </w:t>
      </w:r>
      <w:r w:rsidR="005E4997" w:rsidRPr="00FB0E74">
        <w:rPr>
          <w:rFonts w:ascii="Arial" w:eastAsia="Times New Roman" w:hAnsi="Arial" w:cs="Arial"/>
          <w:lang w:eastAsia="es-ES"/>
        </w:rPr>
        <w:t>por el precio unitario,</w:t>
      </w:r>
      <w:r w:rsidR="00E66CB7" w:rsidRPr="00FB0E74">
        <w:rPr>
          <w:rFonts w:ascii="Arial" w:eastAsia="Times New Roman" w:hAnsi="Arial" w:cs="Arial"/>
          <w:lang w:eastAsia="es-ES"/>
        </w:rPr>
        <w:t xml:space="preserve"> deberá desglosar el subtotal, </w:t>
      </w:r>
      <w:r w:rsidR="00E66CB7" w:rsidRPr="00FB0E74">
        <w:rPr>
          <w:rFonts w:ascii="Arial" w:eastAsia="Times New Roman" w:hAnsi="Arial" w:cs="Arial"/>
          <w:b/>
          <w:lang w:eastAsia="es-ES"/>
        </w:rPr>
        <w:t>I.V.A.</w:t>
      </w:r>
      <w:r w:rsidR="00E66CB7" w:rsidRPr="00FB0E74">
        <w:rPr>
          <w:rFonts w:ascii="Arial" w:eastAsia="Times New Roman" w:hAnsi="Arial" w:cs="Arial"/>
          <w:lang w:eastAsia="es-ES"/>
        </w:rPr>
        <w:t xml:space="preserve"> y total, </w:t>
      </w:r>
      <w:r w:rsidR="00427C85" w:rsidRPr="00FB0E74">
        <w:rPr>
          <w:rFonts w:ascii="Arial" w:eastAsia="Times New Roman" w:hAnsi="Arial" w:cs="Arial"/>
          <w:lang w:eastAsia="es-ES"/>
        </w:rPr>
        <w:lastRenderedPageBreak/>
        <w:t xml:space="preserve">señalar los importes mínimo y máximo </w:t>
      </w:r>
      <w:r w:rsidR="00E66CB7" w:rsidRPr="00FB0E74">
        <w:rPr>
          <w:rFonts w:ascii="Arial" w:eastAsia="Times New Roman" w:hAnsi="Arial" w:cs="Arial"/>
          <w:lang w:eastAsia="es-ES"/>
        </w:rPr>
        <w:t xml:space="preserve">con </w:t>
      </w:r>
      <w:r w:rsidR="00E66CB7" w:rsidRPr="00FB0E74">
        <w:rPr>
          <w:rFonts w:ascii="Arial" w:eastAsia="Times New Roman" w:hAnsi="Arial" w:cs="Arial"/>
          <w:b/>
          <w:u w:val="single"/>
          <w:lang w:eastAsia="es-ES"/>
        </w:rPr>
        <w:t>número y letra</w:t>
      </w:r>
      <w:r w:rsidR="00E66CB7" w:rsidRPr="00FB0E74">
        <w:rPr>
          <w:rFonts w:ascii="Arial" w:eastAsia="Times New Roman" w:hAnsi="Arial" w:cs="Arial"/>
          <w:lang w:eastAsia="es-ES"/>
        </w:rPr>
        <w:t>;</w:t>
      </w:r>
      <w:r w:rsidR="005E4997" w:rsidRPr="00FB0E74">
        <w:rPr>
          <w:rFonts w:ascii="Arial" w:eastAsia="Times New Roman" w:hAnsi="Arial" w:cs="Arial"/>
          <w:lang w:eastAsia="es-ES"/>
        </w:rPr>
        <w:t xml:space="preserve"> sin incluir el </w:t>
      </w:r>
      <w:r w:rsidR="005E4997" w:rsidRPr="00FB0E74">
        <w:rPr>
          <w:rFonts w:ascii="Arial" w:eastAsia="Times New Roman" w:hAnsi="Arial" w:cs="Arial"/>
          <w:b/>
          <w:lang w:eastAsia="es-ES"/>
        </w:rPr>
        <w:t>I.V.A.</w:t>
      </w:r>
      <w:r w:rsidR="005E4997" w:rsidRPr="00FB0E74">
        <w:rPr>
          <w:rFonts w:ascii="Arial" w:eastAsia="Times New Roman" w:hAnsi="Arial" w:cs="Arial"/>
          <w:lang w:eastAsia="es-ES"/>
        </w:rPr>
        <w:t>; en caso de no señalar algunos de los importes mencionados prevalecerá en todo momento el precio unitario;</w:t>
      </w:r>
    </w:p>
    <w:p w14:paraId="70B754BF" w14:textId="78EA490F" w:rsidR="00A33534" w:rsidRPr="00FB0E74" w:rsidRDefault="00A33534" w:rsidP="003033BA">
      <w:pPr>
        <w:spacing w:after="0" w:line="240" w:lineRule="auto"/>
        <w:ind w:left="425"/>
        <w:jc w:val="both"/>
        <w:rPr>
          <w:rFonts w:ascii="Arial" w:eastAsia="Times New Roman" w:hAnsi="Arial" w:cs="Arial"/>
          <w:lang w:eastAsia="es-ES"/>
        </w:rPr>
      </w:pPr>
    </w:p>
    <w:p w14:paraId="443B1B6C" w14:textId="3F287EAD" w:rsidR="00A33534" w:rsidRPr="00FB0E74" w:rsidRDefault="00A33534" w:rsidP="00A33534">
      <w:pPr>
        <w:numPr>
          <w:ilvl w:val="0"/>
          <w:numId w:val="2"/>
        </w:numPr>
        <w:spacing w:after="0" w:line="240" w:lineRule="auto"/>
        <w:ind w:hanging="425"/>
        <w:jc w:val="both"/>
        <w:rPr>
          <w:rFonts w:ascii="Arial" w:eastAsia="Times New Roman" w:hAnsi="Arial" w:cs="Arial"/>
          <w:lang w:eastAsia="es-ES"/>
        </w:rPr>
      </w:pPr>
      <w:r w:rsidRPr="00FB0E74">
        <w:rPr>
          <w:rFonts w:ascii="Arial" w:eastAsia="Times New Roman" w:hAnsi="Arial" w:cs="Arial"/>
          <w:lang w:eastAsia="es-ES"/>
        </w:rPr>
        <w:t xml:space="preserve">Deberán indicar la descripción de los </w:t>
      </w:r>
      <w:r w:rsidRPr="00FB0E74">
        <w:rPr>
          <w:rFonts w:ascii="Arial" w:eastAsia="Times New Roman" w:hAnsi="Arial" w:cs="Arial"/>
          <w:b/>
          <w:bCs/>
          <w:lang w:eastAsia="es-ES"/>
        </w:rPr>
        <w:t>Bienes</w:t>
      </w:r>
      <w:r w:rsidR="00A146B9">
        <w:rPr>
          <w:rFonts w:ascii="Arial" w:eastAsia="Times New Roman" w:hAnsi="Arial" w:cs="Arial"/>
          <w:b/>
          <w:bCs/>
          <w:lang w:eastAsia="es-ES"/>
        </w:rPr>
        <w:t xml:space="preserve"> </w:t>
      </w:r>
      <w:r w:rsidR="00A146B9" w:rsidRPr="001F150B">
        <w:rPr>
          <w:rFonts w:ascii="Arial" w:eastAsia="Times New Roman" w:hAnsi="Arial" w:cs="Arial"/>
          <w:lang w:eastAsia="es-ES"/>
        </w:rPr>
        <w:t>conforme al Anexo Técnico que corresponda</w:t>
      </w:r>
      <w:r w:rsidRPr="00FB0E74">
        <w:rPr>
          <w:rFonts w:ascii="Arial" w:eastAsia="Times New Roman" w:hAnsi="Arial" w:cs="Arial"/>
          <w:lang w:eastAsia="es-ES"/>
        </w:rPr>
        <w:t>,</w:t>
      </w:r>
      <w:r w:rsidR="00395F92" w:rsidRPr="00FB0E74">
        <w:rPr>
          <w:rFonts w:ascii="Arial" w:eastAsia="Times New Roman" w:hAnsi="Arial" w:cs="Arial"/>
          <w:lang w:eastAsia="es-ES"/>
        </w:rPr>
        <w:t xml:space="preserve"> indicando la unidad de medida</w:t>
      </w:r>
      <w:r w:rsidRPr="00FB0E74">
        <w:rPr>
          <w:rFonts w:ascii="Arial" w:eastAsia="Times New Roman" w:hAnsi="Arial" w:cs="Arial"/>
          <w:lang w:eastAsia="es-ES"/>
        </w:rPr>
        <w:t xml:space="preserve"> y las cantidades </w:t>
      </w:r>
      <w:r w:rsidR="00362B89" w:rsidRPr="00FB0E74">
        <w:rPr>
          <w:rFonts w:ascii="Arial" w:eastAsia="Times New Roman" w:hAnsi="Arial" w:cs="Arial"/>
          <w:lang w:eastAsia="es-ES"/>
        </w:rPr>
        <w:t>mí</w:t>
      </w:r>
      <w:r w:rsidR="00C92E2E" w:rsidRPr="00FB0E74">
        <w:rPr>
          <w:rFonts w:ascii="Arial" w:eastAsia="Times New Roman" w:hAnsi="Arial" w:cs="Arial"/>
          <w:lang w:eastAsia="es-ES"/>
        </w:rPr>
        <w:t xml:space="preserve">nimas y máximas </w:t>
      </w:r>
      <w:r w:rsidR="002F406F" w:rsidRPr="00FB0E74">
        <w:rPr>
          <w:rFonts w:ascii="Arial" w:eastAsia="Times New Roman" w:hAnsi="Arial" w:cs="Arial"/>
          <w:lang w:eastAsia="es-ES"/>
        </w:rPr>
        <w:t>que oferta,</w:t>
      </w:r>
      <w:r w:rsidRPr="00FB0E74">
        <w:rPr>
          <w:rFonts w:ascii="Arial" w:eastAsia="Times New Roman" w:hAnsi="Arial" w:cs="Arial"/>
          <w:lang w:eastAsia="es-ES"/>
        </w:rPr>
        <w:t xml:space="preserve"> conforme </w:t>
      </w:r>
      <w:r w:rsidRPr="00FB0E74">
        <w:rPr>
          <w:rFonts w:ascii="Arial" w:eastAsia="Times New Roman" w:hAnsi="Arial" w:cs="Arial"/>
          <w:bCs/>
          <w:lang w:eastAsia="es-ES"/>
        </w:rPr>
        <w:t xml:space="preserve">al </w:t>
      </w:r>
      <w:r w:rsidR="00B5476F" w:rsidRPr="00FB0E74">
        <w:rPr>
          <w:rFonts w:ascii="Arial" w:eastAsia="Times New Roman" w:hAnsi="Arial" w:cs="Arial"/>
          <w:b/>
          <w:bCs/>
          <w:lang w:eastAsia="es-ES"/>
        </w:rPr>
        <w:t xml:space="preserve">Anexo Técnico 1 </w:t>
      </w:r>
      <w:r w:rsidR="00B5476F" w:rsidRPr="001F150B">
        <w:rPr>
          <w:rFonts w:ascii="Arial" w:eastAsia="Times New Roman" w:hAnsi="Arial" w:cs="Arial"/>
          <w:lang w:eastAsia="es-ES"/>
        </w:rPr>
        <w:t>y</w:t>
      </w:r>
      <w:r w:rsidR="00B5476F" w:rsidRPr="00FB0E74">
        <w:rPr>
          <w:rFonts w:ascii="Arial" w:eastAsia="Times New Roman" w:hAnsi="Arial" w:cs="Arial"/>
          <w:b/>
          <w:bCs/>
          <w:lang w:eastAsia="es-ES"/>
        </w:rPr>
        <w:t xml:space="preserve"> Anexo Técnico 2</w:t>
      </w:r>
      <w:r w:rsidR="00B5476F" w:rsidRPr="00FB0E74">
        <w:rPr>
          <w:rFonts w:ascii="Arial" w:hAnsi="Arial" w:cs="Arial"/>
          <w:bCs/>
        </w:rPr>
        <w:t xml:space="preserve"> </w:t>
      </w:r>
      <w:r w:rsidR="00B5476F" w:rsidRPr="00FB0E74">
        <w:rPr>
          <w:rFonts w:ascii="Arial" w:eastAsia="Times New Roman" w:hAnsi="Arial" w:cs="Arial"/>
          <w:lang w:eastAsia="es-ES"/>
        </w:rPr>
        <w:t xml:space="preserve">integrados en el </w:t>
      </w:r>
      <w:r w:rsidR="00B5476F" w:rsidRPr="00FB0E74">
        <w:rPr>
          <w:rFonts w:ascii="Arial" w:eastAsia="Times New Roman" w:hAnsi="Arial" w:cs="Arial"/>
          <w:b/>
          <w:bCs/>
          <w:lang w:eastAsia="es-ES"/>
        </w:rPr>
        <w:t>Anexo 1</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de las presentes </w:t>
      </w:r>
      <w:r w:rsidRPr="00FB0E74">
        <w:rPr>
          <w:rFonts w:ascii="Arial" w:eastAsia="Times New Roman" w:hAnsi="Arial" w:cs="Arial"/>
          <w:b/>
          <w:lang w:eastAsia="es-ES"/>
        </w:rPr>
        <w:t>Bases</w:t>
      </w:r>
      <w:r w:rsidRPr="00FB0E74">
        <w:rPr>
          <w:rFonts w:ascii="Arial" w:eastAsia="Times New Roman" w:hAnsi="Arial" w:cs="Arial"/>
          <w:lang w:eastAsia="es-ES"/>
        </w:rPr>
        <w:t>;</w:t>
      </w:r>
    </w:p>
    <w:p w14:paraId="79D18B5B" w14:textId="77777777" w:rsidR="00E20DF0" w:rsidRPr="00FB0E74" w:rsidRDefault="00E20DF0" w:rsidP="00E20DF0">
      <w:pPr>
        <w:spacing w:after="0" w:line="240" w:lineRule="auto"/>
        <w:ind w:left="425"/>
        <w:jc w:val="both"/>
        <w:rPr>
          <w:rFonts w:ascii="Arial" w:eastAsia="Times New Roman" w:hAnsi="Arial" w:cs="Arial"/>
          <w:lang w:eastAsia="es-ES"/>
        </w:rPr>
      </w:pPr>
    </w:p>
    <w:p w14:paraId="2A97D7C6" w14:textId="58EDB2DA" w:rsidR="00A33534" w:rsidRPr="00FB0E74" w:rsidRDefault="00A33534" w:rsidP="00A33534">
      <w:pPr>
        <w:numPr>
          <w:ilvl w:val="0"/>
          <w:numId w:val="2"/>
        </w:numPr>
        <w:spacing w:after="0" w:line="240" w:lineRule="auto"/>
        <w:ind w:left="426" w:hanging="425"/>
        <w:jc w:val="both"/>
        <w:rPr>
          <w:rFonts w:ascii="Arial" w:hAnsi="Arial" w:cs="Arial"/>
          <w:lang w:eastAsia="es-ES"/>
        </w:rPr>
      </w:pPr>
      <w:r w:rsidRPr="00FB0E74">
        <w:rPr>
          <w:rFonts w:ascii="Arial" w:eastAsia="Times New Roman" w:hAnsi="Arial" w:cs="Arial"/>
          <w:lang w:eastAsia="es-ES"/>
        </w:rPr>
        <w:t>Deberán señalar sólo un precio unitario</w:t>
      </w:r>
      <w:r w:rsidR="00C63C2E" w:rsidRPr="00FB0E74">
        <w:rPr>
          <w:rFonts w:ascii="Arial" w:eastAsia="Times New Roman" w:hAnsi="Arial" w:cs="Arial"/>
          <w:lang w:eastAsia="es-ES"/>
        </w:rPr>
        <w:t xml:space="preserve"> </w:t>
      </w:r>
      <w:r w:rsidR="00C63C2E" w:rsidRPr="00FB0E74">
        <w:rPr>
          <w:rFonts w:ascii="Arial" w:eastAsia="Times New Roman" w:hAnsi="Arial" w:cs="Arial"/>
          <w:bCs/>
          <w:lang w:eastAsia="es-ES"/>
        </w:rPr>
        <w:t>hasta con dos dígitos decimales</w:t>
      </w:r>
      <w:r w:rsidRPr="00FB0E74">
        <w:rPr>
          <w:rFonts w:ascii="Arial" w:eastAsia="Times New Roman" w:hAnsi="Arial" w:cs="Arial"/>
          <w:lang w:eastAsia="es-ES"/>
        </w:rPr>
        <w:t>.</w:t>
      </w:r>
      <w:r w:rsidRPr="00FB0E74">
        <w:rPr>
          <w:rFonts w:ascii="Arial" w:hAnsi="Arial" w:cs="Arial"/>
        </w:rPr>
        <w:t xml:space="preserve"> </w:t>
      </w:r>
      <w:r w:rsidR="79FCD465" w:rsidRPr="021D5366">
        <w:rPr>
          <w:rFonts w:ascii="Arial" w:hAnsi="Arial" w:cs="Arial"/>
        </w:rPr>
        <w:t xml:space="preserve">Los precios ofertados permanecerán fijos </w:t>
      </w:r>
      <w:r w:rsidR="79FCD465" w:rsidRPr="1547EF66">
        <w:rPr>
          <w:rFonts w:ascii="Arial" w:hAnsi="Arial" w:cs="Arial"/>
        </w:rPr>
        <w:t>durante toda la vigencia del contrato.</w:t>
      </w:r>
    </w:p>
    <w:p w14:paraId="583F8828" w14:textId="77777777" w:rsidR="00C63C2E" w:rsidRPr="00FB0E74" w:rsidRDefault="00C63C2E" w:rsidP="00C63C2E">
      <w:pPr>
        <w:pStyle w:val="Prrafodelista"/>
        <w:rPr>
          <w:rFonts w:ascii="Arial" w:eastAsia="Times New Roman" w:hAnsi="Arial" w:cs="Arial"/>
          <w:lang w:eastAsia="es-ES"/>
        </w:rPr>
      </w:pPr>
    </w:p>
    <w:p w14:paraId="5AA071ED" w14:textId="7CE3926D" w:rsidR="00C63C2E" w:rsidRPr="00FB0E74" w:rsidRDefault="00C63C2E" w:rsidP="00A33534">
      <w:pPr>
        <w:numPr>
          <w:ilvl w:val="0"/>
          <w:numId w:val="2"/>
        </w:numPr>
        <w:spacing w:after="0" w:line="240" w:lineRule="auto"/>
        <w:ind w:left="426" w:hanging="425"/>
        <w:jc w:val="both"/>
        <w:rPr>
          <w:rFonts w:ascii="Arial" w:eastAsia="Times New Roman" w:hAnsi="Arial" w:cs="Arial"/>
          <w:lang w:eastAsia="es-ES"/>
        </w:rPr>
      </w:pPr>
      <w:r w:rsidRPr="00FB0E74">
        <w:rPr>
          <w:rFonts w:ascii="Arial" w:eastAsia="Times New Roman" w:hAnsi="Arial" w:cs="Arial"/>
          <w:lang w:eastAsia="es-ES"/>
        </w:rPr>
        <w:t>El precio unitario ofertado deberá incluir los costos de entrega en los sitios señalados en el apéndice tres de l</w:t>
      </w:r>
      <w:r w:rsidR="007609FA" w:rsidRPr="00FB0E74">
        <w:rPr>
          <w:rFonts w:ascii="Arial" w:eastAsia="Times New Roman" w:hAnsi="Arial" w:cs="Arial"/>
          <w:lang w:eastAsia="es-ES"/>
        </w:rPr>
        <w:t xml:space="preserve">os </w:t>
      </w:r>
      <w:r w:rsidR="007609FA" w:rsidRPr="1547EF66">
        <w:rPr>
          <w:rFonts w:ascii="Arial" w:eastAsia="Times New Roman" w:hAnsi="Arial" w:cs="Arial"/>
          <w:lang w:eastAsia="es-ES"/>
        </w:rPr>
        <w:t>anexos técnicos 1 y 2, agregados como anexo 1</w:t>
      </w:r>
      <w:r w:rsidR="007609FA" w:rsidRPr="00FB0E74">
        <w:rPr>
          <w:rFonts w:ascii="Arial" w:eastAsia="Times New Roman" w:hAnsi="Arial" w:cs="Arial"/>
          <w:lang w:eastAsia="es-ES"/>
        </w:rPr>
        <w:t xml:space="preserve"> a las presentes bases de licitación</w:t>
      </w:r>
      <w:r w:rsidRPr="00FB0E74">
        <w:rPr>
          <w:rFonts w:ascii="Arial" w:eastAsia="Times New Roman" w:hAnsi="Arial" w:cs="Arial"/>
          <w:lang w:eastAsia="es-ES"/>
        </w:rPr>
        <w:t>.</w:t>
      </w:r>
    </w:p>
    <w:p w14:paraId="1E3DA318" w14:textId="77777777" w:rsidR="00A33534" w:rsidRPr="00FB0E74" w:rsidRDefault="00A33534" w:rsidP="00A33534">
      <w:pPr>
        <w:spacing w:after="0" w:line="240" w:lineRule="auto"/>
        <w:jc w:val="both"/>
        <w:rPr>
          <w:rFonts w:ascii="Arial" w:eastAsia="Times New Roman" w:hAnsi="Arial" w:cs="Arial"/>
          <w:lang w:eastAsia="es-ES"/>
        </w:rPr>
      </w:pPr>
    </w:p>
    <w:p w14:paraId="3DA6933B" w14:textId="3A4DDA14" w:rsidR="00A33534" w:rsidRPr="00FB0E74" w:rsidRDefault="00A33534" w:rsidP="00A33534">
      <w:pPr>
        <w:spacing w:after="0" w:line="240" w:lineRule="auto"/>
        <w:jc w:val="both"/>
        <w:rPr>
          <w:rFonts w:ascii="Arial" w:eastAsia="Times New Roman" w:hAnsi="Arial" w:cs="Arial"/>
          <w:lang w:eastAsia="es-ES"/>
        </w:rPr>
      </w:pPr>
      <w:bookmarkStart w:id="17" w:name="_Hlk133308581"/>
      <w:r w:rsidRPr="00FB0E74">
        <w:rPr>
          <w:rFonts w:ascii="Arial" w:eastAsia="Times New Roman" w:hAnsi="Arial" w:cs="Arial"/>
          <w:lang w:eastAsia="es-ES"/>
        </w:rPr>
        <w:t>Lo expresado por escrito en la propuesta económica, deberá dar los mismos resultados al revisarse las operaciones aritméticas que hayan efectuado sobre los precios unitarios, cantidades</w:t>
      </w:r>
      <w:r w:rsidR="00797BF4" w:rsidRPr="00FB0E74">
        <w:rPr>
          <w:rFonts w:ascii="Arial" w:eastAsia="Times New Roman" w:hAnsi="Arial" w:cs="Arial"/>
          <w:lang w:eastAsia="es-ES"/>
        </w:rPr>
        <w:t xml:space="preserve"> mínimas y máximas</w:t>
      </w:r>
      <w:r w:rsidRPr="00FB0E74">
        <w:rPr>
          <w:rFonts w:ascii="Arial" w:eastAsia="Times New Roman" w:hAnsi="Arial" w:cs="Arial"/>
          <w:lang w:eastAsia="es-ES"/>
        </w:rPr>
        <w:t>, montos parciales por partidas y monto total de la propuesta.</w:t>
      </w:r>
    </w:p>
    <w:p w14:paraId="12A2FE0F" w14:textId="77777777" w:rsidR="00D40243" w:rsidRPr="00FB0E74" w:rsidRDefault="00D40243" w:rsidP="00A33534">
      <w:pPr>
        <w:spacing w:after="0" w:line="240" w:lineRule="auto"/>
        <w:jc w:val="both"/>
        <w:rPr>
          <w:rFonts w:ascii="Arial" w:eastAsia="Times New Roman" w:hAnsi="Arial" w:cs="Arial"/>
          <w:lang w:eastAsia="es-ES"/>
        </w:rPr>
      </w:pPr>
    </w:p>
    <w:p w14:paraId="7BDE6191" w14:textId="4619AEE8" w:rsidR="00D40243" w:rsidRPr="00FB0E74" w:rsidRDefault="00D40243" w:rsidP="00D40243">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w:t>
      </w:r>
      <w:r w:rsidRPr="00FB0E74">
        <w:rPr>
          <w:rFonts w:ascii="Arial" w:eastAsia="Times New Roman" w:hAnsi="Arial" w:cs="Arial"/>
          <w:b/>
          <w:lang w:eastAsia="es-ES"/>
        </w:rPr>
        <w:t>DGRM</w:t>
      </w:r>
      <w:r w:rsidRPr="00FB0E74">
        <w:rPr>
          <w:rFonts w:ascii="Arial" w:eastAsia="Times New Roman" w:hAnsi="Arial" w:cs="Arial"/>
          <w:lang w:eastAsia="es-ES"/>
        </w:rPr>
        <w:t xml:space="preserve">, a través de la </w:t>
      </w:r>
      <w:r w:rsidRPr="00FB0E74">
        <w:rPr>
          <w:rFonts w:ascii="Arial" w:eastAsia="Times New Roman" w:hAnsi="Arial" w:cs="Arial"/>
          <w:b/>
          <w:lang w:eastAsia="es-ES"/>
        </w:rPr>
        <w:t>DADQ</w:t>
      </w:r>
      <w:r w:rsidR="00CF711E" w:rsidRPr="00FB0E74">
        <w:rPr>
          <w:rFonts w:ascii="Arial" w:eastAsia="Times New Roman" w:hAnsi="Arial" w:cs="Arial"/>
          <w:b/>
          <w:lang w:eastAsia="es-ES"/>
        </w:rPr>
        <w:t>,</w:t>
      </w:r>
      <w:r w:rsidRPr="00FB0E74">
        <w:rPr>
          <w:rFonts w:ascii="Arial" w:eastAsia="Times New Roman" w:hAnsi="Arial" w:cs="Arial"/>
          <w:lang w:eastAsia="es-ES"/>
        </w:rPr>
        <w:t xml:space="preserve"> en la evaluación económica, revisará cada una de las propuestas por </w:t>
      </w:r>
      <w:r w:rsidR="00CF711E" w:rsidRPr="00FB0E74">
        <w:rPr>
          <w:rFonts w:ascii="Arial" w:eastAsia="Times New Roman" w:hAnsi="Arial" w:cs="Arial"/>
          <w:lang w:eastAsia="es-ES"/>
        </w:rPr>
        <w:t xml:space="preserve">partida, con sus respectivas </w:t>
      </w:r>
      <w:r w:rsidRPr="00FB0E74">
        <w:rPr>
          <w:rFonts w:ascii="Arial" w:eastAsia="Times New Roman" w:hAnsi="Arial" w:cs="Arial"/>
          <w:lang w:eastAsia="es-ES"/>
        </w:rPr>
        <w:t>subpartida</w:t>
      </w:r>
      <w:r w:rsidR="00CF711E" w:rsidRPr="00FB0E74">
        <w:rPr>
          <w:rFonts w:ascii="Arial" w:eastAsia="Times New Roman" w:hAnsi="Arial" w:cs="Arial"/>
          <w:lang w:eastAsia="es-ES"/>
        </w:rPr>
        <w:t>s, en su caso</w:t>
      </w:r>
      <w:r w:rsidRPr="00FB0E74">
        <w:rPr>
          <w:rFonts w:ascii="Arial" w:eastAsia="Times New Roman" w:hAnsi="Arial" w:cs="Arial"/>
          <w:lang w:eastAsia="es-ES"/>
        </w:rPr>
        <w:t>, verificando cada una de las operaciones aritméticas a efecto de que se hayan ejecutado correctamente; en cuyo caso, prevalecerá en todo momento el precio unitario ofertado</w:t>
      </w:r>
      <w:r w:rsidR="00FB4678" w:rsidRPr="00FB0E74">
        <w:rPr>
          <w:rFonts w:ascii="Arial" w:eastAsia="Times New Roman" w:hAnsi="Arial" w:cs="Arial"/>
          <w:lang w:eastAsia="es-ES"/>
        </w:rPr>
        <w:t xml:space="preserve">; </w:t>
      </w:r>
      <w:r w:rsidRPr="00FB0E74">
        <w:rPr>
          <w:rFonts w:ascii="Arial" w:eastAsia="Times New Roman" w:hAnsi="Arial" w:cs="Arial"/>
          <w:lang w:eastAsia="es-ES"/>
        </w:rPr>
        <w:t>el resultado de dicha verificación se hará constar en el Dictamen Resolutivo Económico.</w:t>
      </w:r>
    </w:p>
    <w:bookmarkEnd w:id="17"/>
    <w:p w14:paraId="5CEDE6F8" w14:textId="77777777" w:rsidR="00A33534" w:rsidRPr="00FB0E74" w:rsidRDefault="00A33534" w:rsidP="00A33534">
      <w:pPr>
        <w:spacing w:after="0" w:line="240" w:lineRule="auto"/>
        <w:jc w:val="both"/>
        <w:rPr>
          <w:rFonts w:ascii="Arial" w:hAnsi="Arial" w:cs="Arial"/>
          <w:b/>
          <w:bCs/>
        </w:rPr>
      </w:pPr>
    </w:p>
    <w:p w14:paraId="2DC2917C" w14:textId="77777777" w:rsidR="00A33534" w:rsidRPr="00FB0E74" w:rsidRDefault="00A33534" w:rsidP="00A33534">
      <w:pPr>
        <w:spacing w:after="0" w:line="240" w:lineRule="auto"/>
        <w:ind w:right="31"/>
        <w:jc w:val="both"/>
        <w:rPr>
          <w:rFonts w:ascii="Arial" w:hAnsi="Arial" w:cs="Arial"/>
        </w:rPr>
      </w:pPr>
      <w:r w:rsidRPr="00FB0E74">
        <w:rPr>
          <w:rFonts w:ascii="Arial" w:hAnsi="Arial" w:cs="Arial"/>
        </w:rPr>
        <w:t xml:space="preserve">El </w:t>
      </w:r>
      <w:r w:rsidRPr="00FB0E74">
        <w:rPr>
          <w:rFonts w:ascii="Arial" w:hAnsi="Arial" w:cs="Arial"/>
          <w:b/>
          <w:bCs/>
        </w:rPr>
        <w:t>Contrato Abierto</w:t>
      </w:r>
      <w:r w:rsidRPr="00FB0E74">
        <w:rPr>
          <w:rFonts w:ascii="Arial" w:hAnsi="Arial" w:cs="Arial"/>
        </w:rPr>
        <w:t xml:space="preserve"> que resulte será a precios fijos, considerando el precio unitario.</w:t>
      </w:r>
    </w:p>
    <w:p w14:paraId="1C541046" w14:textId="77777777" w:rsidR="00A33534" w:rsidRPr="00FB0E74" w:rsidRDefault="00A33534" w:rsidP="00A33534">
      <w:pPr>
        <w:spacing w:after="0" w:line="240" w:lineRule="auto"/>
        <w:jc w:val="both"/>
        <w:rPr>
          <w:rFonts w:ascii="Arial" w:eastAsia="Times New Roman" w:hAnsi="Arial" w:cs="Arial"/>
          <w:b/>
          <w:lang w:eastAsia="es-ES"/>
        </w:rPr>
      </w:pPr>
    </w:p>
    <w:p w14:paraId="6001192E" w14:textId="6DF78A3C" w:rsidR="00A33534" w:rsidRPr="00FB0E74" w:rsidRDefault="00A33534" w:rsidP="00A33534">
      <w:pPr>
        <w:spacing w:after="0" w:line="240" w:lineRule="auto"/>
        <w:ind w:right="-93"/>
        <w:jc w:val="both"/>
        <w:rPr>
          <w:rFonts w:ascii="Arial" w:hAnsi="Arial" w:cs="Arial"/>
        </w:rPr>
      </w:pPr>
      <w:r w:rsidRPr="00FB0E74">
        <w:rPr>
          <w:rFonts w:ascii="Arial" w:hAnsi="Arial" w:cs="Arial"/>
        </w:rPr>
        <w:t xml:space="preserve">Los montos deberán estar expresados en moneda nacional, y estarán vigentes hasta la entrega de la totalidad de los </w:t>
      </w:r>
      <w:r w:rsidRPr="00FB0E74">
        <w:rPr>
          <w:rFonts w:ascii="Arial" w:hAnsi="Arial" w:cs="Arial"/>
          <w:b/>
        </w:rPr>
        <w:t>Bienes</w:t>
      </w:r>
      <w:r w:rsidRPr="00FB0E74">
        <w:rPr>
          <w:rFonts w:ascii="Arial" w:hAnsi="Arial" w:cs="Arial"/>
          <w:b/>
          <w:bCs/>
        </w:rPr>
        <w:t xml:space="preserve">, </w:t>
      </w:r>
      <w:r w:rsidR="00B20709" w:rsidRPr="00FB0E74">
        <w:rPr>
          <w:rFonts w:ascii="Arial" w:hAnsi="Arial" w:cs="Arial"/>
          <w:b/>
          <w:bCs/>
        </w:rPr>
        <w:t xml:space="preserve">misma </w:t>
      </w:r>
      <w:r w:rsidRPr="00FB0E74">
        <w:rPr>
          <w:rFonts w:ascii="Arial" w:hAnsi="Arial" w:cs="Arial"/>
          <w:b/>
          <w:bCs/>
        </w:rPr>
        <w:t xml:space="preserve">que no podrá rebasar </w:t>
      </w:r>
      <w:r w:rsidR="004E4CED">
        <w:rPr>
          <w:rFonts w:ascii="Arial" w:hAnsi="Arial" w:cs="Arial"/>
          <w:b/>
          <w:bCs/>
        </w:rPr>
        <w:t>el 10</w:t>
      </w:r>
      <w:r w:rsidR="00F661AA" w:rsidRPr="00FB0E74">
        <w:rPr>
          <w:rFonts w:ascii="Arial" w:hAnsi="Arial" w:cs="Arial"/>
          <w:b/>
          <w:bCs/>
        </w:rPr>
        <w:t xml:space="preserve"> de diciembre de 2025. El contrato estará vigente hasta el 31 de diciembre de 2025.</w:t>
      </w:r>
    </w:p>
    <w:p w14:paraId="252FEC0E" w14:textId="77777777" w:rsidR="00A33534" w:rsidRPr="00FB0E74" w:rsidRDefault="00A33534" w:rsidP="00A33534">
      <w:pPr>
        <w:spacing w:after="0" w:line="240" w:lineRule="auto"/>
        <w:ind w:right="-141"/>
        <w:rPr>
          <w:rFonts w:ascii="Arial" w:hAnsi="Arial" w:cs="Arial"/>
        </w:rPr>
      </w:pPr>
    </w:p>
    <w:p w14:paraId="3A7F8F9B" w14:textId="2A756F60" w:rsidR="00A33534" w:rsidRPr="00FB0E74" w:rsidRDefault="00A33534" w:rsidP="00A33534">
      <w:pPr>
        <w:spacing w:after="0" w:line="240" w:lineRule="auto"/>
        <w:jc w:val="both"/>
        <w:rPr>
          <w:rFonts w:ascii="Arial" w:hAnsi="Arial" w:cs="Arial"/>
        </w:rPr>
      </w:pPr>
      <w:r w:rsidRPr="00FB0E74">
        <w:rPr>
          <w:rFonts w:ascii="Arial" w:hAnsi="Arial" w:cs="Arial"/>
        </w:rPr>
        <w:t xml:space="preserve">Solo se deberá cotizar un precio unitario por el </w:t>
      </w:r>
      <w:r w:rsidRPr="00FB0E74">
        <w:rPr>
          <w:rFonts w:ascii="Arial" w:hAnsi="Arial" w:cs="Arial"/>
          <w:b/>
          <w:bCs/>
        </w:rPr>
        <w:t>Bien</w:t>
      </w:r>
      <w:r w:rsidRPr="00FB0E74">
        <w:rPr>
          <w:rFonts w:ascii="Arial" w:hAnsi="Arial" w:cs="Arial"/>
        </w:rPr>
        <w:t xml:space="preserve"> ofertado, indicando cantidades y unidad de medida ofertada.</w:t>
      </w:r>
    </w:p>
    <w:p w14:paraId="4AB501D4" w14:textId="77777777" w:rsidR="00A33534" w:rsidRPr="00FB0E74" w:rsidRDefault="00A33534" w:rsidP="00A33534">
      <w:pPr>
        <w:spacing w:after="0" w:line="240" w:lineRule="auto"/>
        <w:jc w:val="both"/>
        <w:rPr>
          <w:rFonts w:ascii="Arial" w:hAnsi="Arial" w:cs="Arial"/>
        </w:rPr>
      </w:pPr>
    </w:p>
    <w:p w14:paraId="1D13F7A9" w14:textId="77777777" w:rsidR="00A33534" w:rsidRPr="00FB0E74" w:rsidRDefault="00A33534" w:rsidP="00A33534">
      <w:pPr>
        <w:spacing w:after="0" w:line="240" w:lineRule="auto"/>
        <w:jc w:val="both"/>
        <w:rPr>
          <w:rFonts w:ascii="Arial" w:eastAsia="Times New Roman" w:hAnsi="Arial" w:cs="Arial"/>
          <w:lang w:eastAsia="es-ES"/>
        </w:rPr>
      </w:pPr>
      <w:r w:rsidRPr="00FB0E74">
        <w:rPr>
          <w:rFonts w:ascii="Arial" w:hAnsi="Arial" w:cs="Arial"/>
        </w:rPr>
        <w:t xml:space="preserve">Cualquier concepto adicional al bien ofertado deberá estar incluido dentro del precio unitario de la partida que se oferte, por lo que </w:t>
      </w:r>
      <w:r w:rsidRPr="00FB0E74">
        <w:rPr>
          <w:rFonts w:ascii="Arial" w:hAnsi="Arial" w:cs="Arial"/>
          <w:b/>
          <w:bCs/>
        </w:rPr>
        <w:t>NO PODRÁ SER SUMADO AL TOTAL DE LA PROPUESTA DE MANERA INDEPENDIENTE.</w:t>
      </w:r>
    </w:p>
    <w:p w14:paraId="2210D97A" w14:textId="77777777" w:rsidR="00A33534" w:rsidRPr="00FB0E74" w:rsidRDefault="00A33534" w:rsidP="00A33534">
      <w:pPr>
        <w:spacing w:after="0" w:line="240" w:lineRule="auto"/>
        <w:jc w:val="both"/>
        <w:rPr>
          <w:rFonts w:ascii="Arial" w:eastAsia="Times New Roman" w:hAnsi="Arial" w:cs="Arial"/>
          <w:lang w:eastAsia="es-ES"/>
        </w:rPr>
      </w:pPr>
    </w:p>
    <w:p w14:paraId="7B73D0F1" w14:textId="77777777" w:rsidR="00A33534" w:rsidRPr="00FB0E74" w:rsidRDefault="00A33534" w:rsidP="00A33534">
      <w:pPr>
        <w:spacing w:after="0" w:line="240" w:lineRule="auto"/>
        <w:jc w:val="both"/>
        <w:rPr>
          <w:rFonts w:ascii="Arial" w:eastAsia="Times New Roman" w:hAnsi="Arial" w:cs="Arial"/>
          <w:b/>
          <w:bCs/>
          <w:u w:val="single"/>
          <w:lang w:eastAsia="es-ES"/>
        </w:rPr>
      </w:pPr>
      <w:r w:rsidRPr="00FB0E74">
        <w:rPr>
          <w:rFonts w:ascii="Arial" w:eastAsia="Times New Roman" w:hAnsi="Arial" w:cs="Arial"/>
          <w:b/>
          <w:bCs/>
          <w:u w:val="single"/>
          <w:lang w:eastAsia="es-ES"/>
        </w:rPr>
        <w:t>Se recomienda que los precios vengan protegidos con cinta adhesiva.</w:t>
      </w:r>
    </w:p>
    <w:p w14:paraId="2523B386" w14:textId="77777777" w:rsidR="00A33534" w:rsidRPr="00FB0E74" w:rsidRDefault="00A33534" w:rsidP="00A33534">
      <w:pPr>
        <w:spacing w:after="0" w:line="240" w:lineRule="auto"/>
        <w:jc w:val="both"/>
        <w:rPr>
          <w:rFonts w:ascii="Arial" w:eastAsia="Times New Roman" w:hAnsi="Arial" w:cs="Arial"/>
          <w:lang w:eastAsia="es-ES"/>
        </w:rPr>
      </w:pPr>
    </w:p>
    <w:p w14:paraId="65AAECD3" w14:textId="41755862" w:rsidR="00A33534" w:rsidRPr="00FB0E74" w:rsidRDefault="00A33534" w:rsidP="00A33534">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lang w:eastAsia="es-ES"/>
        </w:rPr>
        <w:t>CJF</w:t>
      </w:r>
      <w:r w:rsidRPr="00FB0E74">
        <w:rPr>
          <w:rFonts w:ascii="Arial" w:eastAsia="Times New Roman" w:hAnsi="Arial" w:cs="Arial"/>
          <w:lang w:eastAsia="es-ES"/>
        </w:rPr>
        <w:t xml:space="preserve"> revisará todos los conceptos que integran la propuesta y las cantidades </w:t>
      </w:r>
      <w:r w:rsidR="00282E7A" w:rsidRPr="00FB0E74">
        <w:rPr>
          <w:rFonts w:ascii="Arial" w:eastAsia="Times New Roman" w:hAnsi="Arial" w:cs="Arial"/>
          <w:lang w:eastAsia="es-ES"/>
        </w:rPr>
        <w:t xml:space="preserve">mínimas y máximas </w:t>
      </w:r>
      <w:r w:rsidRPr="00FB0E74">
        <w:rPr>
          <w:rFonts w:ascii="Arial" w:eastAsia="Times New Roman" w:hAnsi="Arial" w:cs="Arial"/>
          <w:lang w:eastAsia="es-ES"/>
        </w:rPr>
        <w:t xml:space="preserve">conforme al </w:t>
      </w:r>
      <w:r w:rsidR="00D02021" w:rsidRPr="00FB0E74">
        <w:rPr>
          <w:rFonts w:ascii="Arial" w:hAnsi="Arial" w:cs="Arial"/>
          <w:bCs/>
        </w:rPr>
        <w:t xml:space="preserve">el </w:t>
      </w:r>
      <w:r w:rsidR="00D02021" w:rsidRPr="00FB0E74">
        <w:rPr>
          <w:rFonts w:ascii="Arial" w:hAnsi="Arial" w:cs="Arial"/>
          <w:b/>
        </w:rPr>
        <w:t>Anexo Técnico 1</w:t>
      </w:r>
      <w:r w:rsidR="00D02021" w:rsidRPr="00FB0E74">
        <w:rPr>
          <w:rFonts w:ascii="Arial" w:hAnsi="Arial" w:cs="Arial"/>
          <w:bCs/>
        </w:rPr>
        <w:t xml:space="preserve"> y </w:t>
      </w:r>
      <w:r w:rsidR="00D02021" w:rsidRPr="00FB0E74">
        <w:rPr>
          <w:rFonts w:ascii="Arial" w:hAnsi="Arial" w:cs="Arial"/>
          <w:b/>
        </w:rPr>
        <w:t>Anexo Técnico 2</w:t>
      </w:r>
      <w:r w:rsidR="00D02021" w:rsidRPr="00FB0E74">
        <w:rPr>
          <w:rFonts w:ascii="Arial" w:hAnsi="Arial" w:cs="Arial"/>
          <w:bCs/>
        </w:rPr>
        <w:t xml:space="preserve"> integrados en el</w:t>
      </w:r>
      <w:r w:rsidR="00D02021" w:rsidRPr="00FB0E74">
        <w:rPr>
          <w:rFonts w:ascii="Arial" w:hAnsi="Arial" w:cs="Arial"/>
          <w:b/>
        </w:rPr>
        <w:t xml:space="preserve"> Anexo 1 </w:t>
      </w:r>
      <w:r w:rsidRPr="00FB0E74">
        <w:rPr>
          <w:rFonts w:ascii="Arial" w:eastAsia="Times New Roman" w:hAnsi="Arial" w:cs="Arial"/>
          <w:bCs/>
          <w:lang w:eastAsia="es-ES"/>
        </w:rPr>
        <w:t>de las presentes</w:t>
      </w:r>
      <w:r w:rsidRPr="00FB0E74">
        <w:rPr>
          <w:rFonts w:ascii="Arial" w:eastAsia="Times New Roman" w:hAnsi="Arial" w:cs="Arial"/>
          <w:b/>
          <w:lang w:eastAsia="es-ES"/>
        </w:rPr>
        <w:t xml:space="preserve"> Bases</w:t>
      </w:r>
      <w:r w:rsidRPr="00FB0E74">
        <w:rPr>
          <w:rFonts w:ascii="Arial" w:eastAsia="Times New Roman" w:hAnsi="Arial" w:cs="Arial"/>
          <w:lang w:eastAsia="es-ES"/>
        </w:rPr>
        <w:t>,</w:t>
      </w:r>
      <w:r w:rsidRPr="00FB0E74">
        <w:rPr>
          <w:rFonts w:ascii="Arial" w:eastAsia="Times New Roman" w:hAnsi="Arial" w:cs="Arial"/>
          <w:b/>
          <w:lang w:eastAsia="es-ES"/>
        </w:rPr>
        <w:t xml:space="preserve"> </w:t>
      </w:r>
      <w:r w:rsidRPr="00FB0E74">
        <w:rPr>
          <w:rFonts w:ascii="Arial" w:eastAsia="Times New Roman" w:hAnsi="Arial" w:cs="Arial"/>
          <w:lang w:eastAsia="es-ES"/>
        </w:rPr>
        <w:t>la falta de la presentación de la información y de algún documento en su propuesta, de los solicitados en los numerales del I al V</w:t>
      </w:r>
      <w:r w:rsidR="00401133" w:rsidRPr="00FB0E74">
        <w:rPr>
          <w:rFonts w:ascii="Arial" w:eastAsia="Times New Roman" w:hAnsi="Arial" w:cs="Arial"/>
          <w:lang w:eastAsia="es-ES"/>
        </w:rPr>
        <w:t>I</w:t>
      </w:r>
      <w:r w:rsidRPr="00FB0E74">
        <w:rPr>
          <w:rFonts w:ascii="Arial" w:eastAsia="Times New Roman" w:hAnsi="Arial" w:cs="Arial"/>
          <w:lang w:eastAsia="es-ES"/>
        </w:rPr>
        <w:t xml:space="preserve">, será motivo de descalificación. </w:t>
      </w:r>
    </w:p>
    <w:p w14:paraId="694C4FFD" w14:textId="77777777" w:rsidR="00A33534" w:rsidRPr="00FB0E74" w:rsidRDefault="00A33534" w:rsidP="00A33534">
      <w:pPr>
        <w:spacing w:after="0" w:line="240" w:lineRule="auto"/>
        <w:jc w:val="both"/>
        <w:rPr>
          <w:rFonts w:ascii="Arial" w:eastAsia="Times New Roman" w:hAnsi="Arial" w:cs="Arial"/>
          <w:lang w:eastAsia="es-ES"/>
        </w:rPr>
      </w:pPr>
    </w:p>
    <w:bookmarkEnd w:id="16"/>
    <w:p w14:paraId="51C75D3C" w14:textId="08987744" w:rsidR="00F62D5C" w:rsidRPr="00FB0E74" w:rsidRDefault="00E76365" w:rsidP="001C6E89">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 xml:space="preserve">El ofertar cantidades diferentes o unidades de medida diferentes a las solicitadas en el anexo 1 de las presentes </w:t>
      </w:r>
      <w:r w:rsidR="00E8110B" w:rsidRPr="00FB0E74">
        <w:rPr>
          <w:rFonts w:ascii="Arial" w:eastAsia="Times New Roman" w:hAnsi="Arial" w:cs="Arial"/>
          <w:bCs/>
          <w:lang w:eastAsia="es-ES"/>
        </w:rPr>
        <w:t>bases</w:t>
      </w:r>
      <w:r w:rsidRPr="00FB0E74">
        <w:rPr>
          <w:rFonts w:ascii="Arial" w:eastAsia="Times New Roman" w:hAnsi="Arial" w:cs="Arial"/>
          <w:bCs/>
          <w:lang w:eastAsia="es-ES"/>
        </w:rPr>
        <w:t xml:space="preserve"> </w:t>
      </w:r>
      <w:r w:rsidR="00E8110B" w:rsidRPr="00FB0E74">
        <w:rPr>
          <w:rFonts w:ascii="Arial" w:eastAsia="Times New Roman" w:hAnsi="Arial" w:cs="Arial"/>
          <w:bCs/>
          <w:lang w:eastAsia="es-ES"/>
        </w:rPr>
        <w:t>de licitación</w:t>
      </w:r>
      <w:r w:rsidRPr="00FB0E74">
        <w:rPr>
          <w:rFonts w:ascii="Arial" w:eastAsia="Times New Roman" w:hAnsi="Arial" w:cs="Arial"/>
          <w:bCs/>
          <w:lang w:eastAsia="es-ES"/>
        </w:rPr>
        <w:t xml:space="preserve"> </w:t>
      </w:r>
      <w:r w:rsidR="00A1114B" w:rsidRPr="00FB0E74">
        <w:rPr>
          <w:rFonts w:ascii="Arial" w:eastAsia="Times New Roman" w:hAnsi="Arial" w:cs="Arial"/>
          <w:bCs/>
          <w:lang w:eastAsia="es-ES"/>
        </w:rPr>
        <w:t xml:space="preserve">es </w:t>
      </w:r>
      <w:r w:rsidR="00E8110B" w:rsidRPr="00FB0E74">
        <w:rPr>
          <w:rFonts w:ascii="Arial" w:eastAsia="Times New Roman" w:hAnsi="Arial" w:cs="Arial"/>
          <w:bCs/>
          <w:lang w:eastAsia="es-ES"/>
        </w:rPr>
        <w:t>causal</w:t>
      </w:r>
      <w:r w:rsidRPr="00FB0E74">
        <w:rPr>
          <w:rFonts w:ascii="Arial" w:eastAsia="Times New Roman" w:hAnsi="Arial" w:cs="Arial"/>
          <w:bCs/>
          <w:lang w:eastAsia="es-ES"/>
        </w:rPr>
        <w:t xml:space="preserve"> de </w:t>
      </w:r>
      <w:r w:rsidR="00E8110B" w:rsidRPr="00FB0E74">
        <w:rPr>
          <w:rFonts w:ascii="Arial" w:eastAsia="Times New Roman" w:hAnsi="Arial" w:cs="Arial"/>
          <w:bCs/>
          <w:lang w:eastAsia="es-ES"/>
        </w:rPr>
        <w:t>desec</w:t>
      </w:r>
      <w:r w:rsidR="002D539A" w:rsidRPr="00FB0E74">
        <w:rPr>
          <w:rFonts w:ascii="Arial" w:eastAsia="Times New Roman" w:hAnsi="Arial" w:cs="Arial"/>
          <w:bCs/>
          <w:lang w:eastAsia="es-ES"/>
        </w:rPr>
        <w:t>h</w:t>
      </w:r>
      <w:r w:rsidR="00E8110B" w:rsidRPr="00FB0E74">
        <w:rPr>
          <w:rFonts w:ascii="Arial" w:eastAsia="Times New Roman" w:hAnsi="Arial" w:cs="Arial"/>
          <w:bCs/>
          <w:lang w:eastAsia="es-ES"/>
        </w:rPr>
        <w:t>amiento</w:t>
      </w:r>
      <w:r w:rsidRPr="00FB0E74">
        <w:rPr>
          <w:rFonts w:ascii="Arial" w:eastAsia="Times New Roman" w:hAnsi="Arial" w:cs="Arial"/>
          <w:bCs/>
          <w:lang w:eastAsia="es-ES"/>
        </w:rPr>
        <w:t xml:space="preserve"> de la propuesta presentada.</w:t>
      </w:r>
    </w:p>
    <w:p w14:paraId="0832AEB3" w14:textId="77777777" w:rsidR="00E8110B" w:rsidRDefault="00E8110B" w:rsidP="001C6E89">
      <w:pPr>
        <w:spacing w:after="0" w:line="240" w:lineRule="auto"/>
        <w:jc w:val="both"/>
        <w:rPr>
          <w:rFonts w:ascii="Arial" w:eastAsia="Times New Roman" w:hAnsi="Arial" w:cs="Arial"/>
          <w:b/>
          <w:lang w:eastAsia="es-ES"/>
        </w:rPr>
      </w:pPr>
    </w:p>
    <w:p w14:paraId="1F509056" w14:textId="77777777" w:rsidR="0001059A" w:rsidRDefault="0001059A" w:rsidP="001C6E89">
      <w:pPr>
        <w:spacing w:after="0" w:line="240" w:lineRule="auto"/>
        <w:jc w:val="both"/>
        <w:rPr>
          <w:rFonts w:ascii="Arial" w:eastAsia="Times New Roman" w:hAnsi="Arial" w:cs="Arial"/>
          <w:b/>
          <w:lang w:eastAsia="es-ES"/>
        </w:rPr>
      </w:pPr>
    </w:p>
    <w:p w14:paraId="405A31BD" w14:textId="77777777" w:rsidR="0001059A" w:rsidRPr="00FB0E74" w:rsidRDefault="0001059A" w:rsidP="001C6E89">
      <w:pPr>
        <w:spacing w:after="0" w:line="240" w:lineRule="auto"/>
        <w:jc w:val="both"/>
        <w:rPr>
          <w:rFonts w:ascii="Arial" w:eastAsia="Times New Roman" w:hAnsi="Arial" w:cs="Arial"/>
          <w:b/>
          <w:lang w:eastAsia="es-ES"/>
        </w:rPr>
      </w:pPr>
    </w:p>
    <w:p w14:paraId="0BDEEBF0" w14:textId="6AC3A855"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lastRenderedPageBreak/>
        <w:t>3.4.2.</w:t>
      </w:r>
      <w:r w:rsidRPr="00FB0E74">
        <w:rPr>
          <w:rFonts w:ascii="Arial" w:eastAsia="Times New Roman" w:hAnsi="Arial" w:cs="Arial"/>
          <w:lang w:eastAsia="es-ES"/>
        </w:rPr>
        <w:tab/>
      </w:r>
      <w:r w:rsidRPr="00FB0E74">
        <w:rPr>
          <w:rFonts w:ascii="Arial" w:eastAsia="Times New Roman" w:hAnsi="Arial" w:cs="Arial"/>
          <w:b/>
          <w:lang w:eastAsia="es-ES"/>
        </w:rPr>
        <w:t>VIGENCIA DE LA PROPUESTA</w:t>
      </w:r>
      <w:r w:rsidRPr="00FB0E74">
        <w:rPr>
          <w:rFonts w:ascii="Arial" w:eastAsia="Times New Roman" w:hAnsi="Arial" w:cs="Arial"/>
          <w:lang w:eastAsia="es-ES"/>
        </w:rPr>
        <w:t>.</w:t>
      </w:r>
    </w:p>
    <w:p w14:paraId="020E18F4" w14:textId="77777777" w:rsidR="003768D6" w:rsidRPr="00FB0E74" w:rsidRDefault="003768D6" w:rsidP="001C6E89">
      <w:pPr>
        <w:spacing w:after="0" w:line="240" w:lineRule="auto"/>
        <w:jc w:val="both"/>
        <w:rPr>
          <w:rFonts w:ascii="Arial" w:eastAsia="Times New Roman" w:hAnsi="Arial" w:cs="Arial"/>
          <w:lang w:eastAsia="es-ES"/>
        </w:rPr>
      </w:pPr>
    </w:p>
    <w:p w14:paraId="71E003B3" w14:textId="5695D71E" w:rsidR="003768D6" w:rsidRPr="00FB0E74" w:rsidRDefault="003768D6" w:rsidP="001C6E89">
      <w:pPr>
        <w:spacing w:after="0" w:line="240" w:lineRule="auto"/>
        <w:jc w:val="both"/>
        <w:rPr>
          <w:rFonts w:ascii="Arial" w:eastAsia="Times New Roman" w:hAnsi="Arial" w:cs="Arial"/>
          <w:lang w:eastAsia="es-ES"/>
        </w:rPr>
      </w:pPr>
      <w:bookmarkStart w:id="18" w:name="_Hlk133308610"/>
      <w:r w:rsidRPr="00FB0E74">
        <w:rPr>
          <w:rFonts w:ascii="Arial" w:eastAsia="Times New Roman" w:hAnsi="Arial" w:cs="Arial"/>
          <w:lang w:eastAsia="es-ES"/>
        </w:rPr>
        <w:t xml:space="preserve">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cotizarán precios fijos en moneda nacional, </w:t>
      </w:r>
      <w:r w:rsidR="00B4510A" w:rsidRPr="00FB0E74">
        <w:rPr>
          <w:rFonts w:ascii="Arial" w:eastAsia="Times New Roman" w:hAnsi="Arial" w:cs="Arial"/>
          <w:lang w:eastAsia="es-ES"/>
        </w:rPr>
        <w:t xml:space="preserve">estarán </w:t>
      </w:r>
      <w:r w:rsidRPr="00FB0E74">
        <w:rPr>
          <w:rFonts w:ascii="Arial" w:eastAsia="Times New Roman" w:hAnsi="Arial" w:cs="Arial"/>
          <w:lang w:eastAsia="es-ES"/>
        </w:rPr>
        <w:t xml:space="preserve">vigentes </w:t>
      </w:r>
      <w:r w:rsidR="00654ECC" w:rsidRPr="00FB0E74">
        <w:rPr>
          <w:rFonts w:ascii="Arial" w:eastAsia="Times New Roman" w:hAnsi="Arial" w:cs="Arial"/>
          <w:lang w:eastAsia="es-ES"/>
        </w:rPr>
        <w:t>desde la presentación de la propuesta económica,</w:t>
      </w:r>
      <w:r w:rsidRPr="00FB0E74">
        <w:rPr>
          <w:rFonts w:ascii="Arial" w:eastAsia="Times New Roman" w:hAnsi="Arial" w:cs="Arial"/>
          <w:lang w:eastAsia="es-ES"/>
        </w:rPr>
        <w:t xml:space="preserve"> y hasta la </w:t>
      </w:r>
      <w:bookmarkStart w:id="19" w:name="_Hlk166688595"/>
      <w:r w:rsidRPr="00FB0E74">
        <w:rPr>
          <w:rFonts w:ascii="Arial" w:eastAsia="Times New Roman" w:hAnsi="Arial" w:cs="Arial"/>
          <w:lang w:eastAsia="es-ES"/>
        </w:rPr>
        <w:t>entrega</w:t>
      </w:r>
      <w:r w:rsidR="00C01F79" w:rsidRPr="00FB0E74">
        <w:rPr>
          <w:rFonts w:ascii="Arial" w:eastAsia="Times New Roman" w:hAnsi="Arial" w:cs="Arial"/>
          <w:lang w:eastAsia="es-ES"/>
        </w:rPr>
        <w:t xml:space="preserve"> de la totalidad</w:t>
      </w:r>
      <w:r w:rsidRPr="00FB0E74">
        <w:rPr>
          <w:rFonts w:ascii="Arial" w:eastAsia="Times New Roman" w:hAnsi="Arial" w:cs="Arial"/>
          <w:lang w:eastAsia="es-ES"/>
        </w:rPr>
        <w:t xml:space="preserve"> de los </w:t>
      </w:r>
      <w:r w:rsidR="008071ED" w:rsidRPr="00FB0E74">
        <w:rPr>
          <w:rFonts w:ascii="Arial" w:eastAsia="Times New Roman" w:hAnsi="Arial" w:cs="Arial"/>
          <w:b/>
          <w:lang w:eastAsia="es-ES"/>
        </w:rPr>
        <w:t>B</w:t>
      </w:r>
      <w:r w:rsidRPr="00FB0E74">
        <w:rPr>
          <w:rFonts w:ascii="Arial" w:eastAsia="Times New Roman" w:hAnsi="Arial" w:cs="Arial"/>
          <w:b/>
          <w:lang w:eastAsia="es-ES"/>
        </w:rPr>
        <w:t>ienes</w:t>
      </w:r>
      <w:bookmarkEnd w:id="19"/>
      <w:r w:rsidR="00855F5E" w:rsidRPr="00FB0E74">
        <w:rPr>
          <w:rFonts w:ascii="Arial" w:eastAsia="Times New Roman" w:hAnsi="Arial" w:cs="Arial"/>
          <w:lang w:eastAsia="es-ES"/>
        </w:rPr>
        <w:t>,</w:t>
      </w:r>
      <w:r w:rsidR="00855F5E" w:rsidRPr="00FB0E74">
        <w:rPr>
          <w:rFonts w:ascii="Arial" w:hAnsi="Arial" w:cs="Arial"/>
        </w:rPr>
        <w:t xml:space="preserve"> </w:t>
      </w:r>
      <w:r w:rsidR="001427D5" w:rsidRPr="00FB0E74">
        <w:rPr>
          <w:rFonts w:ascii="Arial" w:hAnsi="Arial" w:cs="Arial"/>
        </w:rPr>
        <w:t xml:space="preserve">misma </w:t>
      </w:r>
      <w:r w:rsidR="00855F5E" w:rsidRPr="00FB0E74">
        <w:rPr>
          <w:rFonts w:ascii="Arial" w:eastAsia="Times New Roman" w:hAnsi="Arial" w:cs="Arial"/>
          <w:lang w:eastAsia="es-ES"/>
        </w:rPr>
        <w:t xml:space="preserve">que no podrá rebasar </w:t>
      </w:r>
      <w:r w:rsidR="004E4CED">
        <w:rPr>
          <w:rFonts w:ascii="Arial" w:eastAsia="Times New Roman" w:hAnsi="Arial" w:cs="Arial"/>
          <w:lang w:eastAsia="es-ES"/>
        </w:rPr>
        <w:t>el 10</w:t>
      </w:r>
      <w:r w:rsidR="004608BC" w:rsidRPr="00C46608">
        <w:rPr>
          <w:rFonts w:ascii="Arial" w:eastAsia="Times New Roman" w:hAnsi="Arial" w:cs="Arial"/>
          <w:lang w:eastAsia="es-ES"/>
        </w:rPr>
        <w:t xml:space="preserve"> de </w:t>
      </w:r>
      <w:r w:rsidR="00855F5E" w:rsidRPr="00C46608">
        <w:rPr>
          <w:rFonts w:ascii="Arial" w:eastAsia="Times New Roman" w:hAnsi="Arial" w:cs="Arial"/>
          <w:lang w:eastAsia="es-ES"/>
        </w:rPr>
        <w:t xml:space="preserve">diciembre de </w:t>
      </w:r>
      <w:r w:rsidR="00182B51" w:rsidRPr="00C46608">
        <w:rPr>
          <w:rFonts w:ascii="Arial" w:eastAsia="Times New Roman" w:hAnsi="Arial" w:cs="Arial"/>
          <w:lang w:eastAsia="es-ES"/>
        </w:rPr>
        <w:t>2025</w:t>
      </w:r>
      <w:r w:rsidR="00855F5E" w:rsidRPr="00C46608">
        <w:rPr>
          <w:rFonts w:ascii="Arial" w:eastAsia="Times New Roman" w:hAnsi="Arial" w:cs="Arial"/>
          <w:lang w:eastAsia="es-ES"/>
        </w:rPr>
        <w:t>.</w:t>
      </w:r>
    </w:p>
    <w:bookmarkEnd w:id="18"/>
    <w:p w14:paraId="39FAE77B" w14:textId="77777777" w:rsidR="003768D6" w:rsidRPr="00FB0E74" w:rsidRDefault="003768D6" w:rsidP="001C6E89">
      <w:pPr>
        <w:spacing w:after="0" w:line="240" w:lineRule="auto"/>
        <w:jc w:val="both"/>
        <w:rPr>
          <w:rFonts w:ascii="Arial" w:eastAsia="Times New Roman" w:hAnsi="Arial" w:cs="Arial"/>
          <w:lang w:eastAsia="es-ES"/>
        </w:rPr>
      </w:pPr>
    </w:p>
    <w:p w14:paraId="66F1B106" w14:textId="77777777" w:rsidR="003607CA" w:rsidRPr="00FB0E74" w:rsidRDefault="003607CA" w:rsidP="001C6E89">
      <w:pPr>
        <w:spacing w:after="0" w:line="240" w:lineRule="auto"/>
        <w:jc w:val="both"/>
        <w:rPr>
          <w:rFonts w:ascii="Arial" w:eastAsia="Times New Roman" w:hAnsi="Arial" w:cs="Arial"/>
          <w:lang w:eastAsia="es-ES"/>
        </w:rPr>
      </w:pPr>
    </w:p>
    <w:p w14:paraId="77EA990A"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3.4.3.</w:t>
      </w:r>
      <w:r w:rsidRPr="00FB0E74">
        <w:rPr>
          <w:rFonts w:ascii="Arial" w:eastAsia="Times New Roman" w:hAnsi="Arial" w:cs="Arial"/>
          <w:b/>
          <w:lang w:eastAsia="es-ES"/>
        </w:rPr>
        <w:tab/>
        <w:t>CARTA DE ACEPTACIÓN DE CONDICIONES</w:t>
      </w:r>
      <w:r w:rsidRPr="00FB0E74">
        <w:rPr>
          <w:rFonts w:ascii="Arial" w:eastAsia="Times New Roman" w:hAnsi="Arial" w:cs="Arial"/>
          <w:lang w:eastAsia="es-ES"/>
        </w:rPr>
        <w:t>.</w:t>
      </w:r>
    </w:p>
    <w:p w14:paraId="7DFE15A8" w14:textId="77777777" w:rsidR="003768D6" w:rsidRPr="00FB0E74" w:rsidRDefault="003768D6" w:rsidP="001C6E89">
      <w:pPr>
        <w:spacing w:after="0" w:line="240" w:lineRule="auto"/>
        <w:rPr>
          <w:rFonts w:ascii="Arial" w:eastAsia="Times New Roman" w:hAnsi="Arial" w:cs="Arial"/>
          <w:lang w:eastAsia="es-ES"/>
        </w:rPr>
      </w:pPr>
    </w:p>
    <w:p w14:paraId="1791C625" w14:textId="2CC8ED48"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Se deberá incluir en </w:t>
      </w:r>
      <w:r w:rsidR="00BF0949" w:rsidRPr="00FB0E74">
        <w:rPr>
          <w:rFonts w:ascii="Arial" w:eastAsia="Times New Roman" w:hAnsi="Arial" w:cs="Arial"/>
          <w:lang w:eastAsia="es-ES"/>
        </w:rPr>
        <w:t xml:space="preserve">el sobre que contiene </w:t>
      </w:r>
      <w:r w:rsidRPr="00FB0E74">
        <w:rPr>
          <w:rFonts w:ascii="Arial" w:eastAsia="Times New Roman" w:hAnsi="Arial" w:cs="Arial"/>
          <w:lang w:eastAsia="es-ES"/>
        </w:rPr>
        <w:t>la propuesta económica</w:t>
      </w:r>
      <w:r w:rsidR="00BF0949" w:rsidRPr="00FB0E74">
        <w:rPr>
          <w:rFonts w:ascii="Arial" w:eastAsia="Times New Roman" w:hAnsi="Arial" w:cs="Arial"/>
          <w:lang w:eastAsia="es-ES"/>
        </w:rPr>
        <w:t>, la</w:t>
      </w:r>
      <w:r w:rsidRPr="00FB0E74">
        <w:rPr>
          <w:rFonts w:ascii="Arial" w:eastAsia="Times New Roman" w:hAnsi="Arial" w:cs="Arial"/>
          <w:lang w:eastAsia="es-ES"/>
        </w:rPr>
        <w:t xml:space="preserve"> carta original firmada por el </w:t>
      </w:r>
      <w:r w:rsidR="00844C65" w:rsidRPr="00FB0E74">
        <w:rPr>
          <w:rFonts w:ascii="Arial" w:eastAsia="Times New Roman" w:hAnsi="Arial" w:cs="Arial"/>
          <w:b/>
          <w:lang w:eastAsia="es-ES"/>
        </w:rPr>
        <w:t>Licitante</w:t>
      </w:r>
      <w:r w:rsidR="00844C65" w:rsidRPr="00FB0E74">
        <w:rPr>
          <w:rFonts w:ascii="Arial" w:eastAsia="Times New Roman" w:hAnsi="Arial" w:cs="Arial"/>
          <w:lang w:eastAsia="es-ES"/>
        </w:rPr>
        <w:t xml:space="preserve"> o su </w:t>
      </w:r>
      <w:r w:rsidRPr="00FB0E74">
        <w:rPr>
          <w:rFonts w:ascii="Arial" w:eastAsia="Times New Roman" w:hAnsi="Arial" w:cs="Arial"/>
          <w:b/>
          <w:lang w:eastAsia="es-ES"/>
        </w:rPr>
        <w:t>representante legal</w:t>
      </w:r>
      <w:r w:rsidRPr="00FB0E74">
        <w:rPr>
          <w:rFonts w:ascii="Arial" w:eastAsia="Times New Roman" w:hAnsi="Arial" w:cs="Arial"/>
          <w:lang w:eastAsia="es-ES"/>
        </w:rPr>
        <w:t xml:space="preserve">, en la que conste la aceptación de las condiciones establecidas en las presentes </w:t>
      </w:r>
      <w:r w:rsidRPr="00FB0E74">
        <w:rPr>
          <w:rFonts w:ascii="Arial" w:eastAsia="Times New Roman" w:hAnsi="Arial" w:cs="Arial"/>
          <w:b/>
          <w:lang w:eastAsia="es-ES"/>
        </w:rPr>
        <w:t>Bases</w:t>
      </w:r>
      <w:r w:rsidRPr="00FB0E74">
        <w:rPr>
          <w:rFonts w:ascii="Arial" w:eastAsia="Times New Roman" w:hAnsi="Arial" w:cs="Arial"/>
          <w:lang w:eastAsia="es-ES"/>
        </w:rPr>
        <w:t xml:space="preserve"> y en particular respecto a la forma de pago estipulada en las mismas, tiempo de entrega, lugar de entrega, condiciones de entrega, cantidad</w:t>
      </w:r>
      <w:r w:rsidR="00464EA6" w:rsidRPr="00FB0E74">
        <w:rPr>
          <w:rFonts w:ascii="Arial" w:eastAsia="Times New Roman" w:hAnsi="Arial" w:cs="Arial"/>
          <w:lang w:eastAsia="es-ES"/>
        </w:rPr>
        <w:t xml:space="preserve">es mínimas y máximas </w:t>
      </w:r>
      <w:r w:rsidR="00844C65" w:rsidRPr="00FB0E74">
        <w:rPr>
          <w:rFonts w:ascii="Arial" w:eastAsia="Times New Roman" w:hAnsi="Arial" w:cs="Arial"/>
          <w:lang w:eastAsia="es-ES"/>
        </w:rPr>
        <w:t>de</w:t>
      </w:r>
      <w:r w:rsidRPr="00FB0E74">
        <w:rPr>
          <w:rFonts w:ascii="Arial" w:eastAsia="Times New Roman" w:hAnsi="Arial" w:cs="Arial"/>
          <w:lang w:eastAsia="es-ES"/>
        </w:rPr>
        <w:t xml:space="preserve"> </w:t>
      </w:r>
      <w:r w:rsidR="00844C65" w:rsidRPr="00FB0E74">
        <w:rPr>
          <w:rFonts w:ascii="Arial" w:eastAsia="Times New Roman" w:hAnsi="Arial" w:cs="Arial"/>
          <w:b/>
          <w:lang w:eastAsia="es-ES"/>
        </w:rPr>
        <w:t>Bienes</w:t>
      </w:r>
      <w:r w:rsidRPr="00FB0E74">
        <w:rPr>
          <w:rFonts w:ascii="Arial" w:eastAsia="Times New Roman" w:hAnsi="Arial" w:cs="Arial"/>
          <w:lang w:eastAsia="es-ES"/>
        </w:rPr>
        <w:t xml:space="preserve">, así como de las garantías y vigencia de la cotización, de acuerdo </w:t>
      </w:r>
      <w:r w:rsidR="00A4493C" w:rsidRPr="00FB0E74">
        <w:rPr>
          <w:rFonts w:ascii="Arial" w:eastAsia="Times New Roman" w:hAnsi="Arial" w:cs="Arial"/>
          <w:lang w:eastAsia="es-ES"/>
        </w:rPr>
        <w:t>con e</w:t>
      </w:r>
      <w:r w:rsidRPr="00FB0E74">
        <w:rPr>
          <w:rFonts w:ascii="Arial" w:eastAsia="Times New Roman" w:hAnsi="Arial" w:cs="Arial"/>
          <w:lang w:eastAsia="es-ES"/>
        </w:rPr>
        <w:t xml:space="preserve">l </w:t>
      </w:r>
      <w:r w:rsidR="009A736D" w:rsidRPr="00FB0E74">
        <w:rPr>
          <w:rFonts w:ascii="Arial" w:eastAsia="Times New Roman" w:hAnsi="Arial" w:cs="Arial"/>
          <w:b/>
          <w:lang w:eastAsia="es-ES"/>
        </w:rPr>
        <w:t>Anexo</w:t>
      </w:r>
      <w:r w:rsidRPr="00FB0E74">
        <w:rPr>
          <w:rFonts w:ascii="Arial" w:eastAsia="Times New Roman" w:hAnsi="Arial" w:cs="Arial"/>
          <w:b/>
          <w:lang w:eastAsia="es-ES"/>
        </w:rPr>
        <w:t xml:space="preserve"> 10</w:t>
      </w:r>
      <w:r w:rsidR="002B3836" w:rsidRPr="00FB0E74">
        <w:rPr>
          <w:rFonts w:ascii="Arial" w:eastAsia="Times New Roman" w:hAnsi="Arial" w:cs="Arial"/>
          <w:b/>
          <w:lang w:eastAsia="es-ES"/>
        </w:rPr>
        <w:t xml:space="preserve"> </w:t>
      </w:r>
      <w:bookmarkStart w:id="20" w:name="_Hlk166942927"/>
      <w:r w:rsidR="002B3836" w:rsidRPr="00FB0E74">
        <w:rPr>
          <w:rFonts w:ascii="Arial" w:eastAsia="Times New Roman" w:hAnsi="Arial" w:cs="Arial"/>
          <w:b/>
          <w:lang w:eastAsia="es-ES"/>
        </w:rPr>
        <w:t>“ACEPTACIÓN DE CONDICIONES”</w:t>
      </w:r>
      <w:r w:rsidRPr="00FB0E74">
        <w:rPr>
          <w:rFonts w:ascii="Arial" w:eastAsia="Times New Roman" w:hAnsi="Arial" w:cs="Arial"/>
          <w:b/>
          <w:lang w:eastAsia="es-ES"/>
        </w:rPr>
        <w:t>.</w:t>
      </w:r>
      <w:bookmarkEnd w:id="20"/>
    </w:p>
    <w:p w14:paraId="4E6B3383" w14:textId="77777777" w:rsidR="003768D6" w:rsidRPr="00FB0E74" w:rsidRDefault="003768D6" w:rsidP="001C6E89">
      <w:pPr>
        <w:spacing w:after="0" w:line="240" w:lineRule="auto"/>
        <w:jc w:val="both"/>
        <w:rPr>
          <w:rFonts w:ascii="Arial" w:eastAsia="Times New Roman" w:hAnsi="Arial" w:cs="Arial"/>
          <w:lang w:eastAsia="es-ES"/>
        </w:rPr>
      </w:pPr>
    </w:p>
    <w:p w14:paraId="46A2C0C2" w14:textId="0B31B9E0" w:rsidR="001D47CC"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el supuesto de que el </w:t>
      </w:r>
      <w:r w:rsidRPr="00FB0E74">
        <w:rPr>
          <w:rFonts w:ascii="Arial" w:eastAsia="Times New Roman" w:hAnsi="Arial" w:cs="Arial"/>
          <w:b/>
          <w:lang w:eastAsia="es-ES"/>
        </w:rPr>
        <w:t xml:space="preserve">Licitante </w:t>
      </w:r>
      <w:r w:rsidRPr="00FB0E74">
        <w:rPr>
          <w:rFonts w:ascii="Arial" w:eastAsia="Times New Roman" w:hAnsi="Arial" w:cs="Arial"/>
          <w:lang w:eastAsia="es-ES"/>
        </w:rPr>
        <w:t>no presente la carta referida en el párrafo anterior, su propuesta será desechada</w:t>
      </w:r>
      <w:r w:rsidR="00395B2D" w:rsidRPr="00FB0E74">
        <w:rPr>
          <w:rFonts w:ascii="Arial" w:eastAsia="Times New Roman" w:hAnsi="Arial" w:cs="Arial"/>
          <w:lang w:eastAsia="es-ES"/>
        </w:rPr>
        <w:t>,</w:t>
      </w:r>
      <w:r w:rsidR="000B3DA3" w:rsidRPr="00FB0E74">
        <w:rPr>
          <w:rFonts w:ascii="Arial" w:eastAsia="Times New Roman" w:hAnsi="Arial" w:cs="Arial"/>
          <w:lang w:eastAsia="es-ES"/>
        </w:rPr>
        <w:t xml:space="preserve"> solo</w:t>
      </w:r>
      <w:r w:rsidRPr="00FB0E74">
        <w:rPr>
          <w:rFonts w:ascii="Arial" w:eastAsia="Times New Roman" w:hAnsi="Arial" w:cs="Arial"/>
          <w:lang w:eastAsia="es-ES"/>
        </w:rPr>
        <w:t xml:space="preserve"> en caso de que no se pueda subsanar la omisión de la carta con la información contenida en sus propuestas técnica</w:t>
      </w:r>
      <w:r w:rsidR="001535D6" w:rsidRPr="00FB0E74">
        <w:rPr>
          <w:rFonts w:ascii="Arial" w:eastAsia="Times New Roman" w:hAnsi="Arial" w:cs="Arial"/>
          <w:lang w:eastAsia="es-ES"/>
        </w:rPr>
        <w:t xml:space="preserve">, </w:t>
      </w:r>
      <w:r w:rsidRPr="00FB0E74">
        <w:rPr>
          <w:rFonts w:ascii="Arial" w:eastAsia="Times New Roman" w:hAnsi="Arial" w:cs="Arial"/>
          <w:lang w:eastAsia="es-ES"/>
        </w:rPr>
        <w:t>económica</w:t>
      </w:r>
      <w:r w:rsidR="001535D6" w:rsidRPr="00FB0E74">
        <w:rPr>
          <w:rFonts w:ascii="Arial" w:eastAsia="Times New Roman" w:hAnsi="Arial" w:cs="Arial"/>
          <w:lang w:eastAsia="es-ES"/>
        </w:rPr>
        <w:t xml:space="preserve"> y financiera</w:t>
      </w:r>
      <w:r w:rsidRPr="00FB0E74">
        <w:rPr>
          <w:rFonts w:ascii="Arial" w:eastAsia="Times New Roman" w:hAnsi="Arial" w:cs="Arial"/>
          <w:lang w:eastAsia="es-ES"/>
        </w:rPr>
        <w:t xml:space="preserve">, con las condiciones de forma de pago, de tiempo y de lugar, con la cantidad de </w:t>
      </w:r>
      <w:r w:rsidR="00844C65" w:rsidRPr="00FB0E74">
        <w:rPr>
          <w:rFonts w:ascii="Arial" w:eastAsia="Times New Roman" w:hAnsi="Arial" w:cs="Arial"/>
          <w:b/>
          <w:lang w:eastAsia="es-ES"/>
        </w:rPr>
        <w:t>Bienes</w:t>
      </w:r>
      <w:r w:rsidRPr="00FB0E74">
        <w:rPr>
          <w:rFonts w:ascii="Arial" w:eastAsia="Times New Roman" w:hAnsi="Arial" w:cs="Arial"/>
          <w:lang w:eastAsia="es-ES"/>
        </w:rPr>
        <w:t xml:space="preserve">, con las condiciones de entrega, así como con las garantías, vigencia de la cotización y el precio unitario hasta la </w:t>
      </w:r>
      <w:r w:rsidR="00ED7F42" w:rsidRPr="00FB0E74">
        <w:rPr>
          <w:rFonts w:ascii="Arial" w:eastAsia="Times New Roman" w:hAnsi="Arial" w:cs="Arial"/>
          <w:lang w:eastAsia="es-ES"/>
        </w:rPr>
        <w:t xml:space="preserve">entrega de la totalidad de los </w:t>
      </w:r>
      <w:r w:rsidR="00ED7F42" w:rsidRPr="00FB0E74">
        <w:rPr>
          <w:rFonts w:ascii="Arial" w:eastAsia="Times New Roman" w:hAnsi="Arial" w:cs="Arial"/>
          <w:b/>
          <w:lang w:eastAsia="es-ES"/>
        </w:rPr>
        <w:t>Bienes</w:t>
      </w:r>
      <w:r w:rsidR="00844C65" w:rsidRPr="00FB0E74">
        <w:rPr>
          <w:rFonts w:ascii="Arial" w:eastAsia="Times New Roman" w:hAnsi="Arial" w:cs="Arial"/>
          <w:b/>
          <w:lang w:eastAsia="es-ES"/>
        </w:rPr>
        <w:t xml:space="preserve"> </w:t>
      </w:r>
      <w:r w:rsidRPr="00FB0E74">
        <w:rPr>
          <w:rFonts w:ascii="Arial" w:eastAsia="Times New Roman" w:hAnsi="Arial" w:cs="Arial"/>
          <w:lang w:eastAsia="es-ES"/>
        </w:rPr>
        <w:t xml:space="preserve">durante la vigencia del </w:t>
      </w:r>
      <w:r w:rsidR="00FD29DB" w:rsidRPr="00FB0E74">
        <w:rPr>
          <w:rFonts w:ascii="Arial" w:eastAsia="Times New Roman" w:hAnsi="Arial" w:cs="Arial"/>
          <w:b/>
          <w:bCs/>
          <w:lang w:eastAsia="es-ES"/>
        </w:rPr>
        <w:t>Contrato Abierto</w:t>
      </w:r>
      <w:r w:rsidR="00D01D45" w:rsidRPr="00FB0E74">
        <w:rPr>
          <w:rFonts w:ascii="Arial" w:eastAsia="Times New Roman" w:hAnsi="Arial" w:cs="Arial"/>
          <w:b/>
          <w:bCs/>
          <w:lang w:eastAsia="es-ES"/>
        </w:rPr>
        <w:t xml:space="preserve">. </w:t>
      </w:r>
      <w:r w:rsidR="00D01D45" w:rsidRPr="00FB0E74">
        <w:rPr>
          <w:rFonts w:ascii="Arial" w:eastAsia="Times New Roman" w:hAnsi="Arial" w:cs="Arial"/>
          <w:lang w:eastAsia="es-ES"/>
        </w:rPr>
        <w:t xml:space="preserve">Atendiendo a lo establecido en el artículo 306 del </w:t>
      </w:r>
      <w:r w:rsidR="00D01D45" w:rsidRPr="00FB0E74">
        <w:rPr>
          <w:rFonts w:ascii="Arial" w:eastAsia="Times New Roman" w:hAnsi="Arial" w:cs="Arial"/>
          <w:b/>
          <w:bCs/>
          <w:lang w:eastAsia="es-ES"/>
        </w:rPr>
        <w:t>Acuerdo Administrativo</w:t>
      </w:r>
      <w:r w:rsidRPr="00FB0E74">
        <w:rPr>
          <w:rFonts w:ascii="Arial" w:eastAsia="Times New Roman" w:hAnsi="Arial" w:cs="Arial"/>
          <w:lang w:eastAsia="es-ES"/>
        </w:rPr>
        <w:t>.</w:t>
      </w:r>
    </w:p>
    <w:p w14:paraId="513C457C" w14:textId="77777777" w:rsidR="00AD4EA0" w:rsidRPr="00FB0E74" w:rsidRDefault="00AD4EA0" w:rsidP="001C6E89">
      <w:pPr>
        <w:spacing w:after="0" w:line="240" w:lineRule="auto"/>
        <w:jc w:val="both"/>
        <w:rPr>
          <w:rFonts w:ascii="Arial" w:eastAsia="Times New Roman" w:hAnsi="Arial" w:cs="Arial"/>
          <w:lang w:eastAsia="es-ES"/>
        </w:rPr>
      </w:pPr>
    </w:p>
    <w:p w14:paraId="45494609" w14:textId="1510FAE2" w:rsidR="003768D6" w:rsidRPr="00FB0E74" w:rsidRDefault="003768D6" w:rsidP="007F681F">
      <w:pPr>
        <w:pStyle w:val="Prrafodelista"/>
        <w:numPr>
          <w:ilvl w:val="2"/>
          <w:numId w:val="40"/>
        </w:numPr>
        <w:spacing w:after="0" w:line="240" w:lineRule="auto"/>
        <w:jc w:val="both"/>
        <w:rPr>
          <w:rFonts w:ascii="Arial" w:hAnsi="Arial" w:cs="Arial"/>
          <w:b/>
        </w:rPr>
      </w:pPr>
      <w:r w:rsidRPr="00FB0E74">
        <w:rPr>
          <w:rFonts w:ascii="Arial" w:hAnsi="Arial" w:cs="Arial"/>
          <w:b/>
        </w:rPr>
        <w:t>OPINIÓN DE CUMPLIMIENTO DE OBLIGACIONES FISCALES.</w:t>
      </w:r>
    </w:p>
    <w:p w14:paraId="27109B87" w14:textId="250D32A6" w:rsidR="003768D6" w:rsidRPr="00FB0E74" w:rsidRDefault="003768D6" w:rsidP="001C6E89">
      <w:pPr>
        <w:spacing w:after="0" w:line="240" w:lineRule="auto"/>
        <w:jc w:val="both"/>
        <w:rPr>
          <w:rFonts w:ascii="Arial" w:hAnsi="Arial" w:cs="Arial"/>
        </w:rPr>
      </w:pPr>
    </w:p>
    <w:p w14:paraId="66881320" w14:textId="77777777" w:rsidR="00CD00EB" w:rsidRPr="00FB0E74" w:rsidRDefault="00CD00EB" w:rsidP="00CD00EB">
      <w:pPr>
        <w:spacing w:after="0" w:line="240" w:lineRule="auto"/>
        <w:jc w:val="both"/>
        <w:rPr>
          <w:rFonts w:ascii="Arial" w:hAnsi="Arial" w:cs="Arial"/>
        </w:rPr>
      </w:pPr>
      <w:bookmarkStart w:id="21" w:name="_Hlk133873132"/>
      <w:r w:rsidRPr="00FB0E74">
        <w:rPr>
          <w:rFonts w:ascii="Arial" w:hAnsi="Arial" w:cs="Arial"/>
        </w:rPr>
        <w:t xml:space="preserve">Para acreditar que se encuentran inscritos en el </w:t>
      </w:r>
      <w:r w:rsidRPr="00FB0E74">
        <w:rPr>
          <w:rFonts w:ascii="Arial" w:hAnsi="Arial" w:cs="Arial"/>
          <w:b/>
          <w:bCs/>
        </w:rPr>
        <w:t>R.</w:t>
      </w:r>
      <w:r w:rsidRPr="00FB0E74">
        <w:rPr>
          <w:rFonts w:ascii="Arial" w:hAnsi="Arial" w:cs="Arial"/>
        </w:rPr>
        <w:t xml:space="preserve"> </w:t>
      </w:r>
      <w:r w:rsidRPr="00FB0E74">
        <w:rPr>
          <w:rFonts w:ascii="Arial" w:hAnsi="Arial" w:cs="Arial"/>
          <w:b/>
          <w:bCs/>
        </w:rPr>
        <w:t>F.</w:t>
      </w:r>
      <w:r w:rsidRPr="00FB0E74">
        <w:rPr>
          <w:rFonts w:ascii="Arial" w:hAnsi="Arial" w:cs="Arial"/>
        </w:rPr>
        <w:t xml:space="preserve"> </w:t>
      </w:r>
      <w:r w:rsidRPr="00FB0E74">
        <w:rPr>
          <w:rFonts w:ascii="Arial" w:hAnsi="Arial" w:cs="Arial"/>
          <w:b/>
          <w:bCs/>
        </w:rPr>
        <w:t>C.</w:t>
      </w:r>
      <w:r w:rsidRPr="00FB0E74">
        <w:rPr>
          <w:rFonts w:ascii="Arial" w:hAnsi="Arial" w:cs="Arial"/>
        </w:rPr>
        <w:t xml:space="preserve">, y al corriente en sus obligaciones fiscales, los </w:t>
      </w:r>
      <w:r w:rsidRPr="00FB0E74">
        <w:rPr>
          <w:rFonts w:ascii="Arial" w:hAnsi="Arial" w:cs="Arial"/>
          <w:b/>
        </w:rPr>
        <w:t>Licitantes</w:t>
      </w:r>
      <w:r w:rsidRPr="00FB0E74">
        <w:rPr>
          <w:rFonts w:ascii="Arial" w:hAnsi="Arial" w:cs="Arial"/>
        </w:rPr>
        <w:t xml:space="preserve"> deberán presentar en el sobre que contenga la propuesta económica, la documentación siguiente:</w:t>
      </w:r>
    </w:p>
    <w:p w14:paraId="0D529C6D" w14:textId="77777777" w:rsidR="00CD00EB" w:rsidRPr="00FB0E74" w:rsidRDefault="00CD00EB" w:rsidP="00CD00EB">
      <w:pPr>
        <w:spacing w:after="0" w:line="240" w:lineRule="auto"/>
        <w:jc w:val="both"/>
        <w:rPr>
          <w:rFonts w:ascii="Arial" w:hAnsi="Arial" w:cs="Arial"/>
        </w:rPr>
      </w:pPr>
    </w:p>
    <w:p w14:paraId="3547C75B" w14:textId="77777777" w:rsidR="00CD00EB" w:rsidRPr="00FB0E74" w:rsidRDefault="00CD00EB" w:rsidP="00CD00EB">
      <w:pPr>
        <w:pStyle w:val="Prrafodelista"/>
        <w:numPr>
          <w:ilvl w:val="0"/>
          <w:numId w:val="20"/>
        </w:numPr>
        <w:spacing w:after="0" w:line="240" w:lineRule="auto"/>
        <w:ind w:left="364"/>
        <w:jc w:val="both"/>
        <w:rPr>
          <w:rFonts w:ascii="Arial" w:hAnsi="Arial" w:cs="Arial"/>
          <w:b/>
        </w:rPr>
      </w:pPr>
      <w:r w:rsidRPr="00FB0E74">
        <w:rPr>
          <w:rFonts w:ascii="Arial" w:hAnsi="Arial" w:cs="Arial"/>
          <w:b/>
        </w:rPr>
        <w:t xml:space="preserve">Inscripción en el R.F.C. </w:t>
      </w:r>
    </w:p>
    <w:p w14:paraId="1DB7CC05" w14:textId="77777777" w:rsidR="00CD00EB" w:rsidRPr="00FB0E74" w:rsidRDefault="00CD00EB" w:rsidP="00CD00EB">
      <w:pPr>
        <w:pStyle w:val="Prrafodelista"/>
        <w:spacing w:after="0" w:line="240" w:lineRule="auto"/>
        <w:ind w:left="364"/>
        <w:jc w:val="both"/>
        <w:rPr>
          <w:rFonts w:ascii="Arial" w:hAnsi="Arial" w:cs="Arial"/>
          <w:b/>
        </w:rPr>
      </w:pPr>
    </w:p>
    <w:p w14:paraId="2F1AAD1D" w14:textId="77777777" w:rsidR="00CD00EB" w:rsidRPr="00FB0E74" w:rsidRDefault="00CD00EB" w:rsidP="00CD00EB">
      <w:pPr>
        <w:spacing w:after="0" w:line="240" w:lineRule="auto"/>
        <w:ind w:left="364"/>
        <w:jc w:val="both"/>
        <w:rPr>
          <w:rFonts w:ascii="Arial" w:hAnsi="Arial" w:cs="Arial"/>
        </w:rPr>
      </w:pPr>
      <w:bookmarkStart w:id="22" w:name="_Hlk133873118"/>
      <w:r w:rsidRPr="00FB0E74">
        <w:rPr>
          <w:rFonts w:ascii="Arial" w:hAnsi="Arial" w:cs="Arial"/>
        </w:rPr>
        <w:t xml:space="preserve">La inscripción en el </w:t>
      </w:r>
      <w:r w:rsidRPr="00FB0E74">
        <w:rPr>
          <w:rFonts w:ascii="Arial" w:hAnsi="Arial" w:cs="Arial"/>
          <w:b/>
          <w:bCs/>
        </w:rPr>
        <w:t>R.F.C</w:t>
      </w:r>
      <w:r w:rsidRPr="00FB0E74">
        <w:rPr>
          <w:rFonts w:ascii="Arial" w:hAnsi="Arial" w:cs="Arial"/>
        </w:rPr>
        <w:t xml:space="preserve">. se podrá acreditar mediante constancia de situación fiscal emitida por el </w:t>
      </w:r>
      <w:r w:rsidRPr="00FB0E74">
        <w:rPr>
          <w:rFonts w:ascii="Arial" w:hAnsi="Arial" w:cs="Arial"/>
          <w:b/>
          <w:bCs/>
        </w:rPr>
        <w:t>SAT</w:t>
      </w:r>
      <w:r w:rsidRPr="00FB0E74">
        <w:rPr>
          <w:rFonts w:ascii="Arial" w:hAnsi="Arial" w:cs="Arial"/>
        </w:rPr>
        <w:t xml:space="preserve">, o con el documento en el que conste la solicitud de inscripción en el </w:t>
      </w:r>
      <w:r w:rsidRPr="00FB0E74">
        <w:rPr>
          <w:rFonts w:ascii="Arial" w:hAnsi="Arial" w:cs="Arial"/>
          <w:b/>
          <w:bCs/>
        </w:rPr>
        <w:t>R.F.C.</w:t>
      </w:r>
    </w:p>
    <w:p w14:paraId="2D700E73" w14:textId="77777777" w:rsidR="00CD00EB" w:rsidRPr="00FB0E74" w:rsidRDefault="00CD00EB" w:rsidP="00CD00EB">
      <w:pPr>
        <w:spacing w:after="0" w:line="240" w:lineRule="auto"/>
        <w:ind w:left="364"/>
        <w:jc w:val="both"/>
        <w:rPr>
          <w:rFonts w:ascii="Arial" w:hAnsi="Arial" w:cs="Arial"/>
        </w:rPr>
      </w:pPr>
    </w:p>
    <w:p w14:paraId="3EE70E3F" w14:textId="77777777" w:rsidR="00CD00EB" w:rsidRPr="00FB0E74" w:rsidRDefault="00CD00EB" w:rsidP="00CD00EB">
      <w:pPr>
        <w:spacing w:after="0" w:line="240" w:lineRule="auto"/>
        <w:ind w:left="364"/>
        <w:jc w:val="both"/>
        <w:rPr>
          <w:rFonts w:ascii="Arial" w:hAnsi="Arial" w:cs="Arial"/>
        </w:rPr>
      </w:pPr>
      <w:r w:rsidRPr="00FB0E74">
        <w:rPr>
          <w:rFonts w:ascii="Arial" w:hAnsi="Arial" w:cs="Arial"/>
        </w:rPr>
        <w:t xml:space="preserve">Cuando dos o más </w:t>
      </w:r>
      <w:r w:rsidRPr="00FB0E74">
        <w:rPr>
          <w:rFonts w:ascii="Arial" w:hAnsi="Arial" w:cs="Arial"/>
          <w:b/>
          <w:bCs/>
        </w:rPr>
        <w:t>Licitantes</w:t>
      </w:r>
      <w:r w:rsidRPr="00FB0E74">
        <w:rPr>
          <w:rFonts w:ascii="Arial" w:hAnsi="Arial" w:cs="Arial"/>
        </w:rPr>
        <w:t xml:space="preserve"> opten por presentar propuesta en participación conjunta, todos deberán presentar Constancia de Situación Fiscal actualizada.</w:t>
      </w:r>
    </w:p>
    <w:bookmarkEnd w:id="22"/>
    <w:p w14:paraId="411A50C4" w14:textId="77777777" w:rsidR="00CD00EB" w:rsidRPr="00FB0E74" w:rsidRDefault="00CD00EB" w:rsidP="00CD00EB">
      <w:pPr>
        <w:tabs>
          <w:tab w:val="left" w:pos="4507"/>
        </w:tabs>
        <w:spacing w:after="0" w:line="240" w:lineRule="auto"/>
        <w:ind w:left="364"/>
        <w:jc w:val="both"/>
        <w:rPr>
          <w:rFonts w:ascii="Arial" w:hAnsi="Arial" w:cs="Arial"/>
        </w:rPr>
      </w:pPr>
    </w:p>
    <w:p w14:paraId="29994CCA" w14:textId="77777777" w:rsidR="00CD00EB" w:rsidRPr="00FB0E74" w:rsidRDefault="00CD00EB" w:rsidP="00CD00EB">
      <w:pPr>
        <w:pStyle w:val="Prrafodelista"/>
        <w:numPr>
          <w:ilvl w:val="0"/>
          <w:numId w:val="20"/>
        </w:numPr>
        <w:spacing w:after="0" w:line="240" w:lineRule="auto"/>
        <w:ind w:left="364"/>
        <w:jc w:val="both"/>
        <w:rPr>
          <w:rFonts w:ascii="Arial" w:hAnsi="Arial" w:cs="Arial"/>
          <w:b/>
        </w:rPr>
      </w:pPr>
      <w:r w:rsidRPr="00FB0E74">
        <w:rPr>
          <w:rFonts w:ascii="Arial" w:hAnsi="Arial" w:cs="Arial"/>
          <w:b/>
        </w:rPr>
        <w:t>Opinión del cumplimiento de obligaciones fiscales.</w:t>
      </w:r>
    </w:p>
    <w:p w14:paraId="7923B633" w14:textId="77777777" w:rsidR="00CD00EB" w:rsidRPr="00FB0E74" w:rsidRDefault="00CD00EB" w:rsidP="00CD00EB">
      <w:pPr>
        <w:spacing w:after="0" w:line="240" w:lineRule="auto"/>
        <w:ind w:left="364"/>
        <w:jc w:val="both"/>
        <w:rPr>
          <w:rFonts w:ascii="Arial" w:hAnsi="Arial" w:cs="Arial"/>
        </w:rPr>
      </w:pPr>
    </w:p>
    <w:p w14:paraId="6A11B40B" w14:textId="77777777" w:rsidR="00CD00EB" w:rsidRPr="00FB0E74" w:rsidRDefault="00CD00EB" w:rsidP="00CD00EB">
      <w:pPr>
        <w:spacing w:after="0" w:line="240" w:lineRule="auto"/>
        <w:ind w:left="364"/>
        <w:jc w:val="both"/>
        <w:rPr>
          <w:rFonts w:ascii="Arial" w:hAnsi="Arial" w:cs="Arial"/>
        </w:rPr>
      </w:pPr>
      <w:r w:rsidRPr="00FB0E74">
        <w:rPr>
          <w:rFonts w:ascii="Arial" w:hAnsi="Arial" w:cs="Arial"/>
        </w:rPr>
        <w:t xml:space="preserve">Se acreditará mediante documento emitido por el </w:t>
      </w:r>
      <w:r w:rsidRPr="00FB0E74">
        <w:rPr>
          <w:rFonts w:ascii="Arial" w:hAnsi="Arial" w:cs="Arial"/>
          <w:b/>
        </w:rPr>
        <w:t>SAT</w:t>
      </w:r>
      <w:r w:rsidRPr="00FB0E74">
        <w:rPr>
          <w:rFonts w:ascii="Arial" w:hAnsi="Arial" w:cs="Arial"/>
        </w:rPr>
        <w:t xml:space="preserve">, en el que conste la opinión </w:t>
      </w:r>
      <w:r w:rsidRPr="00FB0E74">
        <w:rPr>
          <w:rFonts w:ascii="Arial" w:hAnsi="Arial" w:cs="Arial"/>
          <w:b/>
          <w:bCs/>
        </w:rPr>
        <w:t xml:space="preserve">POSITIVA </w:t>
      </w:r>
      <w:r w:rsidRPr="00FB0E74">
        <w:rPr>
          <w:rFonts w:ascii="Arial" w:hAnsi="Arial" w:cs="Arial"/>
        </w:rPr>
        <w:t xml:space="preserve">sobre el cumplimiento de las obligaciones fiscales del </w:t>
      </w:r>
      <w:r w:rsidRPr="00FB0E74">
        <w:rPr>
          <w:rFonts w:ascii="Arial" w:hAnsi="Arial" w:cs="Arial"/>
          <w:b/>
        </w:rPr>
        <w:t>Licitante</w:t>
      </w:r>
      <w:r w:rsidRPr="00FB0E74">
        <w:rPr>
          <w:rFonts w:ascii="Arial" w:hAnsi="Arial" w:cs="Arial"/>
        </w:rPr>
        <w:t>, la fecha de su expedición no podrá ser mayor a 30 días naturales a la fecha de su presentación.</w:t>
      </w:r>
    </w:p>
    <w:p w14:paraId="4434EB07" w14:textId="77777777" w:rsidR="00CD00EB" w:rsidRPr="00FB0E74" w:rsidRDefault="00CD00EB" w:rsidP="00CD00EB">
      <w:pPr>
        <w:spacing w:after="0" w:line="240" w:lineRule="auto"/>
        <w:ind w:left="364"/>
        <w:jc w:val="both"/>
        <w:rPr>
          <w:rFonts w:ascii="Arial" w:hAnsi="Arial" w:cs="Arial"/>
        </w:rPr>
      </w:pPr>
    </w:p>
    <w:p w14:paraId="3D294E00" w14:textId="77777777" w:rsidR="00CD00EB" w:rsidRPr="00FB0E74" w:rsidRDefault="00CD00EB" w:rsidP="00CD00EB">
      <w:pPr>
        <w:spacing w:after="0" w:line="240" w:lineRule="auto"/>
        <w:ind w:left="364"/>
        <w:jc w:val="both"/>
        <w:rPr>
          <w:rFonts w:ascii="Arial" w:hAnsi="Arial" w:cs="Arial"/>
        </w:rPr>
      </w:pPr>
      <w:r w:rsidRPr="00FB0E74">
        <w:rPr>
          <w:rFonts w:ascii="Arial" w:hAnsi="Arial" w:cs="Arial"/>
        </w:rPr>
        <w:t xml:space="preserve">Cuando dos o más </w:t>
      </w:r>
      <w:r w:rsidRPr="00FB0E74">
        <w:rPr>
          <w:rFonts w:ascii="Arial" w:hAnsi="Arial" w:cs="Arial"/>
          <w:b/>
        </w:rPr>
        <w:t>Licitantes</w:t>
      </w:r>
      <w:r w:rsidRPr="00FB0E74">
        <w:rPr>
          <w:rFonts w:ascii="Arial" w:hAnsi="Arial" w:cs="Arial"/>
        </w:rPr>
        <w:t xml:space="preserve"> opten por presentar propuesta en participación conjunta, todos deberán presentar el documento en el que conste la opinión </w:t>
      </w:r>
      <w:r w:rsidRPr="00FB0E74">
        <w:rPr>
          <w:rFonts w:ascii="Arial" w:hAnsi="Arial" w:cs="Arial"/>
          <w:b/>
          <w:bCs/>
        </w:rPr>
        <w:t>POSITIVA</w:t>
      </w:r>
      <w:r w:rsidRPr="00FB0E74">
        <w:rPr>
          <w:rFonts w:ascii="Arial" w:hAnsi="Arial" w:cs="Arial"/>
        </w:rPr>
        <w:t xml:space="preserve"> sobre el cumplimiento de sus obligaciones fiscales.</w:t>
      </w:r>
    </w:p>
    <w:p w14:paraId="74A22366" w14:textId="77777777" w:rsidR="00CD00EB" w:rsidRPr="00FB0E74" w:rsidRDefault="00CD00EB" w:rsidP="00CD00EB">
      <w:pPr>
        <w:spacing w:after="0" w:line="240" w:lineRule="auto"/>
        <w:ind w:left="364"/>
        <w:jc w:val="both"/>
        <w:rPr>
          <w:rFonts w:ascii="Arial" w:hAnsi="Arial" w:cs="Arial"/>
        </w:rPr>
      </w:pPr>
    </w:p>
    <w:p w14:paraId="0B34F240" w14:textId="77777777" w:rsidR="00CD00EB" w:rsidRPr="00FB0E74" w:rsidRDefault="00CD00EB" w:rsidP="00CD00EB">
      <w:pPr>
        <w:spacing w:after="0" w:line="240" w:lineRule="auto"/>
        <w:ind w:left="364"/>
        <w:jc w:val="both"/>
        <w:rPr>
          <w:rFonts w:ascii="Arial" w:hAnsi="Arial" w:cs="Arial"/>
          <w:color w:val="000000" w:themeColor="text1"/>
        </w:rPr>
      </w:pPr>
      <w:r w:rsidRPr="00FB0E74">
        <w:rPr>
          <w:rFonts w:ascii="Arial" w:hAnsi="Arial" w:cs="Arial"/>
          <w:color w:val="000000" w:themeColor="text1"/>
        </w:rPr>
        <w:lastRenderedPageBreak/>
        <w:t xml:space="preserve">La convocante comprobará la autenticidad de los documentos mediante la lectura por medios electrónicos del código QR, por lo que, sí derivado de dicha lectura no se puede verificar el contenido del documento o bien éste no contiene el citado código para efectuar la verificación del documento, en ambos casos, se tendrá como no presentado. Al realizar la revisión la convocante se cerciorará del número de registro, fecha de expedición y que el sentido de la opinión sea </w:t>
      </w:r>
      <w:r w:rsidRPr="00FB0E74">
        <w:rPr>
          <w:rFonts w:ascii="Arial" w:hAnsi="Arial" w:cs="Arial"/>
          <w:b/>
          <w:bCs/>
          <w:color w:val="000000" w:themeColor="text1"/>
        </w:rPr>
        <w:t>POSITIVO</w:t>
      </w:r>
      <w:r w:rsidRPr="00FB0E74">
        <w:rPr>
          <w:rFonts w:ascii="Arial" w:hAnsi="Arial" w:cs="Arial"/>
          <w:color w:val="000000" w:themeColor="text1"/>
        </w:rPr>
        <w:t>.</w:t>
      </w:r>
    </w:p>
    <w:p w14:paraId="093E2DD6" w14:textId="77777777" w:rsidR="00CD00EB" w:rsidRPr="00FB0E74" w:rsidRDefault="00CD00EB" w:rsidP="00CD00EB">
      <w:pPr>
        <w:spacing w:after="0" w:line="240" w:lineRule="auto"/>
        <w:jc w:val="both"/>
        <w:rPr>
          <w:rFonts w:ascii="Arial" w:hAnsi="Arial" w:cs="Arial"/>
          <w:b/>
        </w:rPr>
      </w:pPr>
    </w:p>
    <w:p w14:paraId="09919657" w14:textId="5E2C021C" w:rsidR="003768D6" w:rsidRPr="00FB0E74" w:rsidRDefault="00CD00EB" w:rsidP="00CD00EB">
      <w:pPr>
        <w:spacing w:after="0" w:line="240" w:lineRule="auto"/>
        <w:jc w:val="both"/>
        <w:rPr>
          <w:rFonts w:ascii="Arial" w:hAnsi="Arial" w:cs="Arial"/>
          <w:b/>
        </w:rPr>
      </w:pPr>
      <w:r w:rsidRPr="00FB0E74">
        <w:rPr>
          <w:rFonts w:ascii="Arial" w:hAnsi="Arial" w:cs="Arial"/>
          <w:b/>
        </w:rPr>
        <w:t xml:space="preserve">La omisión en la presentación de cualquiera de los documentos señalados en los incisos de este numeral, será causa de descalificación de la propuesta del Licitante, de conformidad con lo dispuesto en el </w:t>
      </w:r>
      <w:r w:rsidRPr="00993DFE">
        <w:rPr>
          <w:rFonts w:ascii="Arial" w:hAnsi="Arial" w:cs="Arial"/>
          <w:b/>
        </w:rPr>
        <w:t>artículo 330 del Acuerdo Administrativo</w:t>
      </w:r>
      <w:r w:rsidRPr="00FB0E74">
        <w:rPr>
          <w:rFonts w:ascii="Arial" w:hAnsi="Arial" w:cs="Arial"/>
          <w:b/>
        </w:rPr>
        <w:t>.</w:t>
      </w:r>
    </w:p>
    <w:bookmarkEnd w:id="21"/>
    <w:p w14:paraId="015CB49D" w14:textId="77777777" w:rsidR="00F90959" w:rsidRPr="00FB0E74" w:rsidRDefault="00F90959" w:rsidP="001C6E89">
      <w:pPr>
        <w:spacing w:after="0" w:line="240" w:lineRule="auto"/>
        <w:jc w:val="both"/>
        <w:rPr>
          <w:rFonts w:ascii="Arial" w:hAnsi="Arial" w:cs="Arial"/>
          <w:b/>
        </w:rPr>
      </w:pPr>
    </w:p>
    <w:p w14:paraId="2F563CDC" w14:textId="77777777" w:rsidR="003768D6" w:rsidRPr="00FB0E74" w:rsidRDefault="003768D6" w:rsidP="001C6E89">
      <w:pPr>
        <w:spacing w:after="0" w:line="240" w:lineRule="auto"/>
        <w:jc w:val="both"/>
        <w:rPr>
          <w:rFonts w:ascii="Arial" w:hAnsi="Arial" w:cs="Arial"/>
          <w:b/>
        </w:rPr>
      </w:pPr>
      <w:r w:rsidRPr="00FB0E74">
        <w:rPr>
          <w:rFonts w:ascii="Arial" w:hAnsi="Arial" w:cs="Arial"/>
          <w:b/>
        </w:rPr>
        <w:t>3.4.5.</w:t>
      </w:r>
      <w:r w:rsidRPr="00FB0E74">
        <w:rPr>
          <w:rFonts w:ascii="Arial" w:hAnsi="Arial" w:cs="Arial"/>
          <w:b/>
        </w:rPr>
        <w:tab/>
        <w:t>OPINIÓN DE CUMPLIMIENTO DE OBLIGACIONES EN MATERIA DE SEGURIDAD SOCIAL (IMSS E INFONAVIT).</w:t>
      </w:r>
    </w:p>
    <w:p w14:paraId="1A69A362" w14:textId="77777777" w:rsidR="003768D6" w:rsidRPr="00FB0E74" w:rsidRDefault="003768D6" w:rsidP="001C6E89">
      <w:pPr>
        <w:spacing w:after="0" w:line="240" w:lineRule="auto"/>
        <w:jc w:val="both"/>
        <w:rPr>
          <w:rFonts w:ascii="Arial" w:hAnsi="Arial" w:cs="Arial"/>
        </w:rPr>
      </w:pPr>
    </w:p>
    <w:p w14:paraId="3408A7AE" w14:textId="77777777" w:rsidR="0040536A" w:rsidRPr="00FB0E74" w:rsidRDefault="0040536A" w:rsidP="0040536A">
      <w:pPr>
        <w:spacing w:after="0" w:line="240" w:lineRule="auto"/>
        <w:ind w:right="49"/>
        <w:jc w:val="both"/>
        <w:rPr>
          <w:rFonts w:ascii="Arial" w:hAnsi="Arial" w:cs="Arial"/>
        </w:rPr>
      </w:pPr>
      <w:r w:rsidRPr="00FB0E74">
        <w:rPr>
          <w:rFonts w:ascii="Arial" w:hAnsi="Arial" w:cs="Arial"/>
        </w:rPr>
        <w:t xml:space="preserve">Para acreditar que se encuentran inscritos en el </w:t>
      </w:r>
      <w:r w:rsidRPr="00FB0E74">
        <w:rPr>
          <w:rFonts w:ascii="Arial" w:hAnsi="Arial" w:cs="Arial"/>
          <w:b/>
        </w:rPr>
        <w:t>IMSS</w:t>
      </w:r>
      <w:r w:rsidRPr="00FB0E74">
        <w:rPr>
          <w:rFonts w:ascii="Arial" w:hAnsi="Arial" w:cs="Arial"/>
        </w:rPr>
        <w:t xml:space="preserve"> así como en el </w:t>
      </w:r>
      <w:r w:rsidRPr="00FB0E74">
        <w:rPr>
          <w:rFonts w:ascii="Arial" w:hAnsi="Arial" w:cs="Arial"/>
          <w:b/>
        </w:rPr>
        <w:t>INFONAVIT</w:t>
      </w:r>
      <w:r w:rsidRPr="00FB0E74">
        <w:rPr>
          <w:rFonts w:ascii="Arial" w:hAnsi="Arial" w:cs="Arial"/>
        </w:rPr>
        <w:t xml:space="preserve"> y que se encuentran al corriente en sus obligaciones fiscales en materia de seguridad social, los </w:t>
      </w:r>
      <w:r w:rsidRPr="00FB0E74">
        <w:rPr>
          <w:rFonts w:ascii="Arial" w:hAnsi="Arial" w:cs="Arial"/>
          <w:b/>
        </w:rPr>
        <w:t>Licitantes</w:t>
      </w:r>
      <w:r w:rsidRPr="00FB0E74">
        <w:rPr>
          <w:rFonts w:ascii="Arial" w:hAnsi="Arial" w:cs="Arial"/>
        </w:rPr>
        <w:t xml:space="preserve"> presentarán lo siguiente:</w:t>
      </w:r>
    </w:p>
    <w:p w14:paraId="4B1580BF" w14:textId="77777777" w:rsidR="0040536A" w:rsidRPr="00FB0E74" w:rsidRDefault="0040536A" w:rsidP="0040536A">
      <w:pPr>
        <w:spacing w:after="0" w:line="240" w:lineRule="auto"/>
        <w:ind w:left="284" w:right="49"/>
        <w:jc w:val="both"/>
        <w:rPr>
          <w:rFonts w:ascii="Arial" w:hAnsi="Arial" w:cs="Arial"/>
        </w:rPr>
      </w:pPr>
    </w:p>
    <w:p w14:paraId="12F9049E" w14:textId="77777777" w:rsidR="0040536A" w:rsidRPr="00FB0E74" w:rsidRDefault="0040536A" w:rsidP="0040536A">
      <w:pPr>
        <w:pStyle w:val="Prrafodelista"/>
        <w:numPr>
          <w:ilvl w:val="0"/>
          <w:numId w:val="21"/>
        </w:numPr>
        <w:spacing w:after="0" w:line="240" w:lineRule="auto"/>
        <w:ind w:left="658" w:right="49"/>
        <w:jc w:val="both"/>
        <w:rPr>
          <w:rFonts w:ascii="Arial" w:hAnsi="Arial" w:cs="Arial"/>
          <w:b/>
        </w:rPr>
      </w:pPr>
      <w:r w:rsidRPr="00FB0E74">
        <w:rPr>
          <w:rFonts w:ascii="Arial" w:hAnsi="Arial" w:cs="Arial"/>
          <w:b/>
        </w:rPr>
        <w:t>Inscripción en IMSS e INFONAVIT</w:t>
      </w:r>
    </w:p>
    <w:p w14:paraId="7632E415" w14:textId="77777777" w:rsidR="0040536A" w:rsidRPr="00FB0E74" w:rsidRDefault="0040536A" w:rsidP="0040536A">
      <w:pPr>
        <w:pStyle w:val="Prrafodelista"/>
        <w:spacing w:after="0" w:line="240" w:lineRule="auto"/>
        <w:ind w:left="284" w:right="49"/>
        <w:jc w:val="both"/>
        <w:rPr>
          <w:rFonts w:ascii="Arial" w:hAnsi="Arial" w:cs="Arial"/>
          <w:b/>
        </w:rPr>
      </w:pPr>
    </w:p>
    <w:p w14:paraId="1964ECCC" w14:textId="77777777" w:rsidR="0040536A" w:rsidRPr="00FB0E74" w:rsidRDefault="0040536A" w:rsidP="0040536A">
      <w:pPr>
        <w:pStyle w:val="Prrafodelista"/>
        <w:spacing w:after="0" w:line="240" w:lineRule="auto"/>
        <w:ind w:left="284" w:right="49"/>
        <w:jc w:val="both"/>
        <w:rPr>
          <w:rFonts w:ascii="Arial" w:hAnsi="Arial" w:cs="Arial"/>
        </w:rPr>
      </w:pPr>
      <w:bookmarkStart w:id="23" w:name="_Hlk133873146"/>
      <w:r w:rsidRPr="00FB0E74">
        <w:rPr>
          <w:rFonts w:ascii="Arial" w:hAnsi="Arial" w:cs="Arial"/>
        </w:rPr>
        <w:t>La inscripción en el I</w:t>
      </w:r>
      <w:r w:rsidRPr="00FB0E74">
        <w:rPr>
          <w:rFonts w:ascii="Arial" w:hAnsi="Arial" w:cs="Arial"/>
          <w:b/>
        </w:rPr>
        <w:t>MSS</w:t>
      </w:r>
      <w:r w:rsidRPr="00FB0E74">
        <w:rPr>
          <w:rFonts w:ascii="Arial" w:hAnsi="Arial" w:cs="Arial"/>
        </w:rPr>
        <w:t xml:space="preserve"> e I</w:t>
      </w:r>
      <w:r w:rsidRPr="00FB0E74">
        <w:rPr>
          <w:rFonts w:ascii="Arial" w:hAnsi="Arial" w:cs="Arial"/>
          <w:b/>
        </w:rPr>
        <w:t>NFONAVIT</w:t>
      </w:r>
      <w:r w:rsidRPr="00FB0E74">
        <w:rPr>
          <w:rFonts w:ascii="Arial" w:hAnsi="Arial" w:cs="Arial"/>
        </w:rPr>
        <w:t xml:space="preserve"> se acredita con el Aviso de Registro Patronal o la Tarjeta de Identificación Patronal o con la opinión sobre el cumplimiento de obligaciones fiscales en materia de seguridad social. Cuando dos o más </w:t>
      </w:r>
      <w:r w:rsidRPr="00FB0E74">
        <w:rPr>
          <w:rFonts w:ascii="Arial" w:hAnsi="Arial" w:cs="Arial"/>
          <w:b/>
        </w:rPr>
        <w:t>Licitantes</w:t>
      </w:r>
      <w:r w:rsidRPr="00FB0E74">
        <w:rPr>
          <w:rFonts w:ascii="Arial" w:hAnsi="Arial" w:cs="Arial"/>
        </w:rPr>
        <w:t xml:space="preserve"> opten por presentar propuesta en participación conjunta, todos deberán presentar el documento en el que conste su Registro Patronal.</w:t>
      </w:r>
    </w:p>
    <w:bookmarkEnd w:id="23"/>
    <w:p w14:paraId="4FDD08A1" w14:textId="77777777" w:rsidR="0040536A" w:rsidRPr="00FB0E74" w:rsidRDefault="0040536A" w:rsidP="0040536A">
      <w:pPr>
        <w:pStyle w:val="Prrafodelista"/>
        <w:spacing w:after="0" w:line="240" w:lineRule="auto"/>
        <w:ind w:left="284" w:right="49"/>
        <w:jc w:val="both"/>
        <w:rPr>
          <w:rFonts w:ascii="Arial" w:hAnsi="Arial" w:cs="Arial"/>
          <w:b/>
        </w:rPr>
      </w:pPr>
    </w:p>
    <w:p w14:paraId="6DA0DD01" w14:textId="2AE33674" w:rsidR="0040536A" w:rsidRPr="00FB0E74" w:rsidRDefault="0040536A" w:rsidP="0040536A">
      <w:pPr>
        <w:pStyle w:val="Prrafodelista"/>
        <w:numPr>
          <w:ilvl w:val="0"/>
          <w:numId w:val="21"/>
        </w:numPr>
        <w:spacing w:after="0" w:line="240" w:lineRule="auto"/>
        <w:ind w:left="658" w:right="49"/>
        <w:jc w:val="both"/>
        <w:rPr>
          <w:rFonts w:ascii="Arial" w:hAnsi="Arial" w:cs="Arial"/>
          <w:b/>
        </w:rPr>
      </w:pPr>
      <w:r w:rsidRPr="00FB0E74">
        <w:rPr>
          <w:rFonts w:ascii="Arial" w:hAnsi="Arial" w:cs="Arial"/>
          <w:b/>
        </w:rPr>
        <w:t>Opinión</w:t>
      </w:r>
      <w:r w:rsidR="00F5042D" w:rsidRPr="00FB0E74">
        <w:rPr>
          <w:rFonts w:ascii="Arial" w:hAnsi="Arial" w:cs="Arial"/>
          <w:b/>
        </w:rPr>
        <w:t xml:space="preserve"> </w:t>
      </w:r>
      <w:r w:rsidRPr="00FB0E74">
        <w:rPr>
          <w:rFonts w:ascii="Arial" w:hAnsi="Arial" w:cs="Arial"/>
          <w:b/>
        </w:rPr>
        <w:t>sobre el cumplimiento de obligaciones fiscales en materia de seguridad social.</w:t>
      </w:r>
    </w:p>
    <w:p w14:paraId="4F4B6B5E" w14:textId="77777777" w:rsidR="0040536A" w:rsidRPr="00FB0E74" w:rsidRDefault="0040536A" w:rsidP="0040536A">
      <w:pPr>
        <w:pStyle w:val="Prrafodelista"/>
        <w:spacing w:after="0" w:line="240" w:lineRule="auto"/>
        <w:ind w:left="284" w:right="49"/>
        <w:jc w:val="both"/>
        <w:rPr>
          <w:rFonts w:ascii="Arial" w:hAnsi="Arial" w:cs="Arial"/>
          <w:b/>
        </w:rPr>
      </w:pPr>
    </w:p>
    <w:p w14:paraId="1B62E6AB" w14:textId="77777777" w:rsidR="0040536A" w:rsidRPr="00FB0E74" w:rsidRDefault="0040536A" w:rsidP="0040536A">
      <w:pPr>
        <w:pStyle w:val="Prrafodelista"/>
        <w:spacing w:after="0" w:line="240" w:lineRule="auto"/>
        <w:ind w:left="284" w:right="49"/>
        <w:jc w:val="both"/>
        <w:rPr>
          <w:rFonts w:ascii="Arial" w:hAnsi="Arial" w:cs="Arial"/>
        </w:rPr>
      </w:pPr>
      <w:bookmarkStart w:id="24" w:name="_Hlk133873151"/>
      <w:r w:rsidRPr="00FB0E74">
        <w:rPr>
          <w:rFonts w:ascii="Arial" w:hAnsi="Arial" w:cs="Arial"/>
        </w:rPr>
        <w:t xml:space="preserve">Se acreditará mediante documento en el que conste la Opinión de Cumplimiento de Obligaciones en materia de seguridad social que expide el </w:t>
      </w:r>
      <w:r w:rsidRPr="00FB0E74">
        <w:rPr>
          <w:rFonts w:ascii="Arial" w:hAnsi="Arial" w:cs="Arial"/>
          <w:b/>
        </w:rPr>
        <w:t>IMSS</w:t>
      </w:r>
      <w:r w:rsidRPr="00FB0E74">
        <w:rPr>
          <w:rFonts w:ascii="Arial" w:hAnsi="Arial" w:cs="Arial"/>
        </w:rPr>
        <w:t xml:space="preserve">, se encuentre en sentido </w:t>
      </w:r>
      <w:r w:rsidRPr="00FB0E74">
        <w:rPr>
          <w:rFonts w:ascii="Arial" w:hAnsi="Arial" w:cs="Arial"/>
          <w:b/>
          <w:bCs/>
        </w:rPr>
        <w:t>POSITIVO</w:t>
      </w:r>
      <w:r w:rsidRPr="00FB0E74">
        <w:rPr>
          <w:rFonts w:ascii="Arial" w:hAnsi="Arial" w:cs="Arial"/>
        </w:rPr>
        <w:t xml:space="preserve"> y que haya sido obtenida en un plazo no mayor a </w:t>
      </w:r>
      <w:r w:rsidRPr="00FB0E74">
        <w:rPr>
          <w:rFonts w:ascii="Arial" w:hAnsi="Arial" w:cs="Arial"/>
          <w:b/>
          <w:bCs/>
        </w:rPr>
        <w:t>15 días naturales</w:t>
      </w:r>
      <w:r w:rsidRPr="00FB0E74">
        <w:rPr>
          <w:rFonts w:ascii="Arial" w:hAnsi="Arial" w:cs="Arial"/>
        </w:rPr>
        <w:t xml:space="preserve"> previos a la fecha de presentación de las propuestas y la Constancia de Situación Fiscal expedida a nombre del </w:t>
      </w:r>
      <w:r w:rsidRPr="00FB0E74">
        <w:rPr>
          <w:rFonts w:ascii="Arial" w:hAnsi="Arial" w:cs="Arial"/>
          <w:b/>
          <w:bCs/>
        </w:rPr>
        <w:t>Licitante</w:t>
      </w:r>
      <w:r w:rsidRPr="00FB0E74">
        <w:rPr>
          <w:rFonts w:ascii="Arial" w:hAnsi="Arial" w:cs="Arial"/>
        </w:rPr>
        <w:t xml:space="preserve"> por el </w:t>
      </w:r>
      <w:r w:rsidRPr="00FB0E74">
        <w:rPr>
          <w:rFonts w:ascii="Arial" w:hAnsi="Arial" w:cs="Arial"/>
          <w:b/>
          <w:bCs/>
        </w:rPr>
        <w:t>INFONAVIT</w:t>
      </w:r>
      <w:r w:rsidRPr="00FB0E74">
        <w:rPr>
          <w:rFonts w:ascii="Arial" w:hAnsi="Arial" w:cs="Arial"/>
        </w:rPr>
        <w:t xml:space="preserve"> actualizada y que ésta indique el texto </w:t>
      </w:r>
      <w:r w:rsidRPr="00FB0E74">
        <w:rPr>
          <w:rFonts w:ascii="Arial" w:hAnsi="Arial" w:cs="Arial"/>
          <w:b/>
        </w:rPr>
        <w:t>SIN ADEUDO</w:t>
      </w:r>
      <w:r w:rsidRPr="00FB0E74">
        <w:rPr>
          <w:rFonts w:ascii="Arial" w:hAnsi="Arial" w:cs="Arial"/>
        </w:rPr>
        <w:t xml:space="preserve">, en el que conste que se encuentra al corriente en sus obligaciones, con fecha de expedición no mayor a </w:t>
      </w:r>
      <w:r w:rsidRPr="00FB0E74">
        <w:rPr>
          <w:rFonts w:ascii="Arial" w:hAnsi="Arial" w:cs="Arial"/>
          <w:b/>
          <w:bCs/>
        </w:rPr>
        <w:t>30 días naturales</w:t>
      </w:r>
      <w:r w:rsidRPr="00FB0E74">
        <w:rPr>
          <w:rFonts w:ascii="Arial" w:hAnsi="Arial" w:cs="Arial"/>
        </w:rPr>
        <w:t xml:space="preserve"> a la fecha de su presentación.</w:t>
      </w:r>
    </w:p>
    <w:bookmarkEnd w:id="24"/>
    <w:p w14:paraId="3C37E8B7" w14:textId="77777777" w:rsidR="0040536A" w:rsidRPr="00FB0E74" w:rsidRDefault="0040536A" w:rsidP="0040536A">
      <w:pPr>
        <w:pStyle w:val="Prrafodelista"/>
        <w:spacing w:after="0" w:line="240" w:lineRule="auto"/>
        <w:ind w:left="284" w:right="49"/>
        <w:jc w:val="both"/>
        <w:rPr>
          <w:rFonts w:ascii="Arial" w:hAnsi="Arial" w:cs="Arial"/>
          <w:b/>
        </w:rPr>
      </w:pPr>
    </w:p>
    <w:p w14:paraId="47E78FF8" w14:textId="77777777" w:rsidR="0040536A" w:rsidRPr="00FB0E74" w:rsidRDefault="0040536A" w:rsidP="0040536A">
      <w:pPr>
        <w:pStyle w:val="Prrafodelista"/>
        <w:spacing w:after="0" w:line="240" w:lineRule="auto"/>
        <w:ind w:left="284" w:right="49"/>
        <w:jc w:val="both"/>
        <w:rPr>
          <w:rFonts w:ascii="Arial" w:hAnsi="Arial" w:cs="Arial"/>
          <w:bCs/>
        </w:rPr>
      </w:pPr>
      <w:bookmarkStart w:id="25" w:name="_Hlk133873165"/>
      <w:r w:rsidRPr="00FB0E74">
        <w:rPr>
          <w:rFonts w:ascii="Arial" w:hAnsi="Arial" w:cs="Arial"/>
        </w:rPr>
        <w:t xml:space="preserve">Cuando dos o más </w:t>
      </w:r>
      <w:r w:rsidRPr="00FB0E74">
        <w:rPr>
          <w:rFonts w:ascii="Arial" w:hAnsi="Arial" w:cs="Arial"/>
          <w:b/>
          <w:bCs/>
        </w:rPr>
        <w:t>Licitantes</w:t>
      </w:r>
      <w:r w:rsidRPr="00FB0E74">
        <w:rPr>
          <w:rFonts w:ascii="Arial" w:hAnsi="Arial" w:cs="Arial"/>
        </w:rPr>
        <w:t xml:space="preserve"> opten por presentar propuesta en participación conjunta, todos deberán presentar documento donde conste opinión </w:t>
      </w:r>
      <w:r w:rsidRPr="00FB0E74">
        <w:rPr>
          <w:rFonts w:ascii="Arial" w:hAnsi="Arial" w:cs="Arial"/>
          <w:b/>
          <w:bCs/>
        </w:rPr>
        <w:t>POSITIVA</w:t>
      </w:r>
      <w:r w:rsidRPr="00FB0E74">
        <w:rPr>
          <w:rFonts w:ascii="Arial" w:hAnsi="Arial" w:cs="Arial"/>
        </w:rPr>
        <w:t xml:space="preserve"> sobre el cumplimiento de obligaciones en materia de seguridad social que expide el </w:t>
      </w:r>
      <w:r w:rsidRPr="00FB0E74">
        <w:rPr>
          <w:rFonts w:ascii="Arial" w:hAnsi="Arial" w:cs="Arial"/>
          <w:b/>
        </w:rPr>
        <w:t>IMSS</w:t>
      </w:r>
      <w:r w:rsidRPr="00FB0E74">
        <w:rPr>
          <w:rFonts w:ascii="Arial" w:hAnsi="Arial" w:cs="Arial"/>
        </w:rPr>
        <w:t xml:space="preserve">, así como la Constancia de Situación Fiscal </w:t>
      </w:r>
      <w:r w:rsidRPr="00FB0E74">
        <w:rPr>
          <w:rFonts w:ascii="Arial" w:hAnsi="Arial" w:cs="Arial"/>
          <w:b/>
        </w:rPr>
        <w:t xml:space="preserve">SIN ADEUDO </w:t>
      </w:r>
      <w:r w:rsidRPr="00FB0E74">
        <w:rPr>
          <w:rFonts w:ascii="Arial" w:hAnsi="Arial" w:cs="Arial"/>
        </w:rPr>
        <w:t xml:space="preserve">expedida a nombre del </w:t>
      </w:r>
      <w:r w:rsidRPr="00FB0E74">
        <w:rPr>
          <w:rFonts w:ascii="Arial" w:hAnsi="Arial" w:cs="Arial"/>
          <w:b/>
        </w:rPr>
        <w:t>Licitante</w:t>
      </w:r>
      <w:r w:rsidRPr="00FB0E74">
        <w:rPr>
          <w:rFonts w:ascii="Arial" w:hAnsi="Arial" w:cs="Arial"/>
        </w:rPr>
        <w:t xml:space="preserve"> por el </w:t>
      </w:r>
      <w:r w:rsidRPr="00FB0E74">
        <w:rPr>
          <w:rFonts w:ascii="Arial" w:hAnsi="Arial" w:cs="Arial"/>
          <w:b/>
        </w:rPr>
        <w:t xml:space="preserve">INFONAVIT, </w:t>
      </w:r>
      <w:r w:rsidRPr="00FB0E74">
        <w:rPr>
          <w:rFonts w:ascii="Arial" w:hAnsi="Arial" w:cs="Arial"/>
          <w:bCs/>
        </w:rPr>
        <w:t>en los términos solicitados en el párrafo anterior.</w:t>
      </w:r>
    </w:p>
    <w:p w14:paraId="198AEE9E" w14:textId="77777777" w:rsidR="0040536A" w:rsidRPr="00FB0E74" w:rsidRDefault="0040536A" w:rsidP="0040536A">
      <w:pPr>
        <w:pStyle w:val="Prrafodelista"/>
        <w:spacing w:after="0" w:line="240" w:lineRule="auto"/>
        <w:ind w:left="284" w:right="49"/>
        <w:jc w:val="both"/>
        <w:rPr>
          <w:rFonts w:ascii="Arial" w:hAnsi="Arial" w:cs="Arial"/>
          <w:b/>
        </w:rPr>
      </w:pPr>
    </w:p>
    <w:p w14:paraId="01F0EEDB" w14:textId="77777777" w:rsidR="0040536A" w:rsidRPr="00FB0E74" w:rsidRDefault="0040536A" w:rsidP="0040536A">
      <w:pPr>
        <w:pStyle w:val="Prrafodelista"/>
        <w:spacing w:after="0" w:line="240" w:lineRule="auto"/>
        <w:ind w:left="284" w:right="49"/>
        <w:jc w:val="both"/>
        <w:rPr>
          <w:rFonts w:ascii="Arial" w:hAnsi="Arial" w:cs="Arial"/>
          <w:color w:val="000000" w:themeColor="text1"/>
        </w:rPr>
      </w:pPr>
      <w:r w:rsidRPr="00FB0E74">
        <w:rPr>
          <w:rFonts w:ascii="Arial" w:hAnsi="Arial" w:cs="Arial"/>
          <w:color w:val="000000" w:themeColor="text1"/>
        </w:rPr>
        <w:t xml:space="preserve">La convocante comprobará la autenticidad de los documentos mediante la lectura por medios electrónicos del código QR, por lo que, sí derivado de dicha lectura no se puede verificar el contenido del documento o bien éste no contiene el citado código para efectuar la verificación del documento, en ambos casos, se tendrá como no presentado. Al realizar la revisión la convocante se cerciorará del número de registro, fecha de expedición y que el sentido de la opinión o constancia sea </w:t>
      </w:r>
      <w:r w:rsidRPr="00FB0E74">
        <w:rPr>
          <w:rFonts w:ascii="Arial" w:hAnsi="Arial" w:cs="Arial"/>
          <w:b/>
          <w:bCs/>
          <w:color w:val="000000" w:themeColor="text1"/>
        </w:rPr>
        <w:t>POSITIVO o SIN ADEUDO</w:t>
      </w:r>
      <w:r w:rsidRPr="00FB0E74">
        <w:rPr>
          <w:rFonts w:ascii="Arial" w:hAnsi="Arial" w:cs="Arial"/>
          <w:bCs/>
          <w:color w:val="000000" w:themeColor="text1"/>
        </w:rPr>
        <w:t xml:space="preserve"> respectivamente</w:t>
      </w:r>
      <w:r w:rsidRPr="00FB0E74">
        <w:rPr>
          <w:rFonts w:ascii="Arial" w:hAnsi="Arial" w:cs="Arial"/>
          <w:color w:val="000000" w:themeColor="text1"/>
        </w:rPr>
        <w:t>.</w:t>
      </w:r>
    </w:p>
    <w:p w14:paraId="1307F7AA" w14:textId="77777777" w:rsidR="0040536A" w:rsidRDefault="0040536A" w:rsidP="0040536A">
      <w:pPr>
        <w:spacing w:after="0" w:line="240" w:lineRule="auto"/>
        <w:ind w:left="284" w:right="386"/>
        <w:jc w:val="both"/>
        <w:rPr>
          <w:rFonts w:ascii="Arial" w:hAnsi="Arial" w:cs="Arial"/>
        </w:rPr>
      </w:pPr>
    </w:p>
    <w:p w14:paraId="51B67B40" w14:textId="3C2D9DB6" w:rsidR="00142C25" w:rsidRPr="00B26B91" w:rsidRDefault="00142C25" w:rsidP="00142C25">
      <w:pPr>
        <w:spacing w:after="0" w:line="240" w:lineRule="auto"/>
        <w:ind w:right="49"/>
        <w:jc w:val="both"/>
        <w:rPr>
          <w:rFonts w:ascii="Arial" w:hAnsi="Arial" w:cs="Arial"/>
          <w:b/>
        </w:rPr>
      </w:pPr>
      <w:r w:rsidRPr="00FB0E74">
        <w:rPr>
          <w:rFonts w:ascii="Arial" w:hAnsi="Arial" w:cs="Arial"/>
          <w:b/>
        </w:rPr>
        <w:t xml:space="preserve">La </w:t>
      </w:r>
      <w:r>
        <w:rPr>
          <w:rFonts w:ascii="Arial" w:hAnsi="Arial" w:cs="Arial"/>
          <w:b/>
        </w:rPr>
        <w:t xml:space="preserve">falta de </w:t>
      </w:r>
      <w:r w:rsidRPr="00FB0E74">
        <w:rPr>
          <w:rFonts w:ascii="Arial" w:hAnsi="Arial" w:cs="Arial"/>
          <w:b/>
        </w:rPr>
        <w:t xml:space="preserve">presentación </w:t>
      </w:r>
      <w:r>
        <w:rPr>
          <w:rFonts w:ascii="Arial" w:hAnsi="Arial" w:cs="Arial"/>
          <w:b/>
        </w:rPr>
        <w:t>de</w:t>
      </w:r>
      <w:r w:rsidRPr="00FB0E74">
        <w:rPr>
          <w:rFonts w:ascii="Arial" w:hAnsi="Arial" w:cs="Arial"/>
          <w:b/>
        </w:rPr>
        <w:t xml:space="preserve"> </w:t>
      </w:r>
      <w:r w:rsidRPr="00142C25">
        <w:rPr>
          <w:rFonts w:ascii="Arial" w:hAnsi="Arial" w:cs="Arial"/>
          <w:b/>
        </w:rPr>
        <w:t>las opiniones en</w:t>
      </w:r>
      <w:r w:rsidRPr="00FB0E74">
        <w:rPr>
          <w:rFonts w:ascii="Arial" w:hAnsi="Arial" w:cs="Arial"/>
          <w:b/>
        </w:rPr>
        <w:t xml:space="preserve"> sentido </w:t>
      </w:r>
      <w:r w:rsidRPr="00B26B91">
        <w:rPr>
          <w:rFonts w:ascii="Arial" w:hAnsi="Arial" w:cs="Arial"/>
          <w:b/>
        </w:rPr>
        <w:t xml:space="preserve">positivo o sin adeudo, de cualquiera de los documentos señalados en los incisos de este numeral, será causa de descalificación de la </w:t>
      </w:r>
      <w:r w:rsidRPr="00B26B91">
        <w:rPr>
          <w:rFonts w:ascii="Arial" w:hAnsi="Arial" w:cs="Arial"/>
          <w:b/>
        </w:rPr>
        <w:lastRenderedPageBreak/>
        <w:t>propuesta del Licitante, de conformidad con lo dispuesto en el artículo 330 del Acuerdo Administrativo</w:t>
      </w:r>
      <w:r w:rsidR="00331FBC" w:rsidRPr="00B26B91">
        <w:rPr>
          <w:rFonts w:ascii="Arial" w:hAnsi="Arial" w:cs="Arial"/>
          <w:b/>
        </w:rPr>
        <w:t>.</w:t>
      </w:r>
    </w:p>
    <w:p w14:paraId="6BD70B0E" w14:textId="77777777" w:rsidR="00142C25" w:rsidRPr="00B26B91" w:rsidRDefault="00142C25" w:rsidP="0040536A">
      <w:pPr>
        <w:spacing w:after="0" w:line="240" w:lineRule="auto"/>
        <w:ind w:left="284" w:right="386"/>
        <w:jc w:val="both"/>
        <w:rPr>
          <w:rFonts w:ascii="Arial" w:hAnsi="Arial" w:cs="Arial"/>
        </w:rPr>
      </w:pPr>
    </w:p>
    <w:p w14:paraId="33B4FFC4" w14:textId="1CA65D95" w:rsidR="0040536A" w:rsidRPr="00FB0E74" w:rsidRDefault="00B26B91" w:rsidP="0040536A">
      <w:pPr>
        <w:spacing w:after="0" w:line="240" w:lineRule="auto"/>
        <w:ind w:right="49"/>
        <w:jc w:val="both"/>
        <w:rPr>
          <w:rFonts w:ascii="Arial" w:hAnsi="Arial" w:cs="Arial"/>
          <w:b/>
        </w:rPr>
      </w:pPr>
      <w:r w:rsidRPr="00B26B91">
        <w:rPr>
          <w:rFonts w:ascii="Arial" w:hAnsi="Arial" w:cs="Arial"/>
          <w:b/>
        </w:rPr>
        <w:t>Una vez adjudicado el o los contratos abiertos, l</w:t>
      </w:r>
      <w:r w:rsidR="0040536A" w:rsidRPr="00B26B91">
        <w:rPr>
          <w:rFonts w:ascii="Arial" w:hAnsi="Arial" w:cs="Arial"/>
          <w:b/>
        </w:rPr>
        <w:t xml:space="preserve">a presentación </w:t>
      </w:r>
      <w:r w:rsidR="00F56B82" w:rsidRPr="00B26B91">
        <w:rPr>
          <w:rFonts w:ascii="Arial" w:hAnsi="Arial" w:cs="Arial"/>
          <w:b/>
        </w:rPr>
        <w:t>de</w:t>
      </w:r>
      <w:r w:rsidR="0040536A" w:rsidRPr="00B26B91">
        <w:rPr>
          <w:rFonts w:ascii="Arial" w:hAnsi="Arial" w:cs="Arial"/>
          <w:b/>
        </w:rPr>
        <w:t xml:space="preserve"> la</w:t>
      </w:r>
      <w:r w:rsidR="00F56B82" w:rsidRPr="00B26B91">
        <w:rPr>
          <w:rFonts w:ascii="Arial" w:hAnsi="Arial" w:cs="Arial"/>
          <w:b/>
        </w:rPr>
        <w:t>s</w:t>
      </w:r>
      <w:r w:rsidR="0040536A" w:rsidRPr="00B26B91">
        <w:rPr>
          <w:rFonts w:ascii="Arial" w:hAnsi="Arial" w:cs="Arial"/>
          <w:b/>
        </w:rPr>
        <w:t xml:space="preserve"> opini</w:t>
      </w:r>
      <w:r w:rsidR="00F56B82" w:rsidRPr="00B26B91">
        <w:rPr>
          <w:rFonts w:ascii="Arial" w:hAnsi="Arial" w:cs="Arial"/>
          <w:b/>
        </w:rPr>
        <w:t>o</w:t>
      </w:r>
      <w:r w:rsidR="0040536A" w:rsidRPr="00B26B91">
        <w:rPr>
          <w:rFonts w:ascii="Arial" w:hAnsi="Arial" w:cs="Arial"/>
          <w:b/>
        </w:rPr>
        <w:t>n</w:t>
      </w:r>
      <w:r w:rsidR="00F56B82" w:rsidRPr="00B26B91">
        <w:rPr>
          <w:rFonts w:ascii="Arial" w:hAnsi="Arial" w:cs="Arial"/>
          <w:b/>
        </w:rPr>
        <w:t>es</w:t>
      </w:r>
      <w:r w:rsidR="0040536A" w:rsidRPr="00B26B91">
        <w:rPr>
          <w:rFonts w:ascii="Arial" w:hAnsi="Arial" w:cs="Arial"/>
          <w:b/>
        </w:rPr>
        <w:t xml:space="preserve"> en sentido positivo o sin adeudo</w:t>
      </w:r>
      <w:r w:rsidR="007B4FEB" w:rsidRPr="00B26B91">
        <w:rPr>
          <w:rFonts w:ascii="Arial" w:hAnsi="Arial" w:cs="Arial"/>
          <w:b/>
        </w:rPr>
        <w:t xml:space="preserve">, </w:t>
      </w:r>
      <w:r w:rsidR="0040536A" w:rsidRPr="00B26B91">
        <w:rPr>
          <w:rFonts w:ascii="Arial" w:hAnsi="Arial" w:cs="Arial"/>
          <w:b/>
        </w:rPr>
        <w:t xml:space="preserve">de cualquiera de los documentos señalados en los incisos de este numeral, </w:t>
      </w:r>
      <w:r w:rsidR="00F56B82" w:rsidRPr="00B26B91">
        <w:rPr>
          <w:rFonts w:ascii="Arial" w:hAnsi="Arial" w:cs="Arial"/>
          <w:b/>
        </w:rPr>
        <w:t xml:space="preserve">serán </w:t>
      </w:r>
      <w:r w:rsidRPr="00B26B91">
        <w:rPr>
          <w:rFonts w:ascii="Arial" w:hAnsi="Arial" w:cs="Arial"/>
          <w:b/>
        </w:rPr>
        <w:t xml:space="preserve">indispensables </w:t>
      </w:r>
      <w:r w:rsidR="00F56B82" w:rsidRPr="00B26B91">
        <w:rPr>
          <w:rFonts w:ascii="Arial" w:hAnsi="Arial" w:cs="Arial"/>
          <w:b/>
        </w:rPr>
        <w:t>para llevar a cabo la formalización del contrato correspondiente, por lo que de no presentarse no se podrá formalizar contrato alguno.</w:t>
      </w:r>
    </w:p>
    <w:bookmarkEnd w:id="25"/>
    <w:p w14:paraId="43725A93" w14:textId="3EC04CCF" w:rsidR="00F62D5C" w:rsidRPr="00FB0E74" w:rsidRDefault="00F62D5C" w:rsidP="001C6E89">
      <w:pPr>
        <w:spacing w:after="0" w:line="240" w:lineRule="auto"/>
        <w:jc w:val="center"/>
        <w:rPr>
          <w:rFonts w:ascii="Arial" w:eastAsia="Times New Roman" w:hAnsi="Arial" w:cs="Arial"/>
          <w:b/>
          <w:lang w:eastAsia="es-ES"/>
        </w:rPr>
      </w:pPr>
    </w:p>
    <w:p w14:paraId="618C3C97" w14:textId="63976E61"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CAPÍTULO 4</w:t>
      </w:r>
    </w:p>
    <w:p w14:paraId="5BFD6184" w14:textId="77777777" w:rsidR="003768D6" w:rsidRPr="00FB0E74" w:rsidRDefault="003768D6" w:rsidP="001C6E89">
      <w:pPr>
        <w:spacing w:after="0" w:line="240" w:lineRule="auto"/>
        <w:jc w:val="center"/>
        <w:rPr>
          <w:rFonts w:ascii="Arial" w:eastAsia="Times New Roman" w:hAnsi="Arial" w:cs="Arial"/>
          <w:b/>
          <w:lang w:eastAsia="es-ES"/>
        </w:rPr>
      </w:pPr>
    </w:p>
    <w:p w14:paraId="2292FE0A"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CRITERIOS DE EVALUACIÓN DE LAS PROPUESTAS</w:t>
      </w:r>
    </w:p>
    <w:p w14:paraId="7C288D7C" w14:textId="77777777" w:rsidR="003768D6" w:rsidRPr="00FB0E74" w:rsidRDefault="003768D6" w:rsidP="001C6E89">
      <w:pPr>
        <w:spacing w:after="0" w:line="240" w:lineRule="auto"/>
        <w:jc w:val="center"/>
        <w:rPr>
          <w:rFonts w:ascii="Arial" w:eastAsia="Times New Roman" w:hAnsi="Arial" w:cs="Arial"/>
          <w:b/>
          <w:lang w:eastAsia="es-ES"/>
        </w:rPr>
      </w:pPr>
      <w:bookmarkStart w:id="26" w:name="_Hlk133873182"/>
    </w:p>
    <w:p w14:paraId="3AC8D5AB"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 serán objeto de evaluación las condiciones establecidas en estas </w:t>
      </w:r>
      <w:r w:rsidRPr="00FB0E74">
        <w:rPr>
          <w:rFonts w:ascii="Arial" w:eastAsia="Times New Roman" w:hAnsi="Arial" w:cs="Arial"/>
          <w:b/>
          <w:lang w:eastAsia="es-ES"/>
        </w:rPr>
        <w:t>Bases,</w:t>
      </w:r>
      <w:r w:rsidRPr="00FB0E74">
        <w:rPr>
          <w:rFonts w:ascii="Arial" w:eastAsia="Times New Roman" w:hAnsi="Arial" w:cs="Arial"/>
          <w:lang w:eastAsia="es-ES"/>
        </w:rPr>
        <w:t xml:space="preserve"> que tengan como propósito facilitar la presentación de las proposiciones y agilizar la conducción de los actos de la </w:t>
      </w:r>
      <w:r w:rsidRPr="00FB0E74">
        <w:rPr>
          <w:rFonts w:ascii="Arial" w:eastAsia="Times New Roman" w:hAnsi="Arial" w:cs="Arial"/>
          <w:b/>
          <w:lang w:eastAsia="es-ES"/>
        </w:rPr>
        <w:t>LPN</w:t>
      </w:r>
      <w:r w:rsidRPr="00FB0E74">
        <w:rPr>
          <w:rFonts w:ascii="Arial" w:eastAsia="Times New Roman" w:hAnsi="Arial" w:cs="Arial"/>
          <w:lang w:eastAsia="es-ES"/>
        </w:rPr>
        <w:t>; así como cualquier otro requisito cuyo incumplimiento, por sí mismo, no afecte la solvencia de las propuestas.</w:t>
      </w:r>
    </w:p>
    <w:p w14:paraId="45B9D245" w14:textId="6850A8A7" w:rsidR="003768D6" w:rsidRPr="00FB0E74" w:rsidRDefault="003768D6" w:rsidP="001C6E89">
      <w:pPr>
        <w:spacing w:after="0" w:line="240" w:lineRule="auto"/>
        <w:jc w:val="both"/>
        <w:rPr>
          <w:rFonts w:ascii="Arial" w:eastAsia="Times New Roman" w:hAnsi="Arial" w:cs="Arial"/>
          <w:lang w:eastAsia="es-ES"/>
        </w:rPr>
      </w:pPr>
    </w:p>
    <w:p w14:paraId="7F0B1AB4"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inobservancia por parte de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respecto a dichas condiciones o </w:t>
      </w:r>
      <w:r w:rsidR="004C5600" w:rsidRPr="00FB0E74">
        <w:rPr>
          <w:rFonts w:ascii="Arial" w:eastAsia="Times New Roman" w:hAnsi="Arial" w:cs="Arial"/>
          <w:lang w:eastAsia="es-ES"/>
        </w:rPr>
        <w:t>requisitos</w:t>
      </w:r>
      <w:r w:rsidRPr="00FB0E74">
        <w:rPr>
          <w:rFonts w:ascii="Arial" w:eastAsia="Times New Roman" w:hAnsi="Arial" w:cs="Arial"/>
          <w:lang w:eastAsia="es-ES"/>
        </w:rPr>
        <w:t xml:space="preserve"> no será motivo para descalificar sus propuestas.</w:t>
      </w:r>
    </w:p>
    <w:p w14:paraId="680C5AE2" w14:textId="77777777" w:rsidR="003768D6" w:rsidRPr="00FB0E74" w:rsidRDefault="003768D6" w:rsidP="001C6E89">
      <w:pPr>
        <w:spacing w:after="0" w:line="240" w:lineRule="auto"/>
        <w:jc w:val="both"/>
        <w:rPr>
          <w:rFonts w:ascii="Arial" w:eastAsia="Times New Roman" w:hAnsi="Arial" w:cs="Arial"/>
          <w:lang w:eastAsia="es-ES"/>
        </w:rPr>
      </w:pPr>
    </w:p>
    <w:p w14:paraId="3D0774BB"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Quedan comprendidos entre los requisitos cuyo incumplimiento, por sí mismos, no afecten la solvencia de la propuesta, el proponer un plazo de entrega menor al solicitado, en cuyo caso, prevalecerá el estipulado en las </w:t>
      </w:r>
      <w:r w:rsidRPr="00FB0E74">
        <w:rPr>
          <w:rFonts w:ascii="Arial" w:eastAsia="Times New Roman" w:hAnsi="Arial" w:cs="Arial"/>
          <w:b/>
          <w:lang w:eastAsia="es-ES"/>
        </w:rPr>
        <w:t>Bases</w:t>
      </w:r>
      <w:r w:rsidRPr="00FB0E74">
        <w:rPr>
          <w:rFonts w:ascii="Arial" w:eastAsia="Times New Roman" w:hAnsi="Arial" w:cs="Arial"/>
          <w:lang w:eastAsia="es-ES"/>
        </w:rPr>
        <w:t xml:space="preserve"> de </w:t>
      </w:r>
      <w:r w:rsidRPr="00FB0E74">
        <w:rPr>
          <w:rFonts w:ascii="Arial" w:eastAsia="Times New Roman" w:hAnsi="Arial" w:cs="Arial"/>
          <w:b/>
          <w:lang w:eastAsia="es-ES"/>
        </w:rPr>
        <w:t>LPN;</w:t>
      </w:r>
      <w:r w:rsidRPr="00FB0E74">
        <w:rPr>
          <w:rFonts w:ascii="Arial" w:eastAsia="Times New Roman" w:hAnsi="Arial" w:cs="Arial"/>
          <w:lang w:eastAsia="es-ES"/>
        </w:rPr>
        <w:t xml:space="preserve"> el omitir aspectos que puedan ser cubiertos con información contenida en la propia propuesta técnica o económica; el no observar los formatos establecidos si se proporciona de manera clara la información requerida; y el no observar requisitos de fundamento legal o normativo por parte de este </w:t>
      </w:r>
      <w:r w:rsidRPr="00FB0E74">
        <w:rPr>
          <w:rFonts w:ascii="Arial" w:eastAsia="Times New Roman" w:hAnsi="Arial" w:cs="Arial"/>
          <w:bCs/>
          <w:lang w:eastAsia="es-ES"/>
        </w:rPr>
        <w:t>CJF</w:t>
      </w:r>
      <w:r w:rsidRPr="00FB0E74">
        <w:rPr>
          <w:rFonts w:ascii="Arial" w:eastAsia="Times New Roman" w:hAnsi="Arial" w:cs="Arial"/>
          <w:lang w:eastAsia="es-ES"/>
        </w:rPr>
        <w:t xml:space="preserve"> o cualquier otro que no tenga por fin determinar objetivamente la solvencia de la propuesta presentada. </w:t>
      </w:r>
    </w:p>
    <w:p w14:paraId="62160199" w14:textId="77777777" w:rsidR="003768D6" w:rsidRPr="00FB0E74" w:rsidRDefault="003768D6" w:rsidP="001C6E89">
      <w:pPr>
        <w:spacing w:after="0" w:line="240" w:lineRule="auto"/>
        <w:jc w:val="both"/>
        <w:rPr>
          <w:rFonts w:ascii="Arial" w:eastAsia="Times New Roman" w:hAnsi="Arial" w:cs="Arial"/>
          <w:lang w:eastAsia="es-ES"/>
        </w:rPr>
      </w:pPr>
    </w:p>
    <w:p w14:paraId="0148385B" w14:textId="3AE61702"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ningún caso, podrán suplirse las deficiencias sustanciales de las propuestas presentadas que determine el </w:t>
      </w:r>
      <w:r w:rsidRPr="00FB0E74">
        <w:rPr>
          <w:rFonts w:ascii="Arial" w:eastAsia="Times New Roman" w:hAnsi="Arial" w:cs="Arial"/>
          <w:b/>
          <w:lang w:eastAsia="es-ES"/>
        </w:rPr>
        <w:t>CJF</w:t>
      </w:r>
      <w:r w:rsidRPr="00FB0E74">
        <w:rPr>
          <w:rFonts w:ascii="Arial" w:eastAsia="Times New Roman" w:hAnsi="Arial" w:cs="Arial"/>
          <w:lang w:eastAsia="es-ES"/>
        </w:rPr>
        <w:t xml:space="preserve">, </w:t>
      </w:r>
      <w:r w:rsidRPr="00FB0E74">
        <w:rPr>
          <w:rFonts w:ascii="Arial" w:hAnsi="Arial" w:cs="Arial"/>
          <w:lang w:eastAsia="es-ES"/>
        </w:rPr>
        <w:t xml:space="preserve">como lo son la omisión de firma del </w:t>
      </w:r>
      <w:r w:rsidRPr="00FB0E74">
        <w:rPr>
          <w:rFonts w:ascii="Arial" w:hAnsi="Arial" w:cs="Arial"/>
          <w:b/>
          <w:bCs/>
          <w:lang w:eastAsia="es-ES"/>
        </w:rPr>
        <w:t>representante legal</w:t>
      </w:r>
      <w:r w:rsidRPr="00FB0E74">
        <w:rPr>
          <w:rFonts w:ascii="Arial" w:hAnsi="Arial" w:cs="Arial"/>
          <w:lang w:eastAsia="es-ES"/>
        </w:rPr>
        <w:t xml:space="preserve"> y las manifestaciones bajo protesta de decir verdad que se solicitan, de acuerdo </w:t>
      </w:r>
      <w:r w:rsidR="007D6382" w:rsidRPr="00FB0E74">
        <w:rPr>
          <w:rFonts w:ascii="Arial" w:hAnsi="Arial" w:cs="Arial"/>
          <w:lang w:eastAsia="es-ES"/>
        </w:rPr>
        <w:t>con</w:t>
      </w:r>
      <w:r w:rsidRPr="00FB0E74">
        <w:rPr>
          <w:rFonts w:ascii="Arial" w:hAnsi="Arial" w:cs="Arial"/>
          <w:lang w:eastAsia="es-ES"/>
        </w:rPr>
        <w:t xml:space="preserve"> lo previsto en el artículo 306 del </w:t>
      </w:r>
      <w:r w:rsidRPr="00FB0E74">
        <w:rPr>
          <w:rFonts w:ascii="Arial" w:hAnsi="Arial" w:cs="Arial"/>
          <w:b/>
          <w:bCs/>
          <w:lang w:eastAsia="es-ES"/>
        </w:rPr>
        <w:t>Acuerdo Administrativo</w:t>
      </w:r>
      <w:r w:rsidRPr="00FB0E74">
        <w:rPr>
          <w:rFonts w:ascii="Arial" w:hAnsi="Arial" w:cs="Arial"/>
          <w:lang w:eastAsia="es-ES"/>
        </w:rPr>
        <w:t xml:space="preserve">; asimismo, el ofertar cantidades y/o unidad de medida distintas a las señaladas </w:t>
      </w:r>
      <w:r w:rsidRPr="00FB0E74">
        <w:rPr>
          <w:rFonts w:ascii="Arial" w:hAnsi="Arial" w:cs="Arial"/>
          <w:bCs/>
          <w:lang w:eastAsia="es-ES"/>
        </w:rPr>
        <w:t xml:space="preserve">en </w:t>
      </w:r>
      <w:r w:rsidR="00005CA6" w:rsidRPr="00FB0E74">
        <w:rPr>
          <w:rFonts w:ascii="Arial" w:eastAsia="Times New Roman" w:hAnsi="Arial" w:cs="Arial"/>
          <w:lang w:eastAsia="es-ES"/>
        </w:rPr>
        <w:t>el</w:t>
      </w:r>
      <w:r w:rsidRPr="00FB0E74">
        <w:rPr>
          <w:rFonts w:ascii="Arial" w:eastAsia="Times New Roman" w:hAnsi="Arial" w:cs="Arial"/>
          <w:lang w:eastAsia="es-ES"/>
        </w:rPr>
        <w:t xml:space="preserve"> </w:t>
      </w:r>
      <w:r w:rsidR="00650EBB" w:rsidRPr="00FB0E74">
        <w:rPr>
          <w:rFonts w:ascii="Arial" w:eastAsia="Times New Roman" w:hAnsi="Arial" w:cs="Arial"/>
          <w:b/>
          <w:lang w:eastAsia="es-ES"/>
        </w:rPr>
        <w:t>A</w:t>
      </w:r>
      <w:r w:rsidR="00942925" w:rsidRPr="00FB0E74">
        <w:rPr>
          <w:rFonts w:ascii="Arial" w:eastAsia="Times New Roman" w:hAnsi="Arial" w:cs="Arial"/>
          <w:b/>
          <w:lang w:eastAsia="es-ES"/>
        </w:rPr>
        <w:t>NEXO 1</w:t>
      </w:r>
      <w:r w:rsidR="00650EBB" w:rsidRPr="00FB0E74">
        <w:rPr>
          <w:rFonts w:ascii="Arial" w:eastAsia="Times New Roman" w:hAnsi="Arial" w:cs="Arial"/>
          <w:b/>
          <w:lang w:eastAsia="es-ES"/>
        </w:rPr>
        <w:t xml:space="preserve">, </w:t>
      </w:r>
      <w:r w:rsidRPr="00FB0E74">
        <w:rPr>
          <w:rFonts w:ascii="Arial" w:eastAsia="Times New Roman" w:hAnsi="Arial" w:cs="Arial"/>
          <w:bCs/>
          <w:lang w:eastAsia="es-ES"/>
        </w:rPr>
        <w:t>de las presentes</w:t>
      </w:r>
      <w:r w:rsidRPr="00FB0E74">
        <w:rPr>
          <w:rFonts w:ascii="Arial" w:eastAsia="Times New Roman" w:hAnsi="Arial" w:cs="Arial"/>
          <w:b/>
          <w:lang w:eastAsia="es-ES"/>
        </w:rPr>
        <w:t xml:space="preserve"> Bases</w:t>
      </w:r>
      <w:r w:rsidRPr="00FB0E74">
        <w:rPr>
          <w:rFonts w:ascii="Arial" w:hAnsi="Arial" w:cs="Arial"/>
          <w:lang w:eastAsia="es-ES"/>
        </w:rPr>
        <w:t>, será motivo de descalificación de la partida ofertada.</w:t>
      </w:r>
    </w:p>
    <w:p w14:paraId="4AA6B281" w14:textId="77777777" w:rsidR="003768D6" w:rsidRPr="00FB0E74" w:rsidRDefault="003768D6" w:rsidP="001C6E89">
      <w:pPr>
        <w:spacing w:after="0" w:line="240" w:lineRule="auto"/>
        <w:jc w:val="both"/>
        <w:rPr>
          <w:rFonts w:ascii="Arial" w:eastAsia="Times New Roman" w:hAnsi="Arial" w:cs="Arial"/>
          <w:lang w:eastAsia="es-ES"/>
        </w:rPr>
      </w:pPr>
    </w:p>
    <w:p w14:paraId="1B849FCC" w14:textId="32C629BD" w:rsidR="004C37E2" w:rsidRPr="00FB0E74" w:rsidRDefault="004C37E2"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La falta de firma del Licitante o de su representante legal, en los términos solicitados, será motivo de descalificación, por lo que, de actualizarse este supuesto, las áreas encargadas no se adentrarán a realizar evaluación cuantitativa, ni cualitativa a las propuestas técnica, económica o financiera, según corresponda.</w:t>
      </w:r>
    </w:p>
    <w:p w14:paraId="0F7A07AE" w14:textId="77777777" w:rsidR="004C37E2" w:rsidRPr="00FB0E74" w:rsidRDefault="004C37E2" w:rsidP="001C6E89">
      <w:pPr>
        <w:spacing w:after="0" w:line="240" w:lineRule="auto"/>
        <w:jc w:val="both"/>
        <w:rPr>
          <w:rFonts w:ascii="Arial" w:eastAsia="Times New Roman" w:hAnsi="Arial" w:cs="Arial"/>
          <w:lang w:eastAsia="es-ES"/>
        </w:rPr>
      </w:pPr>
    </w:p>
    <w:p w14:paraId="781AE896"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 serán consideradas las propuestas de aquellos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donde se observe que no es fehaciente, confiable y correcta la información que presenten.</w:t>
      </w:r>
    </w:p>
    <w:bookmarkEnd w:id="26"/>
    <w:p w14:paraId="31A7C578" w14:textId="77777777" w:rsidR="00B26B91" w:rsidRPr="00FB0E74" w:rsidRDefault="00B26B91" w:rsidP="001C6E89">
      <w:pPr>
        <w:spacing w:after="0" w:line="240" w:lineRule="auto"/>
        <w:jc w:val="both"/>
        <w:rPr>
          <w:rFonts w:ascii="Arial" w:eastAsia="Times New Roman" w:hAnsi="Arial" w:cs="Arial"/>
          <w:lang w:eastAsia="es-ES"/>
        </w:rPr>
      </w:pPr>
    </w:p>
    <w:p w14:paraId="7B39134F" w14:textId="77777777" w:rsidR="003768D6" w:rsidRPr="00FB0E74" w:rsidRDefault="003768D6" w:rsidP="00724068">
      <w:pPr>
        <w:numPr>
          <w:ilvl w:val="1"/>
          <w:numId w:val="16"/>
        </w:numPr>
        <w:spacing w:after="0" w:line="240" w:lineRule="auto"/>
        <w:ind w:left="406" w:hanging="406"/>
        <w:jc w:val="both"/>
        <w:rPr>
          <w:rFonts w:ascii="Arial" w:eastAsia="Times New Roman" w:hAnsi="Arial" w:cs="Arial"/>
          <w:lang w:eastAsia="es-ES"/>
        </w:rPr>
      </w:pPr>
      <w:r w:rsidRPr="00FB0E74">
        <w:rPr>
          <w:rFonts w:ascii="Arial" w:eastAsia="Times New Roman" w:hAnsi="Arial" w:cs="Arial"/>
          <w:b/>
          <w:kern w:val="28"/>
          <w:lang w:eastAsia="es-ES"/>
        </w:rPr>
        <w:t>EVALUACIÓN FINANCIERA.</w:t>
      </w:r>
    </w:p>
    <w:p w14:paraId="57A6AB3E" w14:textId="77777777" w:rsidR="003768D6" w:rsidRPr="00FB0E74" w:rsidRDefault="003768D6" w:rsidP="001C6E89">
      <w:pPr>
        <w:spacing w:after="0" w:line="240" w:lineRule="auto"/>
        <w:rPr>
          <w:rFonts w:ascii="Arial" w:eastAsia="Times New Roman" w:hAnsi="Arial" w:cs="Arial"/>
          <w:lang w:eastAsia="es-ES"/>
        </w:rPr>
      </w:pPr>
    </w:p>
    <w:p w14:paraId="423CAF99" w14:textId="2795B0EE" w:rsidR="00BA6871" w:rsidRPr="00FB0E74" w:rsidRDefault="00BA6871" w:rsidP="00E65666">
      <w:pPr>
        <w:spacing w:after="0" w:line="240" w:lineRule="auto"/>
        <w:ind w:left="14"/>
        <w:jc w:val="both"/>
        <w:rPr>
          <w:rFonts w:ascii="Arial" w:hAnsi="Arial" w:cs="Arial"/>
        </w:rPr>
      </w:pPr>
      <w:r w:rsidRPr="00FB0E74">
        <w:rPr>
          <w:rFonts w:ascii="Arial" w:hAnsi="Arial" w:cs="Arial"/>
        </w:rPr>
        <w:t xml:space="preserve">Para la integración del Dictamen Resolutivo Financiero, la </w:t>
      </w:r>
      <w:r w:rsidRPr="00FB0E74">
        <w:rPr>
          <w:rFonts w:ascii="Arial" w:hAnsi="Arial" w:cs="Arial"/>
          <w:b/>
        </w:rPr>
        <w:t>DGPPT</w:t>
      </w:r>
      <w:r w:rsidRPr="00FB0E74">
        <w:rPr>
          <w:rFonts w:ascii="Arial" w:hAnsi="Arial" w:cs="Arial"/>
        </w:rPr>
        <w:t xml:space="preserve"> utilizará una metodología de análisis e interpretación de razones financieras que se consideren relevantes para una mejor evaluación de la capacidad financiera de los </w:t>
      </w:r>
      <w:r w:rsidRPr="00FB0E74">
        <w:rPr>
          <w:rFonts w:ascii="Arial" w:hAnsi="Arial" w:cs="Arial"/>
          <w:b/>
        </w:rPr>
        <w:t>Licitantes</w:t>
      </w:r>
      <w:r w:rsidRPr="00FB0E74">
        <w:rPr>
          <w:rFonts w:ascii="Arial" w:hAnsi="Arial" w:cs="Arial"/>
        </w:rPr>
        <w:t>, conforme a lo siguiente:</w:t>
      </w:r>
    </w:p>
    <w:p w14:paraId="134F479C" w14:textId="77777777" w:rsidR="00E65666" w:rsidRPr="00FB0E74" w:rsidRDefault="00E65666" w:rsidP="00E65666">
      <w:pPr>
        <w:spacing w:after="0" w:line="240" w:lineRule="auto"/>
        <w:ind w:left="14"/>
        <w:jc w:val="both"/>
        <w:rPr>
          <w:rFonts w:ascii="Arial" w:hAnsi="Arial" w:cs="Arial"/>
        </w:rPr>
      </w:pPr>
    </w:p>
    <w:p w14:paraId="2D296703" w14:textId="77777777" w:rsidR="00BA6871" w:rsidRPr="00FB0E74" w:rsidRDefault="00BA6871" w:rsidP="007F681F">
      <w:pPr>
        <w:numPr>
          <w:ilvl w:val="0"/>
          <w:numId w:val="37"/>
        </w:numPr>
        <w:spacing w:after="0" w:line="240" w:lineRule="auto"/>
        <w:jc w:val="both"/>
        <w:rPr>
          <w:rFonts w:ascii="Arial" w:hAnsi="Arial" w:cs="Arial"/>
        </w:rPr>
      </w:pPr>
      <w:r w:rsidRPr="00FB0E74">
        <w:rPr>
          <w:rFonts w:ascii="Arial" w:hAnsi="Arial" w:cs="Arial"/>
        </w:rPr>
        <w:lastRenderedPageBreak/>
        <w:t xml:space="preserve">Los criterios para emitir el Dictamen Favorable o No Favorable se aplicarán en función del análisis financiero, el cual dependerá de las características propias del giro o mercado de que se trate, para lo cual la </w:t>
      </w:r>
      <w:r w:rsidRPr="00FB0E74">
        <w:rPr>
          <w:rFonts w:ascii="Arial" w:hAnsi="Arial" w:cs="Arial"/>
          <w:b/>
        </w:rPr>
        <w:t>DGPPT</w:t>
      </w:r>
      <w:r w:rsidRPr="00FB0E74">
        <w:rPr>
          <w:rFonts w:ascii="Arial" w:hAnsi="Arial" w:cs="Arial"/>
        </w:rPr>
        <w:t xml:space="preserve"> determinará las razones financieras y los parámetros de referencia.</w:t>
      </w:r>
    </w:p>
    <w:p w14:paraId="28619D2E" w14:textId="77777777" w:rsidR="00BA6871" w:rsidRPr="00FB0E74" w:rsidRDefault="00BA6871" w:rsidP="00BA6871">
      <w:pPr>
        <w:spacing w:after="0" w:line="240" w:lineRule="auto"/>
        <w:ind w:left="734"/>
        <w:jc w:val="center"/>
        <w:rPr>
          <w:rFonts w:ascii="Arial" w:hAnsi="Arial" w:cs="Arial"/>
        </w:rPr>
      </w:pPr>
    </w:p>
    <w:p w14:paraId="43D7C54D" w14:textId="41399A0C" w:rsidR="00BA6871" w:rsidRPr="00FB0E74" w:rsidRDefault="00BA6871" w:rsidP="007F681F">
      <w:pPr>
        <w:numPr>
          <w:ilvl w:val="0"/>
          <w:numId w:val="37"/>
        </w:numPr>
        <w:spacing w:after="0" w:line="240" w:lineRule="auto"/>
        <w:jc w:val="both"/>
        <w:rPr>
          <w:rFonts w:ascii="Arial" w:hAnsi="Arial" w:cs="Arial"/>
        </w:rPr>
      </w:pPr>
      <w:r w:rsidRPr="00FB0E74">
        <w:rPr>
          <w:rFonts w:ascii="Arial" w:hAnsi="Arial" w:cs="Arial"/>
        </w:rPr>
        <w:t xml:space="preserve">Cuando los </w:t>
      </w:r>
      <w:r w:rsidR="00ED13C8" w:rsidRPr="00FB0E74">
        <w:rPr>
          <w:rFonts w:ascii="Arial" w:hAnsi="Arial" w:cs="Arial"/>
          <w:b/>
        </w:rPr>
        <w:t>Licitantes</w:t>
      </w:r>
      <w:r w:rsidR="00ED13C8" w:rsidRPr="00FB0E74">
        <w:rPr>
          <w:rFonts w:ascii="Arial" w:hAnsi="Arial" w:cs="Arial"/>
        </w:rPr>
        <w:t xml:space="preserve"> </w:t>
      </w:r>
      <w:r w:rsidRPr="00FB0E74">
        <w:rPr>
          <w:rFonts w:ascii="Arial" w:hAnsi="Arial" w:cs="Arial"/>
        </w:rPr>
        <w:t xml:space="preserve">hayan iniciado operaciones recientemente, la </w:t>
      </w:r>
      <w:r w:rsidRPr="00FB0E74">
        <w:rPr>
          <w:rFonts w:ascii="Arial" w:hAnsi="Arial" w:cs="Arial"/>
          <w:b/>
        </w:rPr>
        <w:t>DGPPT</w:t>
      </w:r>
      <w:r w:rsidRPr="00FB0E74">
        <w:rPr>
          <w:rFonts w:ascii="Arial" w:hAnsi="Arial" w:cs="Arial"/>
        </w:rPr>
        <w:t xml:space="preserve"> podrá determinar los ejercicios a evaluar.</w:t>
      </w:r>
    </w:p>
    <w:p w14:paraId="47B901C6" w14:textId="77777777" w:rsidR="00BA6871" w:rsidRDefault="00BA6871" w:rsidP="00BA6871">
      <w:pPr>
        <w:spacing w:after="0" w:line="240" w:lineRule="auto"/>
        <w:ind w:left="14"/>
        <w:jc w:val="both"/>
        <w:rPr>
          <w:rFonts w:ascii="Arial" w:hAnsi="Arial" w:cs="Arial"/>
        </w:rPr>
      </w:pPr>
    </w:p>
    <w:p w14:paraId="1F85EADD" w14:textId="18167B8E" w:rsidR="00BA6871" w:rsidRPr="00FB0E74" w:rsidRDefault="00BA6871" w:rsidP="007F681F">
      <w:pPr>
        <w:numPr>
          <w:ilvl w:val="0"/>
          <w:numId w:val="37"/>
        </w:numPr>
        <w:spacing w:after="0" w:line="240" w:lineRule="auto"/>
        <w:jc w:val="both"/>
        <w:rPr>
          <w:rFonts w:ascii="Arial" w:hAnsi="Arial" w:cs="Arial"/>
        </w:rPr>
      </w:pPr>
      <w:r w:rsidRPr="00FB0E74">
        <w:rPr>
          <w:rFonts w:ascii="Arial" w:hAnsi="Arial" w:cs="Arial"/>
        </w:rPr>
        <w:t xml:space="preserve">En el caso de participación conjunta, el dictamen deberá comprender el análisis de la situación financiera, respecto de cada uno de los </w:t>
      </w:r>
      <w:r w:rsidR="006B6D24" w:rsidRPr="00FB0E74">
        <w:rPr>
          <w:rFonts w:ascii="Arial" w:hAnsi="Arial" w:cs="Arial"/>
          <w:b/>
        </w:rPr>
        <w:t>Licitantes</w:t>
      </w:r>
      <w:r w:rsidRPr="00FB0E74">
        <w:rPr>
          <w:rFonts w:ascii="Arial" w:hAnsi="Arial" w:cs="Arial"/>
        </w:rPr>
        <w:t xml:space="preserve">, así como del cumplimiento de la documentación solicitada en las </w:t>
      </w:r>
      <w:r w:rsidRPr="00FB0E74">
        <w:rPr>
          <w:rFonts w:ascii="Arial" w:eastAsia="Times New Roman" w:hAnsi="Arial" w:cs="Arial"/>
          <w:b/>
          <w:lang w:eastAsia="es-ES"/>
        </w:rPr>
        <w:t>Bases</w:t>
      </w:r>
      <w:r w:rsidRPr="00FB0E74">
        <w:rPr>
          <w:rFonts w:ascii="Arial" w:hAnsi="Arial" w:cs="Arial"/>
        </w:rPr>
        <w:t xml:space="preserve"> de cada procedimiento.</w:t>
      </w:r>
    </w:p>
    <w:p w14:paraId="6F8FE345" w14:textId="77777777" w:rsidR="00BA6871" w:rsidRPr="00FB0E74" w:rsidRDefault="00BA6871" w:rsidP="00BA6871">
      <w:pPr>
        <w:spacing w:after="0" w:line="240" w:lineRule="auto"/>
        <w:rPr>
          <w:rFonts w:ascii="Arial" w:hAnsi="Arial" w:cs="Arial"/>
        </w:rPr>
      </w:pPr>
    </w:p>
    <w:p w14:paraId="7E0EB6BD" w14:textId="77777777" w:rsidR="00BA6871" w:rsidRPr="00FB0E74" w:rsidRDefault="00BA6871" w:rsidP="00BA6871">
      <w:pPr>
        <w:spacing w:after="0" w:line="240" w:lineRule="auto"/>
        <w:jc w:val="both"/>
        <w:rPr>
          <w:rFonts w:ascii="Arial" w:hAnsi="Arial" w:cs="Arial"/>
        </w:rPr>
      </w:pPr>
      <w:r w:rsidRPr="00FB0E74">
        <w:rPr>
          <w:rFonts w:ascii="Arial" w:hAnsi="Arial" w:cs="Arial"/>
        </w:rPr>
        <w:t xml:space="preserve">Cuando el Licitante presente los Estados Financieros solicitados en los numerales </w:t>
      </w:r>
      <w:r w:rsidRPr="00FB0E74">
        <w:rPr>
          <w:rFonts w:ascii="Arial" w:hAnsi="Arial" w:cs="Arial"/>
          <w:b/>
          <w:bCs/>
        </w:rPr>
        <w:t xml:space="preserve">4 </w:t>
      </w:r>
      <w:r w:rsidRPr="00FB0E74">
        <w:rPr>
          <w:rFonts w:ascii="Arial" w:hAnsi="Arial" w:cs="Arial"/>
        </w:rPr>
        <w:t>y</w:t>
      </w:r>
      <w:r w:rsidRPr="00FB0E74">
        <w:rPr>
          <w:rFonts w:ascii="Arial" w:hAnsi="Arial" w:cs="Arial"/>
          <w:b/>
          <w:bCs/>
        </w:rPr>
        <w:t xml:space="preserve"> 7</w:t>
      </w:r>
      <w:r w:rsidRPr="00FB0E74">
        <w:rPr>
          <w:rFonts w:ascii="Arial" w:hAnsi="Arial" w:cs="Arial"/>
        </w:rPr>
        <w:t xml:space="preserve">, del apartado </w:t>
      </w:r>
      <w:r w:rsidRPr="00FB0E74">
        <w:rPr>
          <w:rFonts w:ascii="Arial" w:hAnsi="Arial" w:cs="Arial"/>
          <w:b/>
          <w:bCs/>
        </w:rPr>
        <w:t>3.2.1. “DOCUMENTACIÓN FINANCIERA Y CONTABLE”,</w:t>
      </w:r>
      <w:r w:rsidRPr="00FB0E74">
        <w:rPr>
          <w:rFonts w:ascii="Arial" w:hAnsi="Arial" w:cs="Arial"/>
        </w:rPr>
        <w:t xml:space="preserve"> el análisis y evaluación financiera se realizará considerando las cifras presentadas en estos Estados Financieros Dictaminados, en primer lugar, los correspondientes a los dictaminados para efectos fiscales y en segundo orden, los Estados Financieros emitidos por despacho externo.</w:t>
      </w:r>
    </w:p>
    <w:p w14:paraId="1585676D" w14:textId="77777777" w:rsidR="00BA6871" w:rsidRPr="00FB0E74" w:rsidRDefault="00BA6871" w:rsidP="00BA6871">
      <w:pPr>
        <w:spacing w:after="0" w:line="240" w:lineRule="auto"/>
        <w:rPr>
          <w:rFonts w:ascii="Arial" w:hAnsi="Arial" w:cs="Arial"/>
        </w:rPr>
      </w:pPr>
    </w:p>
    <w:p w14:paraId="39DD7054" w14:textId="77777777" w:rsidR="00BA6871" w:rsidRPr="00FB0E74" w:rsidRDefault="00BA6871" w:rsidP="007F681F">
      <w:pPr>
        <w:numPr>
          <w:ilvl w:val="0"/>
          <w:numId w:val="37"/>
        </w:numPr>
        <w:spacing w:after="0" w:line="240" w:lineRule="auto"/>
        <w:jc w:val="both"/>
        <w:rPr>
          <w:rFonts w:ascii="Arial" w:hAnsi="Arial" w:cs="Arial"/>
        </w:rPr>
      </w:pPr>
      <w:r w:rsidRPr="00FB0E74">
        <w:rPr>
          <w:rFonts w:ascii="Arial" w:hAnsi="Arial" w:cs="Arial"/>
        </w:rPr>
        <w:t xml:space="preserve">El análisis financiero estará en función de la aplicación de las siguientes razones financieras, practicado a los Estados Financieros requeridos en el apartado </w:t>
      </w:r>
      <w:r w:rsidRPr="00FB0E74">
        <w:rPr>
          <w:rFonts w:ascii="Arial" w:hAnsi="Arial" w:cs="Arial"/>
          <w:b/>
          <w:bCs/>
        </w:rPr>
        <w:t>3.2.1. “DOCUMENTACIÓN FINANCIERA Y CONTABLE”</w:t>
      </w:r>
      <w:r w:rsidRPr="00FB0E74">
        <w:rPr>
          <w:rFonts w:ascii="Arial" w:hAnsi="Arial" w:cs="Arial"/>
        </w:rPr>
        <w:t xml:space="preserve">, numerales </w:t>
      </w:r>
      <w:r w:rsidRPr="00FB0E74">
        <w:rPr>
          <w:rFonts w:ascii="Arial" w:hAnsi="Arial" w:cs="Arial"/>
          <w:b/>
          <w:bCs/>
        </w:rPr>
        <w:t xml:space="preserve">1, 2, 3, 4 </w:t>
      </w:r>
      <w:r w:rsidRPr="00FB0E74">
        <w:rPr>
          <w:rFonts w:ascii="Arial" w:hAnsi="Arial" w:cs="Arial"/>
        </w:rPr>
        <w:t>y</w:t>
      </w:r>
      <w:r w:rsidRPr="00FB0E74">
        <w:rPr>
          <w:rFonts w:ascii="Arial" w:hAnsi="Arial" w:cs="Arial"/>
          <w:b/>
          <w:bCs/>
        </w:rPr>
        <w:t xml:space="preserve"> 7</w:t>
      </w:r>
      <w:r w:rsidRPr="00FB0E74">
        <w:rPr>
          <w:rFonts w:ascii="Arial" w:hAnsi="Arial" w:cs="Arial"/>
        </w:rPr>
        <w:t>, según corresponda.</w:t>
      </w:r>
    </w:p>
    <w:p w14:paraId="7F2B1509" w14:textId="77777777" w:rsidR="00BA6871" w:rsidRPr="00FB0E74" w:rsidRDefault="00BA6871" w:rsidP="00BA6871">
      <w:pPr>
        <w:spacing w:after="0" w:line="240" w:lineRule="auto"/>
        <w:jc w:val="both"/>
        <w:rPr>
          <w:rFonts w:ascii="Arial" w:eastAsia="Times New Roman" w:hAnsi="Arial" w:cs="Arial"/>
          <w:lang w:eastAsia="es-ES"/>
        </w:rPr>
      </w:pPr>
    </w:p>
    <w:tbl>
      <w:tblPr>
        <w:tblStyle w:val="Tablaconcuadrcula"/>
        <w:tblW w:w="0" w:type="auto"/>
        <w:jc w:val="center"/>
        <w:tblLook w:val="04A0" w:firstRow="1" w:lastRow="0" w:firstColumn="1" w:lastColumn="0" w:noHBand="0" w:noVBand="1"/>
      </w:tblPr>
      <w:tblGrid>
        <w:gridCol w:w="2689"/>
        <w:gridCol w:w="3369"/>
        <w:gridCol w:w="2443"/>
      </w:tblGrid>
      <w:tr w:rsidR="00BA6871" w:rsidRPr="00FB0E74" w14:paraId="12D5B72B" w14:textId="77777777" w:rsidTr="00E8697D">
        <w:trPr>
          <w:trHeight w:val="253"/>
          <w:jc w:val="center"/>
        </w:trPr>
        <w:tc>
          <w:tcPr>
            <w:tcW w:w="2689" w:type="dxa"/>
            <w:tcBorders>
              <w:top w:val="single" w:sz="4" w:space="0" w:color="000000"/>
              <w:left w:val="single" w:sz="4" w:space="0" w:color="000000"/>
              <w:bottom w:val="single" w:sz="4" w:space="0" w:color="auto"/>
              <w:right w:val="single" w:sz="4" w:space="0" w:color="000000"/>
            </w:tcBorders>
            <w:shd w:val="clear" w:color="auto" w:fill="D9E2F3" w:themeFill="accent1" w:themeFillTint="33"/>
            <w:vAlign w:val="center"/>
            <w:hideMark/>
          </w:tcPr>
          <w:p w14:paraId="32D30843" w14:textId="77777777" w:rsidR="00BA6871" w:rsidRPr="00FB0E74" w:rsidRDefault="00BA6871" w:rsidP="00E8697D">
            <w:pPr>
              <w:spacing w:before="120" w:after="120"/>
              <w:contextualSpacing/>
              <w:jc w:val="center"/>
              <w:rPr>
                <w:rFonts w:ascii="Arial" w:eastAsia="Times New Roman" w:hAnsi="Arial" w:cs="Arial"/>
                <w:b/>
                <w:sz w:val="22"/>
                <w:szCs w:val="22"/>
              </w:rPr>
            </w:pPr>
            <w:r w:rsidRPr="00FB0E74">
              <w:rPr>
                <w:rFonts w:ascii="Arial" w:hAnsi="Arial" w:cs="Arial"/>
                <w:b/>
                <w:sz w:val="22"/>
                <w:szCs w:val="22"/>
              </w:rPr>
              <w:t>Razones Financieras</w:t>
            </w:r>
          </w:p>
        </w:tc>
        <w:tc>
          <w:tcPr>
            <w:tcW w:w="3369" w:type="dxa"/>
            <w:tcBorders>
              <w:top w:val="single" w:sz="4" w:space="0" w:color="000000"/>
              <w:left w:val="single" w:sz="4" w:space="0" w:color="000000"/>
              <w:bottom w:val="single" w:sz="4" w:space="0" w:color="auto"/>
              <w:right w:val="single" w:sz="4" w:space="0" w:color="000000"/>
            </w:tcBorders>
            <w:shd w:val="clear" w:color="auto" w:fill="D9E2F3" w:themeFill="accent1" w:themeFillTint="33"/>
            <w:vAlign w:val="center"/>
            <w:hideMark/>
          </w:tcPr>
          <w:p w14:paraId="64F0ADE8" w14:textId="77777777" w:rsidR="00BA6871" w:rsidRPr="00FB0E74" w:rsidRDefault="00BA6871" w:rsidP="00E8697D">
            <w:pPr>
              <w:spacing w:before="120" w:after="120"/>
              <w:contextualSpacing/>
              <w:jc w:val="center"/>
              <w:rPr>
                <w:rFonts w:ascii="Arial" w:hAnsi="Arial" w:cs="Arial"/>
                <w:b/>
                <w:sz w:val="22"/>
                <w:szCs w:val="22"/>
              </w:rPr>
            </w:pPr>
            <w:r w:rsidRPr="00FB0E74">
              <w:rPr>
                <w:rFonts w:ascii="Arial" w:hAnsi="Arial" w:cs="Arial"/>
                <w:b/>
                <w:sz w:val="22"/>
                <w:szCs w:val="22"/>
              </w:rPr>
              <w:t>Fórmula</w:t>
            </w:r>
          </w:p>
        </w:tc>
        <w:tc>
          <w:tcPr>
            <w:tcW w:w="2443" w:type="dxa"/>
            <w:tcBorders>
              <w:top w:val="single" w:sz="4" w:space="0" w:color="000000"/>
              <w:left w:val="single" w:sz="4" w:space="0" w:color="000000"/>
              <w:bottom w:val="single" w:sz="4" w:space="0" w:color="auto"/>
              <w:right w:val="single" w:sz="4" w:space="0" w:color="000000"/>
            </w:tcBorders>
            <w:shd w:val="clear" w:color="auto" w:fill="D9E2F3" w:themeFill="accent1" w:themeFillTint="33"/>
            <w:vAlign w:val="center"/>
            <w:hideMark/>
          </w:tcPr>
          <w:p w14:paraId="004C86A2" w14:textId="77777777" w:rsidR="00BA6871" w:rsidRPr="00FB0E74" w:rsidRDefault="00BA6871" w:rsidP="00E8697D">
            <w:pPr>
              <w:spacing w:before="120" w:after="120"/>
              <w:contextualSpacing/>
              <w:jc w:val="center"/>
              <w:rPr>
                <w:rFonts w:ascii="Arial" w:hAnsi="Arial" w:cs="Arial"/>
                <w:b/>
                <w:sz w:val="22"/>
                <w:szCs w:val="22"/>
              </w:rPr>
            </w:pPr>
            <w:r w:rsidRPr="00FB0E74">
              <w:rPr>
                <w:rFonts w:ascii="Arial" w:hAnsi="Arial" w:cs="Arial"/>
                <w:b/>
                <w:sz w:val="22"/>
                <w:szCs w:val="22"/>
              </w:rPr>
              <w:t>Valor Requerido</w:t>
            </w:r>
          </w:p>
        </w:tc>
      </w:tr>
      <w:tr w:rsidR="00BA6871" w:rsidRPr="00FB0E74" w14:paraId="45A1A2D7" w14:textId="77777777" w:rsidTr="00E8697D">
        <w:trPr>
          <w:trHeight w:val="185"/>
          <w:jc w:val="center"/>
        </w:trPr>
        <w:tc>
          <w:tcPr>
            <w:tcW w:w="2689" w:type="dxa"/>
            <w:tcBorders>
              <w:top w:val="single" w:sz="4" w:space="0" w:color="000000"/>
              <w:left w:val="single" w:sz="4" w:space="0" w:color="000000"/>
              <w:bottom w:val="single" w:sz="4" w:space="0" w:color="000000"/>
              <w:right w:val="single" w:sz="4" w:space="0" w:color="000000"/>
            </w:tcBorders>
            <w:vAlign w:val="center"/>
            <w:hideMark/>
          </w:tcPr>
          <w:p w14:paraId="2BE09695"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Liquidez</w:t>
            </w:r>
          </w:p>
        </w:tc>
        <w:tc>
          <w:tcPr>
            <w:tcW w:w="3369" w:type="dxa"/>
            <w:tcBorders>
              <w:top w:val="single" w:sz="4" w:space="0" w:color="000000"/>
              <w:left w:val="single" w:sz="4" w:space="0" w:color="000000"/>
              <w:bottom w:val="single" w:sz="4" w:space="0" w:color="000000"/>
              <w:right w:val="single" w:sz="4" w:space="0" w:color="000000"/>
            </w:tcBorders>
            <w:vAlign w:val="center"/>
            <w:hideMark/>
          </w:tcPr>
          <w:p w14:paraId="61FDAF8B"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Activo Circulante / Pasivo Circulante</w:t>
            </w: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5C445C9C"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&gt; ó igual a 2.0 (veces)</w:t>
            </w:r>
          </w:p>
        </w:tc>
      </w:tr>
      <w:tr w:rsidR="00BA6871" w:rsidRPr="00FB0E74" w14:paraId="1862BB92" w14:textId="77777777" w:rsidTr="00E8697D">
        <w:trPr>
          <w:trHeight w:val="260"/>
          <w:jc w:val="center"/>
        </w:trPr>
        <w:tc>
          <w:tcPr>
            <w:tcW w:w="2689" w:type="dxa"/>
            <w:tcBorders>
              <w:top w:val="single" w:sz="4" w:space="0" w:color="000000"/>
              <w:left w:val="single" w:sz="4" w:space="0" w:color="000000"/>
              <w:bottom w:val="single" w:sz="4" w:space="0" w:color="000000"/>
              <w:right w:val="single" w:sz="4" w:space="0" w:color="000000"/>
            </w:tcBorders>
            <w:vAlign w:val="center"/>
            <w:hideMark/>
          </w:tcPr>
          <w:p w14:paraId="64F0E799"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Endeudamiento</w:t>
            </w:r>
          </w:p>
        </w:tc>
        <w:tc>
          <w:tcPr>
            <w:tcW w:w="3369" w:type="dxa"/>
            <w:tcBorders>
              <w:top w:val="single" w:sz="4" w:space="0" w:color="000000"/>
              <w:left w:val="single" w:sz="4" w:space="0" w:color="000000"/>
              <w:bottom w:val="single" w:sz="4" w:space="0" w:color="000000"/>
              <w:right w:val="single" w:sz="4" w:space="0" w:color="000000"/>
            </w:tcBorders>
            <w:vAlign w:val="center"/>
            <w:hideMark/>
          </w:tcPr>
          <w:p w14:paraId="08F1BC17"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Pasivo Total / Activo Total</w:t>
            </w: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3CC97A39"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&lt; ó igual a 0.85</w:t>
            </w:r>
          </w:p>
        </w:tc>
      </w:tr>
      <w:tr w:rsidR="00BA6871" w:rsidRPr="00FB0E74" w14:paraId="00B9475A" w14:textId="77777777" w:rsidTr="00E8697D">
        <w:trPr>
          <w:trHeight w:val="50"/>
          <w:jc w:val="center"/>
        </w:trPr>
        <w:tc>
          <w:tcPr>
            <w:tcW w:w="2689" w:type="dxa"/>
            <w:tcBorders>
              <w:top w:val="single" w:sz="4" w:space="0" w:color="000000"/>
              <w:left w:val="single" w:sz="4" w:space="0" w:color="000000"/>
              <w:bottom w:val="single" w:sz="4" w:space="0" w:color="000000"/>
              <w:right w:val="single" w:sz="4" w:space="0" w:color="000000"/>
            </w:tcBorders>
            <w:vAlign w:val="center"/>
            <w:hideMark/>
          </w:tcPr>
          <w:p w14:paraId="1EC281DE" w14:textId="77777777" w:rsidR="00BA6871" w:rsidRPr="00FB0E74" w:rsidRDefault="00BA6871" w:rsidP="00E8697D">
            <w:pPr>
              <w:spacing w:after="0" w:line="240" w:lineRule="auto"/>
              <w:contextualSpacing/>
              <w:jc w:val="center"/>
              <w:rPr>
                <w:rFonts w:ascii="Arial" w:hAnsi="Arial" w:cs="Arial"/>
                <w:sz w:val="22"/>
                <w:szCs w:val="22"/>
              </w:rPr>
            </w:pPr>
            <w:r w:rsidRPr="00FB0E74">
              <w:rPr>
                <w:rFonts w:ascii="Arial" w:hAnsi="Arial" w:cs="Arial"/>
                <w:sz w:val="22"/>
                <w:szCs w:val="22"/>
              </w:rPr>
              <w:t>Rentabilidad</w:t>
            </w:r>
          </w:p>
          <w:p w14:paraId="26FCF379"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(Margen Operativo)</w:t>
            </w:r>
          </w:p>
        </w:tc>
        <w:tc>
          <w:tcPr>
            <w:tcW w:w="3369" w:type="dxa"/>
            <w:tcBorders>
              <w:top w:val="single" w:sz="4" w:space="0" w:color="000000"/>
              <w:left w:val="single" w:sz="4" w:space="0" w:color="000000"/>
              <w:bottom w:val="single" w:sz="4" w:space="0" w:color="000000"/>
              <w:right w:val="single" w:sz="4" w:space="0" w:color="000000"/>
            </w:tcBorders>
            <w:vAlign w:val="center"/>
            <w:hideMark/>
          </w:tcPr>
          <w:p w14:paraId="511529EB"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Utilidad Operativa / Ventas Netas</w:t>
            </w: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33F608B8"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Mayor a 0.03</w:t>
            </w:r>
          </w:p>
        </w:tc>
      </w:tr>
      <w:tr w:rsidR="00BA6871" w:rsidRPr="00FB0E74" w14:paraId="03F6E71B" w14:textId="77777777" w:rsidTr="00E8697D">
        <w:trPr>
          <w:trHeight w:val="156"/>
          <w:jc w:val="center"/>
        </w:trPr>
        <w:tc>
          <w:tcPr>
            <w:tcW w:w="2689" w:type="dxa"/>
            <w:tcBorders>
              <w:top w:val="single" w:sz="4" w:space="0" w:color="000000"/>
              <w:left w:val="single" w:sz="4" w:space="0" w:color="000000"/>
              <w:bottom w:val="single" w:sz="4" w:space="0" w:color="000000"/>
              <w:right w:val="single" w:sz="4" w:space="0" w:color="000000"/>
            </w:tcBorders>
            <w:vAlign w:val="center"/>
            <w:hideMark/>
          </w:tcPr>
          <w:p w14:paraId="5EF2E644"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Rendimiento sobre Capital</w:t>
            </w:r>
          </w:p>
        </w:tc>
        <w:tc>
          <w:tcPr>
            <w:tcW w:w="3369" w:type="dxa"/>
            <w:tcBorders>
              <w:top w:val="single" w:sz="4" w:space="0" w:color="000000"/>
              <w:left w:val="single" w:sz="4" w:space="0" w:color="000000"/>
              <w:bottom w:val="single" w:sz="4" w:space="0" w:color="000000"/>
              <w:right w:val="single" w:sz="4" w:space="0" w:color="000000"/>
            </w:tcBorders>
            <w:vAlign w:val="center"/>
            <w:hideMark/>
          </w:tcPr>
          <w:p w14:paraId="27789CBE"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Utilidad Neta / Capital Contable</w:t>
            </w: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5921E263"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Mayor a 0</w:t>
            </w:r>
          </w:p>
        </w:tc>
      </w:tr>
      <w:tr w:rsidR="00BA6871" w:rsidRPr="00FB0E74" w14:paraId="3869E328" w14:textId="77777777" w:rsidTr="00E8697D">
        <w:trPr>
          <w:trHeight w:val="50"/>
          <w:jc w:val="center"/>
        </w:trPr>
        <w:tc>
          <w:tcPr>
            <w:tcW w:w="2689" w:type="dxa"/>
            <w:tcBorders>
              <w:top w:val="single" w:sz="4" w:space="0" w:color="000000"/>
              <w:left w:val="single" w:sz="4" w:space="0" w:color="000000"/>
              <w:bottom w:val="single" w:sz="4" w:space="0" w:color="000000"/>
              <w:right w:val="single" w:sz="4" w:space="0" w:color="000000"/>
            </w:tcBorders>
            <w:vAlign w:val="center"/>
            <w:hideMark/>
          </w:tcPr>
          <w:p w14:paraId="320CA2F1"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Rendimiento sobre la Inversión</w:t>
            </w:r>
          </w:p>
        </w:tc>
        <w:tc>
          <w:tcPr>
            <w:tcW w:w="3369" w:type="dxa"/>
            <w:tcBorders>
              <w:top w:val="single" w:sz="4" w:space="0" w:color="000000"/>
              <w:left w:val="single" w:sz="4" w:space="0" w:color="000000"/>
              <w:bottom w:val="single" w:sz="4" w:space="0" w:color="000000"/>
              <w:right w:val="single" w:sz="4" w:space="0" w:color="000000"/>
            </w:tcBorders>
            <w:vAlign w:val="center"/>
            <w:hideMark/>
          </w:tcPr>
          <w:p w14:paraId="29D3D0DE"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Utilidad Neta / Activos Totales</w:t>
            </w: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3E009BE8" w14:textId="77777777" w:rsidR="00BA6871" w:rsidRPr="00FB0E74" w:rsidRDefault="00BA6871" w:rsidP="00E8697D">
            <w:pPr>
              <w:spacing w:before="120" w:after="120"/>
              <w:contextualSpacing/>
              <w:jc w:val="center"/>
              <w:rPr>
                <w:rFonts w:ascii="Arial" w:hAnsi="Arial" w:cs="Arial"/>
                <w:sz w:val="22"/>
                <w:szCs w:val="22"/>
              </w:rPr>
            </w:pPr>
            <w:r w:rsidRPr="00FB0E74">
              <w:rPr>
                <w:rFonts w:ascii="Arial" w:hAnsi="Arial" w:cs="Arial"/>
                <w:sz w:val="22"/>
                <w:szCs w:val="22"/>
              </w:rPr>
              <w:t>Mayor a 0</w:t>
            </w:r>
          </w:p>
        </w:tc>
      </w:tr>
    </w:tbl>
    <w:p w14:paraId="513C4122" w14:textId="77777777" w:rsidR="00BA6871" w:rsidRPr="00FB0E74" w:rsidRDefault="00BA6871" w:rsidP="00BA6871">
      <w:pPr>
        <w:spacing w:after="0" w:line="240" w:lineRule="auto"/>
        <w:ind w:left="14"/>
        <w:jc w:val="both"/>
        <w:rPr>
          <w:rFonts w:ascii="Arial" w:hAnsi="Arial" w:cs="Arial"/>
        </w:rPr>
      </w:pPr>
    </w:p>
    <w:p w14:paraId="78D441CD" w14:textId="1A783B2A" w:rsidR="49A8A8ED" w:rsidRDefault="49A8A8ED" w:rsidP="49A8A8ED">
      <w:pPr>
        <w:spacing w:after="0" w:line="240" w:lineRule="auto"/>
        <w:ind w:left="14"/>
        <w:jc w:val="both"/>
        <w:rPr>
          <w:rFonts w:ascii="Arial" w:hAnsi="Arial" w:cs="Arial"/>
        </w:rPr>
      </w:pPr>
    </w:p>
    <w:p w14:paraId="0F9B99C2" w14:textId="77777777" w:rsidR="00BA6871" w:rsidRPr="00FB0E74" w:rsidRDefault="00BA6871" w:rsidP="007F681F">
      <w:pPr>
        <w:numPr>
          <w:ilvl w:val="0"/>
          <w:numId w:val="37"/>
        </w:numPr>
        <w:spacing w:after="0" w:line="240" w:lineRule="auto"/>
        <w:jc w:val="both"/>
        <w:rPr>
          <w:rFonts w:ascii="Arial" w:hAnsi="Arial" w:cs="Arial"/>
        </w:rPr>
      </w:pPr>
      <w:r w:rsidRPr="00FB0E74">
        <w:rPr>
          <w:rFonts w:ascii="Arial" w:hAnsi="Arial" w:cs="Arial"/>
        </w:rPr>
        <w:t xml:space="preserve">Se considerará que cumple, cuando derivado de la aplicación de las razones financieras, el </w:t>
      </w:r>
      <w:r w:rsidRPr="00FB0E74">
        <w:rPr>
          <w:rFonts w:ascii="Arial" w:hAnsi="Arial" w:cs="Arial"/>
          <w:b/>
        </w:rPr>
        <w:t>Licitante</w:t>
      </w:r>
      <w:r w:rsidRPr="00FB0E74">
        <w:rPr>
          <w:rFonts w:ascii="Arial" w:hAnsi="Arial" w:cs="Arial"/>
        </w:rPr>
        <w:t xml:space="preserve"> obtenga las dos terceras partes de resultados favorables más uno del análisis practicado a los Estados Financieros respectivos, y que el resto de los resultados con incumplimiento, no se presenten en los Estados Financieros más recientes a la fecha del procedimiento, es decir, la tercera parte de valores que no cumplen en el último Estado Financiero presentado para el análisis.</w:t>
      </w:r>
    </w:p>
    <w:p w14:paraId="5F666A3C" w14:textId="77777777" w:rsidR="00BA6871" w:rsidRPr="00FB0E74" w:rsidRDefault="00BA6871" w:rsidP="00BA6871">
      <w:pPr>
        <w:spacing w:after="0" w:line="240" w:lineRule="auto"/>
        <w:ind w:left="56" w:hanging="14"/>
        <w:jc w:val="both"/>
        <w:rPr>
          <w:rFonts w:ascii="Arial" w:hAnsi="Arial" w:cs="Arial"/>
        </w:rPr>
      </w:pPr>
    </w:p>
    <w:p w14:paraId="770679ED" w14:textId="77777777" w:rsidR="00BA6871" w:rsidRPr="00FB0E74" w:rsidRDefault="00BA6871" w:rsidP="00BA6871">
      <w:pPr>
        <w:pStyle w:val="Listavistosa-nfasis11"/>
        <w:ind w:left="742"/>
        <w:jc w:val="both"/>
        <w:rPr>
          <w:rFonts w:cs="Arial"/>
          <w:sz w:val="22"/>
          <w:szCs w:val="22"/>
          <w:lang w:val="es-MX"/>
        </w:rPr>
      </w:pPr>
      <w:r w:rsidRPr="00FB0E74">
        <w:rPr>
          <w:rFonts w:cs="Arial"/>
          <w:b/>
          <w:bCs/>
          <w:sz w:val="22"/>
          <w:szCs w:val="22"/>
          <w:lang w:val="es-MX"/>
        </w:rPr>
        <w:t>5.1</w:t>
      </w:r>
      <w:r w:rsidRPr="00FB0E74">
        <w:rPr>
          <w:rFonts w:cs="Arial"/>
          <w:sz w:val="22"/>
          <w:szCs w:val="22"/>
          <w:lang w:val="es-MX"/>
        </w:rPr>
        <w:t xml:space="preserve"> Se emitirá un Dictamen Resolutivo Financiero </w:t>
      </w:r>
      <w:r w:rsidRPr="00FB0E74">
        <w:rPr>
          <w:rFonts w:cs="Arial"/>
          <w:b/>
          <w:sz w:val="22"/>
          <w:szCs w:val="22"/>
          <w:lang w:val="es-MX"/>
        </w:rPr>
        <w:t>“FAVORABLE”</w:t>
      </w:r>
      <w:r w:rsidRPr="00FB0E74">
        <w:rPr>
          <w:rFonts w:cs="Arial"/>
          <w:sz w:val="22"/>
          <w:szCs w:val="22"/>
          <w:lang w:val="es-MX"/>
        </w:rPr>
        <w:t>, cuando se cumpla con lo siguiente:</w:t>
      </w:r>
    </w:p>
    <w:p w14:paraId="4E807C26" w14:textId="77777777" w:rsidR="00BA6871" w:rsidRPr="00FB0E74" w:rsidRDefault="00BA6871" w:rsidP="00BA6871">
      <w:pPr>
        <w:spacing w:after="0" w:line="240" w:lineRule="auto"/>
        <w:ind w:left="336" w:hanging="308"/>
        <w:jc w:val="both"/>
        <w:rPr>
          <w:rFonts w:ascii="Arial" w:eastAsia="Times New Roman" w:hAnsi="Arial" w:cs="Arial"/>
          <w:lang w:eastAsia="es-ES"/>
        </w:rPr>
      </w:pPr>
    </w:p>
    <w:p w14:paraId="32278BCE" w14:textId="77777777" w:rsidR="00BA6871" w:rsidRPr="00FB0E74" w:rsidRDefault="00BA6871" w:rsidP="007F681F">
      <w:pPr>
        <w:numPr>
          <w:ilvl w:val="0"/>
          <w:numId w:val="38"/>
        </w:numPr>
        <w:spacing w:after="0" w:line="240" w:lineRule="auto"/>
        <w:ind w:left="1418" w:hanging="308"/>
        <w:jc w:val="both"/>
        <w:rPr>
          <w:rFonts w:ascii="Arial" w:hAnsi="Arial" w:cs="Arial"/>
        </w:rPr>
      </w:pPr>
      <w:r w:rsidRPr="00FB0E74">
        <w:rPr>
          <w:rFonts w:ascii="Arial" w:hAnsi="Arial" w:cs="Arial"/>
        </w:rPr>
        <w:t xml:space="preserve">Que los documentos exigibles se presenten en los términos establecidos en el </w:t>
      </w:r>
      <w:r w:rsidRPr="00FB0E74">
        <w:rPr>
          <w:rFonts w:ascii="Arial" w:hAnsi="Arial" w:cs="Arial"/>
          <w:b/>
        </w:rPr>
        <w:t>Acuerdo Administrativo</w:t>
      </w:r>
      <w:r w:rsidRPr="00FB0E74">
        <w:rPr>
          <w:rFonts w:ascii="Arial" w:hAnsi="Arial" w:cs="Arial"/>
        </w:rPr>
        <w:t xml:space="preserve"> y en las </w:t>
      </w:r>
      <w:r w:rsidRPr="00FB0E74">
        <w:rPr>
          <w:rFonts w:ascii="Arial" w:eastAsia="Times New Roman" w:hAnsi="Arial" w:cs="Arial"/>
          <w:b/>
          <w:lang w:eastAsia="es-ES"/>
        </w:rPr>
        <w:t>Bases</w:t>
      </w:r>
      <w:r w:rsidRPr="00FB0E74">
        <w:rPr>
          <w:rFonts w:ascii="Arial" w:hAnsi="Arial" w:cs="Arial"/>
        </w:rPr>
        <w:t>;</w:t>
      </w:r>
    </w:p>
    <w:p w14:paraId="322B3B0C" w14:textId="77777777" w:rsidR="00BA6871" w:rsidRPr="00FB0E74" w:rsidRDefault="00BA6871" w:rsidP="00BA6871">
      <w:pPr>
        <w:spacing w:after="0" w:line="240" w:lineRule="auto"/>
        <w:ind w:left="1418"/>
        <w:jc w:val="both"/>
        <w:rPr>
          <w:rFonts w:ascii="Arial" w:hAnsi="Arial" w:cs="Arial"/>
        </w:rPr>
      </w:pPr>
    </w:p>
    <w:p w14:paraId="3F8513B3" w14:textId="77777777" w:rsidR="00BA6871" w:rsidRPr="00FB0E74" w:rsidRDefault="00BA6871" w:rsidP="007F681F">
      <w:pPr>
        <w:numPr>
          <w:ilvl w:val="0"/>
          <w:numId w:val="38"/>
        </w:numPr>
        <w:spacing w:after="0" w:line="240" w:lineRule="auto"/>
        <w:ind w:left="1418" w:hanging="308"/>
        <w:jc w:val="both"/>
        <w:rPr>
          <w:rFonts w:ascii="Arial" w:hAnsi="Arial" w:cs="Arial"/>
        </w:rPr>
      </w:pPr>
      <w:r w:rsidRPr="00FB0E74">
        <w:rPr>
          <w:rFonts w:ascii="Arial" w:hAnsi="Arial" w:cs="Arial"/>
        </w:rPr>
        <w:lastRenderedPageBreak/>
        <w:t xml:space="preserve">Que, de conformidad con lo establecido en las </w:t>
      </w:r>
      <w:r w:rsidRPr="00FB0E74">
        <w:rPr>
          <w:rFonts w:ascii="Arial" w:eastAsia="Times New Roman" w:hAnsi="Arial" w:cs="Arial"/>
          <w:b/>
          <w:lang w:eastAsia="es-ES"/>
        </w:rPr>
        <w:t>Bases</w:t>
      </w:r>
      <w:r w:rsidRPr="00FB0E74">
        <w:rPr>
          <w:rFonts w:ascii="Arial" w:hAnsi="Arial" w:cs="Arial"/>
        </w:rPr>
        <w:t xml:space="preserve"> del procedimiento, los </w:t>
      </w:r>
      <w:r w:rsidRPr="00FB0E74">
        <w:rPr>
          <w:rFonts w:ascii="Arial" w:hAnsi="Arial" w:cs="Arial"/>
          <w:b/>
        </w:rPr>
        <w:t>Licitantes</w:t>
      </w:r>
      <w:r w:rsidRPr="00FB0E74">
        <w:rPr>
          <w:rFonts w:ascii="Arial" w:hAnsi="Arial" w:cs="Arial"/>
        </w:rPr>
        <w:t xml:space="preserve"> obtengan los resultados requeridos respecto de las razones financieras establecidas y parámetros y que el resto de los resultados con incumplimiento no correspondan a los Estados Financieros más recientes a la fecha del procedimiento.</w:t>
      </w:r>
    </w:p>
    <w:p w14:paraId="6F5199C8" w14:textId="77777777" w:rsidR="00BA6871" w:rsidRPr="00FB0E74" w:rsidRDefault="00BA6871" w:rsidP="00BA6871">
      <w:pPr>
        <w:spacing w:after="0" w:line="240" w:lineRule="auto"/>
        <w:ind w:left="1418"/>
        <w:jc w:val="both"/>
        <w:rPr>
          <w:rFonts w:ascii="Arial" w:hAnsi="Arial" w:cs="Arial"/>
        </w:rPr>
      </w:pPr>
    </w:p>
    <w:p w14:paraId="2885931B" w14:textId="77777777" w:rsidR="00BA6871" w:rsidRPr="00FB0E74" w:rsidRDefault="00BA6871" w:rsidP="007F681F">
      <w:pPr>
        <w:numPr>
          <w:ilvl w:val="0"/>
          <w:numId w:val="38"/>
        </w:numPr>
        <w:spacing w:after="0" w:line="240" w:lineRule="auto"/>
        <w:ind w:left="1418" w:hanging="308"/>
        <w:jc w:val="both"/>
        <w:rPr>
          <w:rFonts w:ascii="Arial" w:hAnsi="Arial" w:cs="Arial"/>
        </w:rPr>
      </w:pPr>
      <w:r w:rsidRPr="00FB0E74">
        <w:rPr>
          <w:rFonts w:ascii="Arial" w:hAnsi="Arial" w:cs="Arial"/>
        </w:rPr>
        <w:t xml:space="preserve">Que, en caso de participación conjunta, los </w:t>
      </w:r>
      <w:r w:rsidRPr="00FB0E74">
        <w:rPr>
          <w:rFonts w:ascii="Arial" w:hAnsi="Arial" w:cs="Arial"/>
          <w:b/>
        </w:rPr>
        <w:t>Licitantes</w:t>
      </w:r>
      <w:r w:rsidRPr="00FB0E74">
        <w:rPr>
          <w:rFonts w:ascii="Arial" w:hAnsi="Arial" w:cs="Arial"/>
        </w:rPr>
        <w:t xml:space="preserve"> cumplan con lo previsto en los incisos </w:t>
      </w:r>
      <w:r w:rsidRPr="00FB0E74">
        <w:rPr>
          <w:rFonts w:ascii="Arial" w:hAnsi="Arial" w:cs="Arial"/>
          <w:b/>
          <w:bCs/>
        </w:rPr>
        <w:t>a) y b)</w:t>
      </w:r>
      <w:r w:rsidRPr="00FB0E74">
        <w:rPr>
          <w:rFonts w:ascii="Arial" w:hAnsi="Arial" w:cs="Arial"/>
        </w:rPr>
        <w:t xml:space="preserve"> de éste numeral.</w:t>
      </w:r>
    </w:p>
    <w:p w14:paraId="0BBCB86E" w14:textId="77777777" w:rsidR="003607CA" w:rsidRPr="00FB0E74" w:rsidRDefault="003607CA" w:rsidP="00BA6871">
      <w:pPr>
        <w:spacing w:after="0" w:line="240" w:lineRule="auto"/>
        <w:ind w:left="1418"/>
        <w:jc w:val="both"/>
        <w:rPr>
          <w:rFonts w:ascii="Arial" w:hAnsi="Arial" w:cs="Arial"/>
        </w:rPr>
      </w:pPr>
    </w:p>
    <w:p w14:paraId="0AD42ED4" w14:textId="77777777" w:rsidR="00BA6871" w:rsidRPr="00FB0E74" w:rsidRDefault="00BA6871" w:rsidP="00BA6871">
      <w:pPr>
        <w:spacing w:after="0" w:line="240" w:lineRule="auto"/>
        <w:ind w:left="742"/>
        <w:jc w:val="both"/>
        <w:rPr>
          <w:rFonts w:ascii="Arial" w:eastAsia="Times New Roman" w:hAnsi="Arial" w:cs="Arial"/>
          <w:lang w:eastAsia="es-ES"/>
        </w:rPr>
      </w:pPr>
      <w:r w:rsidRPr="00FB0E74">
        <w:rPr>
          <w:rFonts w:ascii="Arial" w:hAnsi="Arial" w:cs="Arial"/>
          <w:b/>
          <w:bCs/>
        </w:rPr>
        <w:t>5.2</w:t>
      </w:r>
      <w:r w:rsidRPr="00FB0E74">
        <w:rPr>
          <w:rFonts w:ascii="Arial" w:hAnsi="Arial" w:cs="Arial"/>
        </w:rPr>
        <w:t xml:space="preserve"> Se emitirá un Dictamen Resolutivo Financiero </w:t>
      </w:r>
      <w:r w:rsidRPr="00FB0E74">
        <w:rPr>
          <w:rFonts w:ascii="Arial" w:hAnsi="Arial" w:cs="Arial"/>
          <w:b/>
          <w:bCs/>
        </w:rPr>
        <w:t>“NO FAVORABLE”</w:t>
      </w:r>
      <w:r w:rsidRPr="00FB0E74">
        <w:rPr>
          <w:rFonts w:ascii="Arial" w:hAnsi="Arial" w:cs="Arial"/>
        </w:rPr>
        <w:t>, al presentarse cualquiera de los siguientes casos:</w:t>
      </w:r>
    </w:p>
    <w:p w14:paraId="091538FC" w14:textId="77777777" w:rsidR="00BA6871" w:rsidRPr="00FB0E74" w:rsidRDefault="00BA6871" w:rsidP="00BA6871">
      <w:pPr>
        <w:spacing w:after="0" w:line="240" w:lineRule="auto"/>
        <w:ind w:left="1418"/>
        <w:jc w:val="both"/>
        <w:rPr>
          <w:rFonts w:ascii="Arial" w:hAnsi="Arial" w:cs="Arial"/>
        </w:rPr>
      </w:pPr>
    </w:p>
    <w:p w14:paraId="0E37D758" w14:textId="77777777" w:rsidR="00BA6871" w:rsidRPr="00FB0E74" w:rsidRDefault="00BA6871" w:rsidP="007F681F">
      <w:pPr>
        <w:numPr>
          <w:ilvl w:val="0"/>
          <w:numId w:val="39"/>
        </w:numPr>
        <w:spacing w:after="0" w:line="240" w:lineRule="auto"/>
        <w:ind w:left="1442" w:hanging="322"/>
        <w:jc w:val="both"/>
        <w:rPr>
          <w:rFonts w:ascii="Arial" w:hAnsi="Arial" w:cs="Arial"/>
        </w:rPr>
      </w:pPr>
      <w:r w:rsidRPr="00FB0E74">
        <w:rPr>
          <w:rFonts w:ascii="Arial" w:hAnsi="Arial" w:cs="Arial"/>
        </w:rPr>
        <w:t xml:space="preserve">Que no se cumpla con la presentación de los documentos exigibles en los términos establecidos en el </w:t>
      </w:r>
      <w:r w:rsidRPr="00FB0E74">
        <w:rPr>
          <w:rFonts w:ascii="Arial" w:hAnsi="Arial" w:cs="Arial"/>
          <w:b/>
        </w:rPr>
        <w:t>Acuerdo Administrativo</w:t>
      </w:r>
      <w:r w:rsidRPr="00FB0E74">
        <w:rPr>
          <w:rFonts w:ascii="Arial" w:hAnsi="Arial" w:cs="Arial"/>
        </w:rPr>
        <w:t xml:space="preserve"> y en las </w:t>
      </w:r>
      <w:r w:rsidRPr="00FB0E74">
        <w:rPr>
          <w:rFonts w:ascii="Arial" w:hAnsi="Arial" w:cs="Arial"/>
          <w:b/>
        </w:rPr>
        <w:t>Bases</w:t>
      </w:r>
      <w:r w:rsidRPr="00FB0E74">
        <w:rPr>
          <w:rFonts w:ascii="Arial" w:hAnsi="Arial" w:cs="Arial"/>
        </w:rPr>
        <w:t>;</w:t>
      </w:r>
    </w:p>
    <w:p w14:paraId="0F4CFC80" w14:textId="77777777" w:rsidR="00BA6871" w:rsidRPr="00FB0E74" w:rsidRDefault="00BA6871" w:rsidP="00BA6871">
      <w:pPr>
        <w:spacing w:after="0" w:line="240" w:lineRule="auto"/>
        <w:ind w:left="1418"/>
        <w:jc w:val="both"/>
        <w:rPr>
          <w:rFonts w:ascii="Arial" w:hAnsi="Arial" w:cs="Arial"/>
        </w:rPr>
      </w:pPr>
    </w:p>
    <w:p w14:paraId="177F7074" w14:textId="41F466CE" w:rsidR="00BA6871" w:rsidRPr="00FB0E74" w:rsidRDefault="00BA6871" w:rsidP="007F681F">
      <w:pPr>
        <w:numPr>
          <w:ilvl w:val="0"/>
          <w:numId w:val="39"/>
        </w:numPr>
        <w:spacing w:after="0" w:line="240" w:lineRule="auto"/>
        <w:ind w:left="1442" w:hanging="322"/>
        <w:jc w:val="both"/>
        <w:rPr>
          <w:rFonts w:ascii="Arial" w:hAnsi="Arial" w:cs="Arial"/>
        </w:rPr>
      </w:pPr>
      <w:r w:rsidRPr="00FB0E74">
        <w:rPr>
          <w:rFonts w:ascii="Arial" w:hAnsi="Arial" w:cs="Arial"/>
        </w:rPr>
        <w:t xml:space="preserve">Que, al comparar los Estados Financieros contra la Declaración del Ejercicio de Impuestos Federales relativos al ISR, se presenten diferencias que comprometan la solvencia, liquidez, rentabilidad o la capacidad financiera del </w:t>
      </w:r>
      <w:r w:rsidR="009427EC" w:rsidRPr="00FB0E74">
        <w:rPr>
          <w:rFonts w:ascii="Arial" w:hAnsi="Arial" w:cs="Arial"/>
          <w:b/>
        </w:rPr>
        <w:t>Licitante</w:t>
      </w:r>
      <w:r w:rsidRPr="00FB0E74">
        <w:rPr>
          <w:rFonts w:ascii="Arial" w:hAnsi="Arial" w:cs="Arial"/>
        </w:rPr>
        <w:t>;</w:t>
      </w:r>
    </w:p>
    <w:p w14:paraId="0F09BD3A" w14:textId="77777777" w:rsidR="00BA6871" w:rsidRPr="00FB0E74" w:rsidRDefault="00BA6871" w:rsidP="00BA6871">
      <w:pPr>
        <w:spacing w:after="0" w:line="240" w:lineRule="auto"/>
        <w:ind w:left="1418"/>
        <w:jc w:val="both"/>
        <w:rPr>
          <w:rFonts w:ascii="Arial" w:hAnsi="Arial" w:cs="Arial"/>
        </w:rPr>
      </w:pPr>
    </w:p>
    <w:p w14:paraId="03AD1E8F" w14:textId="77777777" w:rsidR="00BA6871" w:rsidRPr="00FB0E74" w:rsidRDefault="00BA6871" w:rsidP="007F681F">
      <w:pPr>
        <w:numPr>
          <w:ilvl w:val="0"/>
          <w:numId w:val="39"/>
        </w:numPr>
        <w:spacing w:after="0" w:line="240" w:lineRule="auto"/>
        <w:ind w:left="1442" w:hanging="322"/>
        <w:jc w:val="both"/>
        <w:rPr>
          <w:rFonts w:ascii="Arial" w:hAnsi="Arial" w:cs="Arial"/>
        </w:rPr>
      </w:pPr>
      <w:r w:rsidRPr="00FB0E74">
        <w:rPr>
          <w:rFonts w:ascii="Arial" w:hAnsi="Arial" w:cs="Arial"/>
        </w:rPr>
        <w:t>Que, al analizar las cifras de los Estados Financieros, se detecten diferencias en la integración de los rubros activo, pasivo más capital contable y/o el resultado del ejercicio, que arroje falta de certeza de la información presentada;</w:t>
      </w:r>
    </w:p>
    <w:p w14:paraId="237A082D" w14:textId="77777777" w:rsidR="00BA6871" w:rsidRPr="00FB0E74" w:rsidRDefault="00BA6871" w:rsidP="00BA6871">
      <w:pPr>
        <w:spacing w:after="0" w:line="240" w:lineRule="auto"/>
        <w:ind w:left="1418"/>
        <w:jc w:val="both"/>
        <w:rPr>
          <w:rFonts w:ascii="Arial" w:hAnsi="Arial" w:cs="Arial"/>
        </w:rPr>
      </w:pPr>
    </w:p>
    <w:p w14:paraId="1B9870FB" w14:textId="22C7F6CE" w:rsidR="00BA6871" w:rsidRPr="00FB0E74" w:rsidRDefault="00BA6871" w:rsidP="007F681F">
      <w:pPr>
        <w:numPr>
          <w:ilvl w:val="0"/>
          <w:numId w:val="39"/>
        </w:numPr>
        <w:spacing w:after="0" w:line="240" w:lineRule="auto"/>
        <w:ind w:left="1442" w:hanging="322"/>
        <w:jc w:val="both"/>
        <w:rPr>
          <w:rFonts w:ascii="Arial" w:hAnsi="Arial" w:cs="Arial"/>
        </w:rPr>
      </w:pPr>
      <w:r w:rsidRPr="00FB0E74">
        <w:rPr>
          <w:rFonts w:ascii="Arial" w:hAnsi="Arial" w:cs="Arial"/>
        </w:rPr>
        <w:t xml:space="preserve">Que, de conformidad con lo establecido en las </w:t>
      </w:r>
      <w:r w:rsidRPr="00FB0E74">
        <w:rPr>
          <w:rFonts w:ascii="Arial" w:hAnsi="Arial" w:cs="Arial"/>
          <w:b/>
        </w:rPr>
        <w:t>Bases</w:t>
      </w:r>
      <w:r w:rsidRPr="00FB0E74">
        <w:rPr>
          <w:rFonts w:ascii="Arial" w:hAnsi="Arial" w:cs="Arial"/>
        </w:rPr>
        <w:t xml:space="preserve"> del procedimiento, los</w:t>
      </w:r>
      <w:r w:rsidR="009427EC" w:rsidRPr="00FB0E74">
        <w:rPr>
          <w:rFonts w:ascii="Arial" w:hAnsi="Arial" w:cs="Arial"/>
        </w:rPr>
        <w:t xml:space="preserve"> </w:t>
      </w:r>
      <w:r w:rsidR="009427EC" w:rsidRPr="00FB0E74">
        <w:rPr>
          <w:rFonts w:ascii="Arial" w:hAnsi="Arial" w:cs="Arial"/>
          <w:b/>
          <w:bCs/>
        </w:rPr>
        <w:t>Licitan</w:t>
      </w:r>
      <w:r w:rsidRPr="00FB0E74">
        <w:rPr>
          <w:rFonts w:ascii="Arial" w:hAnsi="Arial" w:cs="Arial"/>
          <w:b/>
          <w:bCs/>
        </w:rPr>
        <w:t>tes</w:t>
      </w:r>
      <w:r w:rsidRPr="00FB0E74">
        <w:rPr>
          <w:rFonts w:ascii="Arial" w:hAnsi="Arial" w:cs="Arial"/>
        </w:rPr>
        <w:t xml:space="preserve"> no obtengan los resultados mínimos requeridos de las razones financieras establecidas, y/o los resultados con incumplimiento correspondan a los obtenidos de los Estados Financieros más recientes a la fecha del procedimiento.</w:t>
      </w:r>
    </w:p>
    <w:p w14:paraId="4232FD5D" w14:textId="77777777" w:rsidR="00BA6871" w:rsidRPr="00FB0E74" w:rsidRDefault="00BA6871" w:rsidP="00BA6871">
      <w:pPr>
        <w:spacing w:after="0" w:line="240" w:lineRule="auto"/>
        <w:ind w:left="1418"/>
        <w:jc w:val="both"/>
        <w:rPr>
          <w:rFonts w:ascii="Arial" w:hAnsi="Arial" w:cs="Arial"/>
        </w:rPr>
      </w:pPr>
    </w:p>
    <w:p w14:paraId="475CB0B1" w14:textId="1ABDF3D0" w:rsidR="0060034D" w:rsidRPr="00FB0E74" w:rsidRDefault="00BA6871" w:rsidP="007F681F">
      <w:pPr>
        <w:numPr>
          <w:ilvl w:val="0"/>
          <w:numId w:val="39"/>
        </w:numPr>
        <w:spacing w:after="0" w:line="240" w:lineRule="auto"/>
        <w:ind w:left="1442" w:hanging="322"/>
        <w:jc w:val="both"/>
        <w:rPr>
          <w:rFonts w:ascii="Arial" w:hAnsi="Arial" w:cs="Arial"/>
        </w:rPr>
      </w:pPr>
      <w:r w:rsidRPr="00FB0E74">
        <w:rPr>
          <w:rFonts w:ascii="Arial" w:hAnsi="Arial" w:cs="Arial"/>
        </w:rPr>
        <w:t xml:space="preserve">Que, en caso de participación conjunta, uno o varios de los </w:t>
      </w:r>
      <w:r w:rsidR="009427EC" w:rsidRPr="00FB0E74">
        <w:rPr>
          <w:rFonts w:ascii="Arial" w:hAnsi="Arial" w:cs="Arial"/>
          <w:b/>
        </w:rPr>
        <w:t>Licitantes</w:t>
      </w:r>
      <w:r w:rsidR="009427EC" w:rsidRPr="00FB0E74">
        <w:rPr>
          <w:rFonts w:ascii="Arial" w:hAnsi="Arial" w:cs="Arial"/>
        </w:rPr>
        <w:t xml:space="preserve"> </w:t>
      </w:r>
      <w:r w:rsidRPr="00FB0E74">
        <w:rPr>
          <w:rFonts w:ascii="Arial" w:hAnsi="Arial" w:cs="Arial"/>
        </w:rPr>
        <w:t xml:space="preserve">sea dictaminado como </w:t>
      </w:r>
      <w:r w:rsidRPr="00FB0E74">
        <w:rPr>
          <w:rFonts w:ascii="Arial" w:hAnsi="Arial" w:cs="Arial"/>
          <w:b/>
          <w:bCs/>
        </w:rPr>
        <w:t>“NO FAVORABLE”</w:t>
      </w:r>
      <w:r w:rsidRPr="00FB0E74">
        <w:rPr>
          <w:rFonts w:ascii="Arial" w:hAnsi="Arial" w:cs="Arial"/>
        </w:rPr>
        <w:t xml:space="preserve"> por cualquiera de los supuestos anteriores.</w:t>
      </w:r>
    </w:p>
    <w:p w14:paraId="7F60FE49" w14:textId="77777777" w:rsidR="00F62D5C" w:rsidRPr="00FB0E74" w:rsidRDefault="00F62D5C" w:rsidP="00F62D5C">
      <w:pPr>
        <w:spacing w:after="0" w:line="240" w:lineRule="auto"/>
        <w:jc w:val="both"/>
        <w:rPr>
          <w:rFonts w:ascii="Arial" w:hAnsi="Arial" w:cs="Arial"/>
        </w:rPr>
      </w:pPr>
    </w:p>
    <w:p w14:paraId="1BFEB2CA" w14:textId="77777777" w:rsidR="003768D6" w:rsidRPr="00FB0E74" w:rsidRDefault="003768D6" w:rsidP="00724068">
      <w:pPr>
        <w:numPr>
          <w:ilvl w:val="1"/>
          <w:numId w:val="16"/>
        </w:numPr>
        <w:spacing w:after="0" w:line="240" w:lineRule="auto"/>
        <w:ind w:left="406" w:hanging="406"/>
        <w:jc w:val="both"/>
        <w:rPr>
          <w:rFonts w:ascii="Arial" w:eastAsia="Times New Roman" w:hAnsi="Arial" w:cs="Arial"/>
          <w:b/>
          <w:kern w:val="28"/>
          <w:lang w:eastAsia="es-ES"/>
        </w:rPr>
      </w:pPr>
      <w:r w:rsidRPr="00FB0E74">
        <w:rPr>
          <w:rFonts w:ascii="Arial" w:eastAsia="Times New Roman" w:hAnsi="Arial" w:cs="Arial"/>
          <w:b/>
          <w:kern w:val="28"/>
          <w:lang w:eastAsia="es-ES"/>
        </w:rPr>
        <w:t>EVALUACIÓN TÉCNICA.</w:t>
      </w:r>
    </w:p>
    <w:p w14:paraId="151D9D2B" w14:textId="77777777" w:rsidR="003768D6" w:rsidRPr="00FB0E74" w:rsidRDefault="003768D6" w:rsidP="001C6E89">
      <w:pPr>
        <w:spacing w:after="0" w:line="240" w:lineRule="auto"/>
        <w:jc w:val="both"/>
        <w:rPr>
          <w:rFonts w:ascii="Arial" w:eastAsia="Times New Roman" w:hAnsi="Arial" w:cs="Arial"/>
          <w:lang w:eastAsia="es-ES"/>
        </w:rPr>
      </w:pPr>
    </w:p>
    <w:p w14:paraId="2C3F66C0" w14:textId="438EC4FA" w:rsidR="00FC63E4" w:rsidRPr="00FB0E74" w:rsidRDefault="00FC63E4" w:rsidP="00FC63E4">
      <w:pPr>
        <w:spacing w:after="0" w:line="240" w:lineRule="auto"/>
        <w:jc w:val="both"/>
        <w:rPr>
          <w:rFonts w:ascii="Arial" w:eastAsia="Times New Roman" w:hAnsi="Arial" w:cs="Arial"/>
          <w:lang w:eastAsia="es-ES"/>
        </w:rPr>
      </w:pPr>
      <w:bookmarkStart w:id="27" w:name="_Hlk133873328"/>
      <w:r w:rsidRPr="00FB0E74">
        <w:rPr>
          <w:rFonts w:ascii="Arial" w:eastAsia="Times New Roman" w:hAnsi="Arial" w:cs="Arial"/>
          <w:lang w:eastAsia="es-ES"/>
        </w:rPr>
        <w:t xml:space="preserve">De acuerdo a lo previsto en el artículo 304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las propuestas técnicas serán objeto de evaluación por parte del </w:t>
      </w:r>
      <w:r w:rsidRPr="00FB0E74">
        <w:rPr>
          <w:rFonts w:ascii="Arial" w:eastAsia="Times New Roman" w:hAnsi="Arial" w:cs="Arial"/>
          <w:b/>
          <w:lang w:eastAsia="es-ES"/>
        </w:rPr>
        <w:t>Área Técnica</w:t>
      </w:r>
      <w:r w:rsidRPr="00FB0E74">
        <w:rPr>
          <w:rFonts w:ascii="Arial" w:eastAsia="Times New Roman" w:hAnsi="Arial" w:cs="Arial"/>
          <w:lang w:eastAsia="es-ES"/>
        </w:rPr>
        <w:t xml:space="preserve">, a fin de verificar que cumplan con las condiciones y requerimientos técnicos señalados en las presentes </w:t>
      </w:r>
      <w:r w:rsidRPr="00FB0E74">
        <w:rPr>
          <w:rFonts w:ascii="Arial" w:eastAsia="Times New Roman" w:hAnsi="Arial" w:cs="Arial"/>
          <w:b/>
          <w:lang w:eastAsia="es-ES"/>
        </w:rPr>
        <w:t>Bases</w:t>
      </w:r>
      <w:r w:rsidRPr="00FB0E74">
        <w:rPr>
          <w:rFonts w:ascii="Arial" w:eastAsia="Times New Roman" w:hAnsi="Arial" w:cs="Arial"/>
          <w:lang w:eastAsia="es-ES"/>
        </w:rPr>
        <w:t xml:space="preserve">, en las especificaciones técnicas establecidas en </w:t>
      </w:r>
      <w:r w:rsidRPr="1CE423D1">
        <w:rPr>
          <w:rFonts w:ascii="Arial" w:eastAsia="Times New Roman" w:hAnsi="Arial" w:cs="Arial"/>
          <w:lang w:eastAsia="es-ES"/>
        </w:rPr>
        <w:t xml:space="preserve">el </w:t>
      </w:r>
      <w:r w:rsidR="00C84579" w:rsidRPr="1CE423D1">
        <w:rPr>
          <w:rFonts w:ascii="Arial" w:eastAsia="Times New Roman" w:hAnsi="Arial" w:cs="Arial"/>
          <w:b/>
          <w:lang w:eastAsia="es-ES"/>
        </w:rPr>
        <w:t>Anexo</w:t>
      </w:r>
      <w:r w:rsidRPr="1CE423D1">
        <w:rPr>
          <w:rFonts w:ascii="Arial" w:eastAsia="Times New Roman" w:hAnsi="Arial" w:cs="Arial"/>
          <w:b/>
          <w:lang w:eastAsia="es-ES"/>
        </w:rPr>
        <w:t xml:space="preserve"> 1,</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y lo señalado en el numeral 3.3., calificando únicamente aquellos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que cumplan con la totalidad de los aspectos requeridos por el </w:t>
      </w:r>
      <w:r w:rsidRPr="00FB0E74">
        <w:rPr>
          <w:rFonts w:ascii="Arial" w:eastAsia="Times New Roman" w:hAnsi="Arial" w:cs="Arial"/>
          <w:b/>
          <w:lang w:eastAsia="es-ES"/>
        </w:rPr>
        <w:t>CJF.</w:t>
      </w:r>
    </w:p>
    <w:p w14:paraId="17559EAE" w14:textId="77777777" w:rsidR="00FC63E4" w:rsidRPr="00FB0E74" w:rsidRDefault="00FC63E4" w:rsidP="00FC63E4">
      <w:pPr>
        <w:spacing w:after="0" w:line="240" w:lineRule="auto"/>
        <w:jc w:val="both"/>
        <w:rPr>
          <w:rFonts w:ascii="Arial" w:eastAsia="Times New Roman" w:hAnsi="Arial" w:cs="Arial"/>
          <w:lang w:eastAsia="es-ES"/>
        </w:rPr>
      </w:pPr>
    </w:p>
    <w:p w14:paraId="4AB54543" w14:textId="10A6CE66" w:rsidR="00FC63E4" w:rsidRPr="00FB0E74" w:rsidRDefault="00FC63E4" w:rsidP="00FC63E4">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deberán ofertar por partida completa</w:t>
      </w:r>
      <w:r w:rsidR="00491280" w:rsidRPr="00FB0E74">
        <w:rPr>
          <w:rFonts w:ascii="Arial" w:eastAsia="Times New Roman" w:hAnsi="Arial" w:cs="Arial"/>
          <w:lang w:eastAsia="es-ES"/>
        </w:rPr>
        <w:t xml:space="preserve"> (incluye las subpartidas que integran cada partida, en su caso)</w:t>
      </w:r>
      <w:r w:rsidRPr="00FB0E74">
        <w:rPr>
          <w:rFonts w:ascii="Arial" w:eastAsia="Times New Roman" w:hAnsi="Arial" w:cs="Arial"/>
          <w:lang w:eastAsia="es-ES"/>
        </w:rPr>
        <w:t xml:space="preserve">; aquella que esté en posibilidad de cumplir con las obligaciones que se deriven del presente procedimiento de </w:t>
      </w:r>
      <w:r w:rsidRPr="00FB0E74">
        <w:rPr>
          <w:rFonts w:ascii="Arial" w:eastAsia="Times New Roman" w:hAnsi="Arial" w:cs="Arial"/>
          <w:b/>
          <w:lang w:eastAsia="es-ES"/>
        </w:rPr>
        <w:t>Licitación</w:t>
      </w:r>
      <w:r w:rsidRPr="00FB0E74">
        <w:rPr>
          <w:rFonts w:ascii="Arial" w:eastAsia="Times New Roman" w:hAnsi="Arial" w:cs="Arial"/>
          <w:lang w:eastAsia="es-ES"/>
        </w:rPr>
        <w:t>.</w:t>
      </w:r>
    </w:p>
    <w:p w14:paraId="272F0331" w14:textId="77777777" w:rsidR="00FC63E4" w:rsidRPr="00FB0E74" w:rsidRDefault="00FC63E4" w:rsidP="00FC63E4">
      <w:pPr>
        <w:spacing w:after="0" w:line="240" w:lineRule="auto"/>
        <w:jc w:val="both"/>
        <w:rPr>
          <w:rFonts w:ascii="Arial" w:eastAsia="Times New Roman" w:hAnsi="Arial" w:cs="Arial"/>
          <w:lang w:eastAsia="es-ES"/>
        </w:rPr>
      </w:pPr>
    </w:p>
    <w:p w14:paraId="3C916DDD" w14:textId="3F4B200D" w:rsidR="003768D6" w:rsidRPr="00FB0E74" w:rsidRDefault="00FC63E4" w:rsidP="00FC63E4">
      <w:pPr>
        <w:spacing w:after="0" w:line="240" w:lineRule="auto"/>
        <w:jc w:val="both"/>
        <w:rPr>
          <w:rFonts w:ascii="Arial" w:hAnsi="Arial" w:cs="Arial"/>
          <w:b/>
          <w:lang w:eastAsia="es-ES"/>
        </w:rPr>
      </w:pPr>
      <w:r w:rsidRPr="00FB0E74">
        <w:rPr>
          <w:rFonts w:ascii="Arial" w:eastAsia="Times New Roman" w:hAnsi="Arial" w:cs="Arial"/>
          <w:lang w:eastAsia="es-ES"/>
        </w:rPr>
        <w:t xml:space="preserve">En cuanto al </w:t>
      </w:r>
      <w:r w:rsidRPr="00FB0E74">
        <w:rPr>
          <w:rFonts w:ascii="Arial" w:eastAsia="Times New Roman" w:hAnsi="Arial" w:cs="Arial"/>
          <w:b/>
          <w:lang w:eastAsia="es-ES"/>
        </w:rPr>
        <w:t>“CRITERIO DE EVALUACIÓN”</w:t>
      </w:r>
      <w:r w:rsidRPr="00FB0E74">
        <w:rPr>
          <w:rFonts w:ascii="Arial" w:eastAsia="Times New Roman" w:hAnsi="Arial" w:cs="Arial"/>
          <w:lang w:eastAsia="es-ES"/>
        </w:rPr>
        <w:t xml:space="preserve">, el </w:t>
      </w:r>
      <w:r w:rsidRPr="00FB0E74">
        <w:rPr>
          <w:rFonts w:ascii="Arial" w:eastAsia="Times New Roman" w:hAnsi="Arial" w:cs="Arial"/>
          <w:b/>
          <w:lang w:eastAsia="es-ES"/>
        </w:rPr>
        <w:t>Área Técnica</w:t>
      </w:r>
      <w:r w:rsidRPr="00FB0E74">
        <w:rPr>
          <w:rFonts w:ascii="Arial" w:eastAsia="Times New Roman" w:hAnsi="Arial" w:cs="Arial"/>
          <w:lang w:eastAsia="es-ES"/>
        </w:rPr>
        <w:t xml:space="preserve"> evaluará conforme a lo establecido en </w:t>
      </w:r>
      <w:r w:rsidRPr="00FB0E74">
        <w:rPr>
          <w:rFonts w:ascii="Arial" w:eastAsia="Times New Roman" w:hAnsi="Arial" w:cs="Arial"/>
          <w:b/>
          <w:lang w:eastAsia="es-ES"/>
        </w:rPr>
        <w:t xml:space="preserve">el </w:t>
      </w:r>
      <w:r w:rsidR="00FF7374" w:rsidRPr="1CE423D1">
        <w:rPr>
          <w:rFonts w:ascii="Arial" w:eastAsia="Times New Roman" w:hAnsi="Arial" w:cs="Arial"/>
          <w:b/>
          <w:lang w:eastAsia="es-ES"/>
        </w:rPr>
        <w:t>Anexo</w:t>
      </w:r>
      <w:r w:rsidRPr="1CE423D1">
        <w:rPr>
          <w:rFonts w:ascii="Arial" w:eastAsia="Times New Roman" w:hAnsi="Arial" w:cs="Arial"/>
          <w:b/>
          <w:lang w:eastAsia="es-ES"/>
        </w:rPr>
        <w:t xml:space="preserve"> 1</w:t>
      </w:r>
      <w:r w:rsidRPr="00FB0E74">
        <w:rPr>
          <w:rFonts w:ascii="Arial" w:eastAsia="Times New Roman" w:hAnsi="Arial" w:cs="Arial"/>
          <w:b/>
          <w:lang w:eastAsia="es-ES"/>
        </w:rPr>
        <w:t xml:space="preserve"> </w:t>
      </w:r>
      <w:r w:rsidRPr="00FB0E74">
        <w:rPr>
          <w:rFonts w:ascii="Arial" w:eastAsia="Times New Roman" w:hAnsi="Arial" w:cs="Arial"/>
          <w:lang w:eastAsia="es-ES"/>
        </w:rPr>
        <w:t>de las presentes</w:t>
      </w:r>
      <w:r w:rsidRPr="00FB0E74">
        <w:rPr>
          <w:rFonts w:ascii="Arial" w:eastAsia="Times New Roman" w:hAnsi="Arial" w:cs="Arial"/>
          <w:b/>
          <w:lang w:eastAsia="es-ES"/>
        </w:rPr>
        <w:t xml:space="preserve"> Bases</w:t>
      </w:r>
      <w:r w:rsidR="00B12EAE" w:rsidRPr="00FB0E74">
        <w:rPr>
          <w:rFonts w:ascii="Arial" w:eastAsia="Times New Roman" w:hAnsi="Arial" w:cs="Arial"/>
          <w:lang w:eastAsia="es-ES"/>
        </w:rPr>
        <w:t>, es decir, será en forma documental, utilizándose el criterio de Cumple o No Cumple.</w:t>
      </w:r>
    </w:p>
    <w:bookmarkEnd w:id="27"/>
    <w:p w14:paraId="0E6A9DCD" w14:textId="77777777" w:rsidR="00BC79D3" w:rsidRDefault="00BC79D3" w:rsidP="0033777A">
      <w:pPr>
        <w:spacing w:after="0" w:line="240" w:lineRule="auto"/>
        <w:rPr>
          <w:rFonts w:ascii="Arial" w:eastAsia="Times New Roman" w:hAnsi="Arial" w:cs="Arial"/>
          <w:lang w:eastAsia="es-ES"/>
        </w:rPr>
      </w:pPr>
    </w:p>
    <w:p w14:paraId="06BF5750" w14:textId="77777777" w:rsidR="0001059A" w:rsidRDefault="0001059A" w:rsidP="0033777A">
      <w:pPr>
        <w:spacing w:after="0" w:line="240" w:lineRule="auto"/>
        <w:rPr>
          <w:rFonts w:ascii="Arial" w:eastAsia="Times New Roman" w:hAnsi="Arial" w:cs="Arial"/>
          <w:lang w:eastAsia="es-ES"/>
        </w:rPr>
      </w:pPr>
    </w:p>
    <w:p w14:paraId="1387D7A3" w14:textId="77777777" w:rsidR="0001059A" w:rsidRDefault="0001059A" w:rsidP="0033777A">
      <w:pPr>
        <w:spacing w:after="0" w:line="240" w:lineRule="auto"/>
        <w:rPr>
          <w:rFonts w:ascii="Arial" w:eastAsia="Times New Roman" w:hAnsi="Arial" w:cs="Arial"/>
          <w:lang w:eastAsia="es-ES"/>
        </w:rPr>
      </w:pPr>
    </w:p>
    <w:p w14:paraId="06531E1C" w14:textId="77777777" w:rsidR="0001059A" w:rsidRPr="00FB0E74" w:rsidRDefault="0001059A" w:rsidP="0033777A">
      <w:pPr>
        <w:spacing w:after="0" w:line="240" w:lineRule="auto"/>
        <w:rPr>
          <w:rFonts w:ascii="Arial" w:eastAsia="Times New Roman" w:hAnsi="Arial" w:cs="Arial"/>
          <w:lang w:eastAsia="es-ES"/>
        </w:rPr>
      </w:pPr>
    </w:p>
    <w:p w14:paraId="0A3F8131" w14:textId="77777777" w:rsidR="003768D6" w:rsidRPr="00FB0E74" w:rsidRDefault="003768D6" w:rsidP="00724068">
      <w:pPr>
        <w:numPr>
          <w:ilvl w:val="1"/>
          <w:numId w:val="16"/>
        </w:numPr>
        <w:spacing w:after="0" w:line="240" w:lineRule="auto"/>
        <w:ind w:left="546" w:hanging="546"/>
        <w:jc w:val="both"/>
        <w:rPr>
          <w:rFonts w:ascii="Arial" w:eastAsia="Times New Roman" w:hAnsi="Arial" w:cs="Arial"/>
          <w:b/>
          <w:kern w:val="28"/>
          <w:lang w:eastAsia="es-ES"/>
        </w:rPr>
      </w:pPr>
      <w:r w:rsidRPr="00FB0E74">
        <w:rPr>
          <w:rFonts w:ascii="Arial" w:eastAsia="Times New Roman" w:hAnsi="Arial" w:cs="Arial"/>
          <w:b/>
          <w:kern w:val="28"/>
          <w:lang w:eastAsia="es-ES"/>
        </w:rPr>
        <w:lastRenderedPageBreak/>
        <w:t>EVALUACIÓN ECONÓMICA.</w:t>
      </w:r>
    </w:p>
    <w:p w14:paraId="414BE85A" w14:textId="77777777" w:rsidR="003768D6" w:rsidRPr="00FB0E74" w:rsidRDefault="003768D6" w:rsidP="0033777A">
      <w:pPr>
        <w:spacing w:after="0" w:line="240" w:lineRule="auto"/>
        <w:jc w:val="both"/>
        <w:rPr>
          <w:rFonts w:ascii="Arial" w:eastAsia="Times New Roman" w:hAnsi="Arial" w:cs="Arial"/>
          <w:lang w:eastAsia="es-ES"/>
        </w:rPr>
      </w:pPr>
    </w:p>
    <w:p w14:paraId="181D9D57" w14:textId="484E4A35" w:rsidR="003768D6" w:rsidRPr="00FB0E74" w:rsidRDefault="003768D6" w:rsidP="001C6E89">
      <w:pPr>
        <w:spacing w:after="0" w:line="240" w:lineRule="auto"/>
        <w:jc w:val="both"/>
        <w:rPr>
          <w:rFonts w:ascii="Arial" w:eastAsia="Times New Roman" w:hAnsi="Arial" w:cs="Arial"/>
          <w:lang w:eastAsia="es-ES"/>
        </w:rPr>
      </w:pPr>
      <w:bookmarkStart w:id="28" w:name="_Hlk133873353"/>
      <w:r w:rsidRPr="00FB0E74">
        <w:rPr>
          <w:rFonts w:ascii="Arial" w:eastAsia="Times New Roman" w:hAnsi="Arial" w:cs="Arial"/>
          <w:lang w:eastAsia="es-ES"/>
        </w:rPr>
        <w:t xml:space="preserve">De conformidad con el artículo 305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r w:rsidR="002C1359" w:rsidRPr="00FB0E74">
        <w:rPr>
          <w:rFonts w:ascii="Arial" w:eastAsia="Times New Roman" w:hAnsi="Arial" w:cs="Arial"/>
          <w:lang w:eastAsia="es-ES"/>
        </w:rPr>
        <w:t xml:space="preserve"> el dictamen resolutivo </w:t>
      </w:r>
      <w:r w:rsidRPr="00FB0E74">
        <w:rPr>
          <w:rFonts w:ascii="Arial" w:eastAsia="Times New Roman" w:hAnsi="Arial" w:cs="Arial"/>
          <w:lang w:eastAsia="es-ES"/>
        </w:rPr>
        <w:t>económic</w:t>
      </w:r>
      <w:r w:rsidR="002C1359" w:rsidRPr="00FB0E74">
        <w:rPr>
          <w:rFonts w:ascii="Arial" w:eastAsia="Times New Roman" w:hAnsi="Arial" w:cs="Arial"/>
          <w:lang w:eastAsia="es-ES"/>
        </w:rPr>
        <w:t xml:space="preserve">o, se realizará con base en el </w:t>
      </w:r>
      <w:r w:rsidRPr="00FB0E74">
        <w:rPr>
          <w:rFonts w:ascii="Arial" w:eastAsia="Times New Roman" w:hAnsi="Arial" w:cs="Arial"/>
          <w:lang w:eastAsia="es-ES"/>
        </w:rPr>
        <w:t xml:space="preserve">estudio pormenorizado </w:t>
      </w:r>
      <w:r w:rsidR="002C1359" w:rsidRPr="00FB0E74">
        <w:rPr>
          <w:rFonts w:ascii="Arial" w:eastAsia="Times New Roman" w:hAnsi="Arial" w:cs="Arial"/>
          <w:lang w:eastAsia="es-ES"/>
        </w:rPr>
        <w:t xml:space="preserve">de las propuestas </w:t>
      </w:r>
      <w:r w:rsidR="00930C4E" w:rsidRPr="00FB0E74">
        <w:rPr>
          <w:rFonts w:ascii="Arial" w:eastAsia="Times New Roman" w:hAnsi="Arial" w:cs="Arial"/>
          <w:lang w:eastAsia="es-ES"/>
        </w:rPr>
        <w:t xml:space="preserve">económicas </w:t>
      </w:r>
      <w:r w:rsidR="002C1359" w:rsidRPr="00FB0E74">
        <w:rPr>
          <w:rFonts w:ascii="Arial" w:eastAsia="Times New Roman" w:hAnsi="Arial" w:cs="Arial"/>
          <w:lang w:eastAsia="es-ES"/>
        </w:rPr>
        <w:t xml:space="preserve">presentadas, </w:t>
      </w:r>
      <w:r w:rsidRPr="00FB0E74">
        <w:rPr>
          <w:rFonts w:ascii="Arial" w:eastAsia="Times New Roman" w:hAnsi="Arial" w:cs="Arial"/>
          <w:lang w:eastAsia="es-ES"/>
        </w:rPr>
        <w:t xml:space="preserve">deberán contener los siguientes </w:t>
      </w:r>
      <w:r w:rsidR="002C1359" w:rsidRPr="00FB0E74">
        <w:rPr>
          <w:rFonts w:ascii="Arial" w:eastAsia="Times New Roman" w:hAnsi="Arial" w:cs="Arial"/>
          <w:lang w:eastAsia="es-ES"/>
        </w:rPr>
        <w:t>aspectos</w:t>
      </w:r>
      <w:r w:rsidRPr="00FB0E74">
        <w:rPr>
          <w:rFonts w:ascii="Arial" w:eastAsia="Times New Roman" w:hAnsi="Arial" w:cs="Arial"/>
          <w:lang w:eastAsia="es-ES"/>
        </w:rPr>
        <w:t>:</w:t>
      </w:r>
    </w:p>
    <w:p w14:paraId="730D1722" w14:textId="77777777" w:rsidR="003607CA" w:rsidRPr="00FB0E74" w:rsidRDefault="003607CA" w:rsidP="001C6E89">
      <w:pPr>
        <w:spacing w:after="0" w:line="240" w:lineRule="auto"/>
        <w:jc w:val="both"/>
        <w:rPr>
          <w:rFonts w:ascii="Arial" w:eastAsia="Times New Roman" w:hAnsi="Arial" w:cs="Arial"/>
          <w:lang w:eastAsia="es-ES"/>
        </w:rPr>
      </w:pPr>
    </w:p>
    <w:p w14:paraId="33F18D31" w14:textId="77777777" w:rsidR="003768D6" w:rsidRPr="00FB0E74" w:rsidRDefault="003768D6" w:rsidP="00724068">
      <w:pPr>
        <w:numPr>
          <w:ilvl w:val="0"/>
          <w:numId w:val="18"/>
        </w:numPr>
        <w:tabs>
          <w:tab w:val="left" w:pos="350"/>
        </w:tabs>
        <w:spacing w:after="0" w:line="240" w:lineRule="auto"/>
        <w:ind w:hanging="1038"/>
        <w:jc w:val="both"/>
        <w:rPr>
          <w:rFonts w:ascii="Arial" w:eastAsia="Times New Roman" w:hAnsi="Arial" w:cs="Arial"/>
          <w:lang w:eastAsia="es-ES"/>
        </w:rPr>
      </w:pPr>
      <w:r w:rsidRPr="00FB0E74">
        <w:rPr>
          <w:rFonts w:ascii="Arial" w:eastAsia="Times New Roman" w:hAnsi="Arial" w:cs="Arial"/>
          <w:lang w:eastAsia="es-ES"/>
        </w:rPr>
        <w:t>Cuadro comparativo de precios ofertados;</w:t>
      </w:r>
    </w:p>
    <w:p w14:paraId="54C25908" w14:textId="77777777" w:rsidR="003768D6" w:rsidRPr="00FB0E74" w:rsidRDefault="003768D6" w:rsidP="001C6E89">
      <w:pPr>
        <w:spacing w:after="0" w:line="240" w:lineRule="auto"/>
        <w:jc w:val="both"/>
        <w:rPr>
          <w:rFonts w:ascii="Arial" w:eastAsia="Times New Roman" w:hAnsi="Arial" w:cs="Arial"/>
          <w:lang w:eastAsia="es-ES"/>
        </w:rPr>
      </w:pPr>
    </w:p>
    <w:p w14:paraId="74EE2755" w14:textId="25B73A99" w:rsidR="003768D6" w:rsidRPr="00FB0E74" w:rsidRDefault="003768D6" w:rsidP="00CF4409">
      <w:pPr>
        <w:numPr>
          <w:ilvl w:val="0"/>
          <w:numId w:val="18"/>
        </w:numPr>
        <w:tabs>
          <w:tab w:val="left" w:pos="364"/>
        </w:tabs>
        <w:spacing w:after="0" w:line="240" w:lineRule="auto"/>
        <w:ind w:left="364" w:hanging="336"/>
        <w:jc w:val="both"/>
        <w:rPr>
          <w:rFonts w:ascii="Arial" w:eastAsia="Times New Roman" w:hAnsi="Arial" w:cs="Arial"/>
          <w:b/>
          <w:u w:val="single"/>
          <w:lang w:eastAsia="es-ES"/>
        </w:rPr>
      </w:pPr>
      <w:r w:rsidRPr="00FB0E74">
        <w:rPr>
          <w:rFonts w:ascii="Arial" w:eastAsia="Times New Roman" w:hAnsi="Arial" w:cs="Arial"/>
          <w:lang w:eastAsia="es-ES"/>
        </w:rPr>
        <w:t xml:space="preserve">Pronunciamiento sobre si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cumplen los requisitos solicitados para la adquisición, relativos a los </w:t>
      </w:r>
      <w:r w:rsidR="00EA0E9F" w:rsidRPr="00FB0E74">
        <w:rPr>
          <w:rFonts w:ascii="Arial" w:eastAsia="Times New Roman" w:hAnsi="Arial" w:cs="Arial"/>
          <w:b/>
          <w:bCs/>
          <w:lang w:eastAsia="es-ES"/>
        </w:rPr>
        <w:t>B</w:t>
      </w:r>
      <w:r w:rsidRPr="00FB0E74">
        <w:rPr>
          <w:rFonts w:ascii="Arial" w:eastAsia="Times New Roman" w:hAnsi="Arial" w:cs="Arial"/>
          <w:b/>
          <w:bCs/>
          <w:lang w:eastAsia="es-ES"/>
        </w:rPr>
        <w:t>ienes</w:t>
      </w:r>
      <w:r w:rsidRPr="00FB0E74">
        <w:rPr>
          <w:rFonts w:ascii="Arial" w:eastAsia="Times New Roman" w:hAnsi="Arial" w:cs="Arial"/>
          <w:lang w:eastAsia="es-ES"/>
        </w:rPr>
        <w:t xml:space="preserve"> y cantidades</w:t>
      </w:r>
      <w:r w:rsidR="0021625E" w:rsidRPr="00FB0E74">
        <w:rPr>
          <w:rFonts w:ascii="Arial" w:eastAsia="Times New Roman" w:hAnsi="Arial" w:cs="Arial"/>
          <w:lang w:eastAsia="es-ES"/>
        </w:rPr>
        <w:t xml:space="preserve"> </w:t>
      </w:r>
      <w:r w:rsidR="00412BF5" w:rsidRPr="00FB0E74">
        <w:rPr>
          <w:rFonts w:ascii="Arial" w:eastAsia="Times New Roman" w:hAnsi="Arial" w:cs="Arial"/>
          <w:lang w:eastAsia="es-ES"/>
        </w:rPr>
        <w:t xml:space="preserve">mínimas y máximas </w:t>
      </w:r>
      <w:r w:rsidRPr="00FB0E74">
        <w:rPr>
          <w:rFonts w:ascii="Arial" w:eastAsia="Times New Roman" w:hAnsi="Arial" w:cs="Arial"/>
          <w:lang w:eastAsia="es-ES"/>
        </w:rPr>
        <w:t xml:space="preserve">solicitadas en </w:t>
      </w:r>
      <w:r w:rsidR="00457DE0" w:rsidRPr="00FB0E74">
        <w:rPr>
          <w:rFonts w:ascii="Arial" w:eastAsia="Times New Roman" w:hAnsi="Arial" w:cs="Arial"/>
          <w:lang w:eastAsia="es-ES"/>
        </w:rPr>
        <w:t>el</w:t>
      </w:r>
      <w:r w:rsidRPr="00FB0E74">
        <w:rPr>
          <w:rFonts w:ascii="Arial" w:eastAsia="Times New Roman" w:hAnsi="Arial" w:cs="Arial"/>
          <w:lang w:eastAsia="es-ES"/>
        </w:rPr>
        <w:t xml:space="preserve"> </w:t>
      </w:r>
      <w:r w:rsidR="00650EBB" w:rsidRPr="00FB0E74">
        <w:rPr>
          <w:rFonts w:ascii="Arial" w:eastAsia="Times New Roman" w:hAnsi="Arial" w:cs="Arial"/>
          <w:b/>
          <w:lang w:eastAsia="es-ES"/>
        </w:rPr>
        <w:t>A</w:t>
      </w:r>
      <w:r w:rsidR="002C1359" w:rsidRPr="00FB0E74">
        <w:rPr>
          <w:rFonts w:ascii="Arial" w:eastAsia="Times New Roman" w:hAnsi="Arial" w:cs="Arial"/>
          <w:b/>
          <w:lang w:eastAsia="es-ES"/>
        </w:rPr>
        <w:t xml:space="preserve">NEXO 1 </w:t>
      </w:r>
      <w:r w:rsidRPr="00FB0E74">
        <w:rPr>
          <w:rFonts w:ascii="Arial" w:eastAsia="Times New Roman" w:hAnsi="Arial" w:cs="Arial"/>
          <w:lang w:eastAsia="es-ES"/>
        </w:rPr>
        <w:t>de las presentes</w:t>
      </w:r>
      <w:r w:rsidRPr="00FB0E74">
        <w:rPr>
          <w:rFonts w:ascii="Arial" w:eastAsia="Times New Roman" w:hAnsi="Arial" w:cs="Arial"/>
          <w:b/>
          <w:lang w:eastAsia="es-ES"/>
        </w:rPr>
        <w:t xml:space="preserve"> Bases</w:t>
      </w:r>
      <w:r w:rsidRPr="00FB0E74">
        <w:rPr>
          <w:rFonts w:ascii="Arial" w:eastAsia="Times New Roman" w:hAnsi="Arial" w:cs="Arial"/>
          <w:lang w:eastAsia="es-ES"/>
        </w:rPr>
        <w:t>, plazo de entrega, lugar de entrega, vigencia de la cotización, forma de pago, descripción y garantías</w:t>
      </w:r>
      <w:r w:rsidR="002C1359" w:rsidRPr="00FB0E74">
        <w:rPr>
          <w:rFonts w:ascii="Arial" w:eastAsia="Times New Roman" w:hAnsi="Arial" w:cs="Arial"/>
          <w:lang w:eastAsia="es-ES"/>
        </w:rPr>
        <w:t xml:space="preserve">. </w:t>
      </w:r>
    </w:p>
    <w:p w14:paraId="43ED41CB" w14:textId="77777777" w:rsidR="001F1722" w:rsidRPr="00FB0E74" w:rsidRDefault="001F1722" w:rsidP="001F1722">
      <w:pPr>
        <w:tabs>
          <w:tab w:val="left" w:pos="364"/>
        </w:tabs>
        <w:spacing w:after="0" w:line="240" w:lineRule="auto"/>
        <w:jc w:val="both"/>
        <w:rPr>
          <w:rFonts w:ascii="Arial" w:eastAsia="Times New Roman" w:hAnsi="Arial" w:cs="Arial"/>
          <w:b/>
          <w:u w:val="single"/>
          <w:lang w:eastAsia="es-ES"/>
        </w:rPr>
      </w:pPr>
    </w:p>
    <w:p w14:paraId="6F67D127" w14:textId="77777777" w:rsidR="003768D6" w:rsidRPr="00FB0E74" w:rsidRDefault="003768D6" w:rsidP="00724068">
      <w:pPr>
        <w:numPr>
          <w:ilvl w:val="0"/>
          <w:numId w:val="18"/>
        </w:numPr>
        <w:tabs>
          <w:tab w:val="left" w:pos="364"/>
        </w:tabs>
        <w:spacing w:after="0" w:line="240" w:lineRule="auto"/>
        <w:ind w:hanging="1080"/>
        <w:jc w:val="both"/>
        <w:rPr>
          <w:rFonts w:ascii="Arial" w:eastAsia="Times New Roman" w:hAnsi="Arial" w:cs="Arial"/>
          <w:b/>
          <w:u w:val="single"/>
          <w:lang w:eastAsia="es-ES"/>
        </w:rPr>
      </w:pPr>
      <w:r w:rsidRPr="00FB0E74">
        <w:rPr>
          <w:rFonts w:ascii="Arial" w:eastAsia="Times New Roman" w:hAnsi="Arial" w:cs="Arial"/>
          <w:lang w:eastAsia="es-ES"/>
        </w:rPr>
        <w:t>Análisis comparativo de precios ofertados contra el presupuesto base.</w:t>
      </w:r>
    </w:p>
    <w:p w14:paraId="7CCFA6F2" w14:textId="77777777" w:rsidR="003768D6" w:rsidRPr="00FB0E74" w:rsidRDefault="003768D6" w:rsidP="001C6E89">
      <w:pPr>
        <w:tabs>
          <w:tab w:val="left" w:pos="364"/>
        </w:tabs>
        <w:spacing w:after="0" w:line="240" w:lineRule="auto"/>
        <w:jc w:val="both"/>
        <w:rPr>
          <w:rFonts w:ascii="Arial" w:eastAsia="Times New Roman" w:hAnsi="Arial" w:cs="Arial"/>
          <w:lang w:eastAsia="es-ES"/>
        </w:rPr>
      </w:pPr>
    </w:p>
    <w:p w14:paraId="454493C4" w14:textId="77777777" w:rsidR="003768D6" w:rsidRPr="00FB0E74" w:rsidRDefault="003768D6" w:rsidP="00724068">
      <w:pPr>
        <w:numPr>
          <w:ilvl w:val="0"/>
          <w:numId w:val="18"/>
        </w:numPr>
        <w:tabs>
          <w:tab w:val="left" w:pos="322"/>
        </w:tabs>
        <w:spacing w:after="0" w:line="240" w:lineRule="auto"/>
        <w:ind w:left="350" w:hanging="350"/>
        <w:jc w:val="both"/>
        <w:rPr>
          <w:rFonts w:ascii="Arial" w:eastAsia="Times New Roman" w:hAnsi="Arial" w:cs="Arial"/>
          <w:lang w:eastAsia="es-ES"/>
        </w:rPr>
      </w:pPr>
      <w:r w:rsidRPr="00FB0E74">
        <w:rPr>
          <w:rFonts w:ascii="Arial" w:eastAsia="Times New Roman" w:hAnsi="Arial" w:cs="Arial"/>
          <w:lang w:eastAsia="es-ES"/>
        </w:rPr>
        <w:t>La determinación de la solvencia o no solvencia de la propuesta, en virtud del comparativo que se realice contra el presupuesto base, en cuyo caso se observará lo siguiente:</w:t>
      </w:r>
    </w:p>
    <w:p w14:paraId="72E597CC" w14:textId="77777777" w:rsidR="003768D6" w:rsidRPr="00FB0E74" w:rsidRDefault="003768D6" w:rsidP="001C6E89">
      <w:pPr>
        <w:tabs>
          <w:tab w:val="left" w:pos="322"/>
        </w:tabs>
        <w:spacing w:after="0" w:line="240" w:lineRule="auto"/>
        <w:jc w:val="both"/>
        <w:rPr>
          <w:rFonts w:ascii="Arial" w:eastAsia="Times New Roman" w:hAnsi="Arial" w:cs="Arial"/>
          <w:lang w:eastAsia="es-ES"/>
        </w:rPr>
      </w:pPr>
    </w:p>
    <w:p w14:paraId="6CFD65E4" w14:textId="45AD59D3" w:rsidR="003768D6" w:rsidRPr="00FB0E74" w:rsidRDefault="003768D6" w:rsidP="007F681F">
      <w:pPr>
        <w:pStyle w:val="Prrafodelista"/>
        <w:numPr>
          <w:ilvl w:val="0"/>
          <w:numId w:val="44"/>
        </w:numPr>
        <w:tabs>
          <w:tab w:val="left" w:pos="322"/>
        </w:tabs>
        <w:spacing w:after="0" w:line="240" w:lineRule="auto"/>
        <w:jc w:val="both"/>
        <w:rPr>
          <w:rFonts w:ascii="Arial" w:hAnsi="Arial" w:cs="Arial"/>
          <w:lang w:eastAsia="es-ES"/>
        </w:rPr>
      </w:pPr>
      <w:r w:rsidRPr="00FB0E74">
        <w:rPr>
          <w:rFonts w:ascii="Arial" w:eastAsia="Times New Roman" w:hAnsi="Arial" w:cs="Arial"/>
          <w:lang w:eastAsia="es-ES"/>
        </w:rPr>
        <w:t xml:space="preserve">La propuesta se considerará solvente, siempre y cuando se encuentre en un rango no mayor al 10% </w:t>
      </w:r>
      <w:r w:rsidR="001D38E9" w:rsidRPr="00FB0E74">
        <w:rPr>
          <w:rFonts w:ascii="Arial" w:eastAsia="Times New Roman" w:hAnsi="Arial" w:cs="Arial"/>
          <w:lang w:eastAsia="es-ES"/>
        </w:rPr>
        <w:t xml:space="preserve">(diez por ciento) </w:t>
      </w:r>
      <w:r w:rsidRPr="00FB0E74">
        <w:rPr>
          <w:rFonts w:ascii="Arial" w:eastAsia="Times New Roman" w:hAnsi="Arial" w:cs="Arial"/>
          <w:lang w:eastAsia="es-ES"/>
        </w:rPr>
        <w:t>en comparación al presupuesto base y no menor al 70%</w:t>
      </w:r>
      <w:r w:rsidR="001D38E9" w:rsidRPr="00FB0E74">
        <w:rPr>
          <w:rFonts w:ascii="Arial" w:eastAsia="Times New Roman" w:hAnsi="Arial" w:cs="Arial"/>
          <w:lang w:eastAsia="es-ES"/>
        </w:rPr>
        <w:t xml:space="preserve"> (setenta por ciento)</w:t>
      </w:r>
      <w:r w:rsidRPr="00FB0E74">
        <w:rPr>
          <w:rFonts w:ascii="Arial" w:eastAsia="Times New Roman" w:hAnsi="Arial" w:cs="Arial"/>
          <w:lang w:eastAsia="es-ES"/>
        </w:rPr>
        <w:t xml:space="preserve"> en comparación con el presupuesto base.</w:t>
      </w:r>
    </w:p>
    <w:p w14:paraId="00671847" w14:textId="77777777" w:rsidR="003768D6" w:rsidRPr="00FB0E74" w:rsidRDefault="003768D6" w:rsidP="001C6E89">
      <w:pPr>
        <w:tabs>
          <w:tab w:val="left" w:pos="322"/>
        </w:tabs>
        <w:spacing w:after="0" w:line="240" w:lineRule="auto"/>
        <w:ind w:left="336"/>
        <w:jc w:val="both"/>
        <w:rPr>
          <w:rFonts w:ascii="Arial" w:eastAsia="Times New Roman" w:hAnsi="Arial" w:cs="Arial"/>
          <w:lang w:eastAsia="es-ES"/>
        </w:rPr>
      </w:pPr>
    </w:p>
    <w:p w14:paraId="1AE1A304" w14:textId="77777777" w:rsidR="003768D6" w:rsidRPr="00FB0E74" w:rsidRDefault="003768D6" w:rsidP="001C6E89">
      <w:pPr>
        <w:spacing w:after="0" w:line="240" w:lineRule="auto"/>
        <w:jc w:val="both"/>
        <w:rPr>
          <w:rFonts w:ascii="Arial" w:hAnsi="Arial" w:cs="Arial"/>
        </w:rPr>
      </w:pPr>
      <w:r w:rsidRPr="00FB0E74">
        <w:rPr>
          <w:rFonts w:ascii="Arial" w:eastAsia="Times New Roman" w:hAnsi="Arial" w:cs="Arial"/>
          <w:lang w:eastAsia="es-ES"/>
        </w:rPr>
        <w:t xml:space="preserve">Como parte del Dictamen Resolutivo Económico, se revisarán por parte de la </w:t>
      </w:r>
      <w:r w:rsidRPr="00FB0E74">
        <w:rPr>
          <w:rFonts w:ascii="Arial" w:eastAsia="Times New Roman" w:hAnsi="Arial" w:cs="Arial"/>
          <w:b/>
          <w:lang w:eastAsia="es-ES"/>
        </w:rPr>
        <w:t>DGRM</w:t>
      </w:r>
      <w:r w:rsidRPr="00FB0E74">
        <w:rPr>
          <w:rFonts w:ascii="Arial" w:eastAsia="Times New Roman" w:hAnsi="Arial" w:cs="Arial"/>
          <w:lang w:eastAsia="es-ES"/>
        </w:rPr>
        <w:t xml:space="preserve"> todos los conceptos que integran la propuesta económica, verificándose que conforme a </w:t>
      </w:r>
      <w:r w:rsidR="003A64C7" w:rsidRPr="00FB0E74">
        <w:rPr>
          <w:rFonts w:ascii="Arial" w:eastAsia="Times New Roman" w:hAnsi="Arial" w:cs="Arial"/>
          <w:lang w:eastAsia="es-ES"/>
        </w:rPr>
        <w:t>lo solicitado en los puntos 3.4</w:t>
      </w:r>
      <w:r w:rsidRPr="00FB0E74">
        <w:rPr>
          <w:rFonts w:ascii="Arial" w:eastAsia="Times New Roman" w:hAnsi="Arial" w:cs="Arial"/>
          <w:lang w:eastAsia="es-ES"/>
        </w:rPr>
        <w:t xml:space="preserve">, 3.4.1, 3.4.2, 3.4.3, 3.4.4 y 3.4.5 de las presentes </w:t>
      </w:r>
      <w:r w:rsidRPr="00FB0E74">
        <w:rPr>
          <w:rFonts w:ascii="Arial" w:eastAsia="Times New Roman" w:hAnsi="Arial" w:cs="Arial"/>
          <w:b/>
          <w:lang w:eastAsia="es-ES"/>
        </w:rPr>
        <w:t>Bases</w:t>
      </w:r>
      <w:r w:rsidRPr="00FB0E74">
        <w:rPr>
          <w:rFonts w:ascii="Arial" w:eastAsia="Times New Roman" w:hAnsi="Arial" w:cs="Arial"/>
          <w:lang w:eastAsia="es-ES"/>
        </w:rPr>
        <w:t xml:space="preserve">, </w:t>
      </w:r>
      <w:r w:rsidR="003A64C7" w:rsidRPr="00FB0E74">
        <w:rPr>
          <w:rFonts w:ascii="Arial" w:eastAsia="Times New Roman" w:hAnsi="Arial" w:cs="Arial"/>
          <w:lang w:eastAsia="es-ES"/>
        </w:rPr>
        <w:t xml:space="preserve">así como que las </w:t>
      </w:r>
      <w:r w:rsidRPr="00FB0E74">
        <w:rPr>
          <w:rFonts w:ascii="Arial" w:eastAsia="Times New Roman" w:hAnsi="Arial" w:cs="Arial"/>
          <w:lang w:eastAsia="es-ES"/>
        </w:rPr>
        <w:t>operaciones aritméticas se hayan ejecutado correctamente, en cuyo caso prevalecerá en todo momento el precio unitario ofertado</w:t>
      </w:r>
      <w:r w:rsidRPr="00FB0E74">
        <w:rPr>
          <w:rFonts w:ascii="Arial" w:hAnsi="Arial" w:cs="Arial"/>
        </w:rPr>
        <w:t xml:space="preserve"> </w:t>
      </w:r>
      <w:r w:rsidRPr="00FB0E74">
        <w:rPr>
          <w:rFonts w:ascii="Arial" w:eastAsia="Times New Roman" w:hAnsi="Arial" w:cs="Arial"/>
          <w:lang w:eastAsia="es-ES"/>
        </w:rPr>
        <w:t xml:space="preserve">y el resultado de dicha verificación que se harán constar en el Dictamen Resolutivo Económico, mismos que se </w:t>
      </w:r>
      <w:r w:rsidR="003A64C7" w:rsidRPr="00FB0E74">
        <w:rPr>
          <w:rFonts w:ascii="Arial" w:eastAsia="Times New Roman" w:hAnsi="Arial" w:cs="Arial"/>
          <w:lang w:eastAsia="es-ES"/>
        </w:rPr>
        <w:t>consideran para la comparación de precios</w:t>
      </w:r>
      <w:r w:rsidRPr="00FB0E74">
        <w:rPr>
          <w:rFonts w:ascii="Arial" w:eastAsia="Times New Roman" w:hAnsi="Arial" w:cs="Arial"/>
          <w:lang w:eastAsia="es-ES"/>
        </w:rPr>
        <w:t>.</w:t>
      </w:r>
    </w:p>
    <w:p w14:paraId="4630ADD3" w14:textId="77777777" w:rsidR="007075FC" w:rsidRPr="00FB0E74" w:rsidRDefault="007075FC" w:rsidP="001C6E89">
      <w:pPr>
        <w:spacing w:after="0" w:line="240" w:lineRule="auto"/>
        <w:jc w:val="both"/>
        <w:rPr>
          <w:rFonts w:ascii="Arial" w:eastAsia="Times New Roman" w:hAnsi="Arial" w:cs="Arial"/>
          <w:lang w:eastAsia="es-ES"/>
        </w:rPr>
      </w:pPr>
    </w:p>
    <w:p w14:paraId="35C193A7" w14:textId="7194ABAB"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En ningún caso podrán “suplirse las deficiencias sustanciales” de las propuestas presentadas como lo son</w:t>
      </w:r>
      <w:r w:rsidR="00C5149A" w:rsidRPr="00FB0E74">
        <w:rPr>
          <w:rFonts w:ascii="Arial" w:eastAsia="Times New Roman" w:hAnsi="Arial" w:cs="Arial"/>
          <w:lang w:eastAsia="es-ES"/>
        </w:rPr>
        <w:t>,</w:t>
      </w:r>
      <w:r w:rsidRPr="00FB0E74">
        <w:rPr>
          <w:rFonts w:ascii="Arial" w:eastAsia="Times New Roman" w:hAnsi="Arial" w:cs="Arial"/>
          <w:lang w:eastAsia="es-ES"/>
        </w:rPr>
        <w:t xml:space="preserve"> </w:t>
      </w:r>
      <w:r w:rsidR="00C5149A" w:rsidRPr="00FB0E74">
        <w:rPr>
          <w:rFonts w:ascii="Arial" w:eastAsia="Times New Roman" w:hAnsi="Arial" w:cs="Arial"/>
          <w:lang w:eastAsia="es-ES"/>
        </w:rPr>
        <w:t xml:space="preserve">de manera enunciativa, pero no limitativa, </w:t>
      </w:r>
      <w:r w:rsidRPr="00FB0E74">
        <w:rPr>
          <w:rFonts w:ascii="Arial" w:eastAsia="Times New Roman" w:hAnsi="Arial" w:cs="Arial"/>
          <w:lang w:eastAsia="es-ES"/>
        </w:rPr>
        <w:t xml:space="preserve">la omisión de firma del </w:t>
      </w:r>
      <w:r w:rsidRPr="00FB0E74">
        <w:rPr>
          <w:rFonts w:ascii="Arial" w:eastAsia="Times New Roman" w:hAnsi="Arial" w:cs="Arial"/>
          <w:b/>
          <w:lang w:eastAsia="es-ES"/>
        </w:rPr>
        <w:t>Licitante</w:t>
      </w:r>
      <w:r w:rsidRPr="00FB0E74">
        <w:rPr>
          <w:rFonts w:ascii="Arial" w:eastAsia="Times New Roman" w:hAnsi="Arial" w:cs="Arial"/>
          <w:lang w:eastAsia="es-ES"/>
        </w:rPr>
        <w:t xml:space="preserve"> o de su </w:t>
      </w:r>
      <w:r w:rsidRPr="00FB0E74">
        <w:rPr>
          <w:rFonts w:ascii="Arial" w:eastAsia="Times New Roman" w:hAnsi="Arial" w:cs="Arial"/>
          <w:b/>
          <w:bCs/>
          <w:lang w:eastAsia="es-ES"/>
        </w:rPr>
        <w:t xml:space="preserve">representante legal </w:t>
      </w:r>
      <w:r w:rsidRPr="00FB0E74">
        <w:rPr>
          <w:rFonts w:ascii="Arial" w:eastAsia="Times New Roman" w:hAnsi="Arial" w:cs="Arial"/>
          <w:lang w:eastAsia="es-ES"/>
        </w:rPr>
        <w:t xml:space="preserve">y las manifestaciones bajo protesta de decir verdad que se solicitan, de acuerdo a lo previsto en el artículo 306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asimismo, el no cumplir y el ofertar cantidades </w:t>
      </w:r>
      <w:r w:rsidR="00356F5C" w:rsidRPr="00FB0E74">
        <w:rPr>
          <w:rFonts w:ascii="Arial" w:eastAsia="Times New Roman" w:hAnsi="Arial" w:cs="Arial"/>
          <w:lang w:eastAsia="es-ES"/>
        </w:rPr>
        <w:t xml:space="preserve">mínimas y máximas </w:t>
      </w:r>
      <w:r w:rsidR="00C42892" w:rsidRPr="00FB0E74">
        <w:rPr>
          <w:rFonts w:ascii="Arial" w:eastAsia="Times New Roman" w:hAnsi="Arial" w:cs="Arial"/>
          <w:lang w:eastAsia="es-ES"/>
        </w:rPr>
        <w:t xml:space="preserve">y/o unidad de medida </w:t>
      </w:r>
      <w:r w:rsidRPr="00FB0E74">
        <w:rPr>
          <w:rFonts w:ascii="Arial" w:eastAsia="Times New Roman" w:hAnsi="Arial" w:cs="Arial"/>
          <w:lang w:eastAsia="es-ES"/>
        </w:rPr>
        <w:t xml:space="preserve">distintas a las señaladas en </w:t>
      </w:r>
      <w:r w:rsidR="00457DE0" w:rsidRPr="00FB0E74">
        <w:rPr>
          <w:rFonts w:ascii="Arial" w:eastAsia="Times New Roman" w:hAnsi="Arial" w:cs="Arial"/>
          <w:lang w:eastAsia="es-ES"/>
        </w:rPr>
        <w:t xml:space="preserve">el </w:t>
      </w:r>
      <w:r w:rsidR="00650EBB" w:rsidRPr="00FB0E74">
        <w:rPr>
          <w:rFonts w:ascii="Arial" w:eastAsia="Times New Roman" w:hAnsi="Arial" w:cs="Arial"/>
          <w:b/>
          <w:lang w:eastAsia="es-ES"/>
        </w:rPr>
        <w:t>A</w:t>
      </w:r>
      <w:r w:rsidR="007075FC" w:rsidRPr="00FB0E74">
        <w:rPr>
          <w:rFonts w:ascii="Arial" w:eastAsia="Times New Roman" w:hAnsi="Arial" w:cs="Arial"/>
          <w:b/>
          <w:lang w:eastAsia="es-ES"/>
        </w:rPr>
        <w:t xml:space="preserve">NEXO 1 </w:t>
      </w:r>
      <w:r w:rsidR="00650EBB" w:rsidRPr="00FB0E74">
        <w:rPr>
          <w:rFonts w:ascii="Arial" w:eastAsia="Times New Roman" w:hAnsi="Arial" w:cs="Arial"/>
          <w:b/>
          <w:lang w:eastAsia="es-ES"/>
        </w:rPr>
        <w:t>,</w:t>
      </w:r>
      <w:r w:rsidRPr="00FB0E74">
        <w:rPr>
          <w:rFonts w:ascii="Arial" w:eastAsia="Times New Roman" w:hAnsi="Arial" w:cs="Arial"/>
          <w:lang w:eastAsia="es-ES"/>
        </w:rPr>
        <w:t xml:space="preserve"> y </w:t>
      </w:r>
      <w:r w:rsidR="00C5149A" w:rsidRPr="00FB0E74">
        <w:rPr>
          <w:rFonts w:ascii="Arial" w:eastAsia="Times New Roman" w:hAnsi="Arial" w:cs="Arial"/>
          <w:lang w:eastAsia="es-ES"/>
        </w:rPr>
        <w:t xml:space="preserve">no cumplir con </w:t>
      </w:r>
      <w:r w:rsidRPr="00FB0E74">
        <w:rPr>
          <w:rFonts w:ascii="Arial" w:eastAsia="Times New Roman" w:hAnsi="Arial" w:cs="Arial"/>
          <w:lang w:eastAsia="es-ES"/>
        </w:rPr>
        <w:t xml:space="preserve">los requisitos establecidos en los numerales </w:t>
      </w:r>
      <w:r w:rsidR="00040D9A" w:rsidRPr="00FB0E74">
        <w:rPr>
          <w:rFonts w:ascii="Arial" w:eastAsia="Times New Roman" w:hAnsi="Arial" w:cs="Arial"/>
          <w:lang w:eastAsia="es-ES"/>
        </w:rPr>
        <w:t xml:space="preserve">3.4, </w:t>
      </w:r>
      <w:r w:rsidRPr="00FB0E74">
        <w:rPr>
          <w:rFonts w:ascii="Arial" w:eastAsia="Times New Roman" w:hAnsi="Arial" w:cs="Arial"/>
          <w:lang w:eastAsia="es-ES"/>
        </w:rPr>
        <w:t xml:space="preserve">3.4.1, 3.4.2 </w:t>
      </w:r>
      <w:r w:rsidR="00F56B82" w:rsidRPr="001F150B">
        <w:rPr>
          <w:rFonts w:ascii="Arial" w:eastAsia="Times New Roman" w:hAnsi="Arial" w:cs="Arial"/>
          <w:lang w:eastAsia="es-ES"/>
        </w:rPr>
        <w:t>y</w:t>
      </w:r>
      <w:r w:rsidR="00F56B82">
        <w:rPr>
          <w:rFonts w:ascii="Arial" w:eastAsia="Times New Roman" w:hAnsi="Arial" w:cs="Arial"/>
          <w:lang w:eastAsia="es-ES"/>
        </w:rPr>
        <w:t xml:space="preserve"> </w:t>
      </w:r>
      <w:r w:rsidRPr="00FB0E74">
        <w:rPr>
          <w:rFonts w:ascii="Arial" w:eastAsia="Times New Roman" w:hAnsi="Arial" w:cs="Arial"/>
          <w:lang w:eastAsia="es-ES"/>
        </w:rPr>
        <w:t xml:space="preserve">3.4.3, </w:t>
      </w:r>
      <w:r w:rsidRPr="001F150B">
        <w:rPr>
          <w:rFonts w:ascii="Arial" w:eastAsia="Times New Roman" w:hAnsi="Arial" w:cs="Arial"/>
          <w:lang w:eastAsia="es-ES"/>
        </w:rPr>
        <w:t>3.4.4 y 3.4.5</w:t>
      </w:r>
      <w:r w:rsidRPr="00FB0E74">
        <w:rPr>
          <w:rFonts w:ascii="Arial" w:eastAsia="Times New Roman" w:hAnsi="Arial" w:cs="Arial"/>
          <w:lang w:eastAsia="es-ES"/>
        </w:rPr>
        <w:t xml:space="preserve">, de estas </w:t>
      </w:r>
      <w:r w:rsidR="009A1A62" w:rsidRPr="00FB0E74">
        <w:rPr>
          <w:rFonts w:ascii="Arial" w:eastAsia="Times New Roman" w:hAnsi="Arial" w:cs="Arial"/>
          <w:b/>
          <w:lang w:eastAsia="es-ES"/>
        </w:rPr>
        <w:t>B</w:t>
      </w:r>
      <w:r w:rsidRPr="00FB0E74">
        <w:rPr>
          <w:rFonts w:ascii="Arial" w:eastAsia="Times New Roman" w:hAnsi="Arial" w:cs="Arial"/>
          <w:b/>
          <w:lang w:eastAsia="es-ES"/>
        </w:rPr>
        <w:t>ases</w:t>
      </w:r>
      <w:r w:rsidRPr="00FB0E74">
        <w:rPr>
          <w:rFonts w:ascii="Arial" w:eastAsia="Times New Roman" w:hAnsi="Arial" w:cs="Arial"/>
          <w:lang w:eastAsia="es-ES"/>
        </w:rPr>
        <w:t>, será motivo de descalificación de la partida ofertada.</w:t>
      </w:r>
    </w:p>
    <w:bookmarkEnd w:id="28"/>
    <w:p w14:paraId="65A04B7E" w14:textId="77777777" w:rsidR="003768D6" w:rsidRPr="00FB0E74" w:rsidRDefault="003768D6" w:rsidP="001C6E89">
      <w:pPr>
        <w:spacing w:after="0" w:line="240" w:lineRule="auto"/>
        <w:jc w:val="both"/>
        <w:rPr>
          <w:rFonts w:ascii="Arial" w:eastAsia="Times New Roman" w:hAnsi="Arial" w:cs="Arial"/>
          <w:lang w:eastAsia="es-ES"/>
        </w:rPr>
      </w:pPr>
    </w:p>
    <w:p w14:paraId="5F4D7E70" w14:textId="77777777" w:rsidR="003768D6" w:rsidRPr="00FB0E74" w:rsidRDefault="003768D6" w:rsidP="00724068">
      <w:pPr>
        <w:numPr>
          <w:ilvl w:val="1"/>
          <w:numId w:val="16"/>
        </w:numPr>
        <w:spacing w:after="0" w:line="240" w:lineRule="auto"/>
        <w:ind w:left="546" w:hanging="546"/>
        <w:jc w:val="both"/>
        <w:rPr>
          <w:rFonts w:ascii="Arial" w:eastAsia="Times New Roman" w:hAnsi="Arial" w:cs="Arial"/>
          <w:b/>
          <w:kern w:val="28"/>
          <w:lang w:eastAsia="es-ES"/>
        </w:rPr>
      </w:pPr>
      <w:r w:rsidRPr="00FB0E74">
        <w:rPr>
          <w:rFonts w:ascii="Arial" w:eastAsia="Times New Roman" w:hAnsi="Arial" w:cs="Arial"/>
          <w:b/>
          <w:kern w:val="28"/>
          <w:lang w:eastAsia="es-ES"/>
        </w:rPr>
        <w:t>VISITAS A LAS INSTALACIONES DE LOS LICITANTES.</w:t>
      </w:r>
    </w:p>
    <w:p w14:paraId="3AF86887" w14:textId="77777777" w:rsidR="003768D6" w:rsidRPr="00FB0E74" w:rsidRDefault="003768D6" w:rsidP="001C6E89">
      <w:pPr>
        <w:spacing w:after="0" w:line="240" w:lineRule="auto"/>
        <w:ind w:left="546"/>
        <w:jc w:val="both"/>
        <w:rPr>
          <w:rFonts w:ascii="Arial" w:eastAsia="Times New Roman" w:hAnsi="Arial" w:cs="Arial"/>
          <w:b/>
          <w:kern w:val="28"/>
          <w:lang w:eastAsia="es-ES"/>
        </w:rPr>
      </w:pPr>
    </w:p>
    <w:p w14:paraId="66CED4B6" w14:textId="6810DB77" w:rsidR="003768D6" w:rsidRPr="00FB0E74" w:rsidRDefault="00801F7D" w:rsidP="001C6E89">
      <w:pPr>
        <w:spacing w:after="0" w:line="240" w:lineRule="auto"/>
        <w:jc w:val="both"/>
        <w:rPr>
          <w:rFonts w:ascii="Arial" w:eastAsia="Times New Roman" w:hAnsi="Arial" w:cs="Arial"/>
          <w:lang w:eastAsia="es-ES"/>
        </w:rPr>
      </w:pPr>
      <w:bookmarkStart w:id="29" w:name="_Hlk133873400"/>
      <w:r w:rsidRPr="00FB0E74">
        <w:rPr>
          <w:rFonts w:ascii="Arial" w:eastAsia="Times New Roman" w:hAnsi="Arial" w:cs="Arial"/>
          <w:lang w:eastAsia="es-ES"/>
        </w:rPr>
        <w:t>No aplica</w:t>
      </w:r>
    </w:p>
    <w:bookmarkEnd w:id="29"/>
    <w:p w14:paraId="27C349DF" w14:textId="77777777" w:rsidR="003768D6" w:rsidRPr="00FB0E74" w:rsidRDefault="003768D6" w:rsidP="001C6E89">
      <w:pPr>
        <w:spacing w:after="0" w:line="240" w:lineRule="auto"/>
        <w:jc w:val="both"/>
        <w:rPr>
          <w:rFonts w:ascii="Arial" w:eastAsia="Times New Roman" w:hAnsi="Arial" w:cs="Arial"/>
          <w:lang w:eastAsia="es-ES"/>
        </w:rPr>
      </w:pPr>
    </w:p>
    <w:p w14:paraId="09F5BE3E" w14:textId="27A8F246" w:rsidR="003768D6" w:rsidRPr="00FB0E74" w:rsidRDefault="003768D6" w:rsidP="00724068">
      <w:pPr>
        <w:numPr>
          <w:ilvl w:val="1"/>
          <w:numId w:val="16"/>
        </w:numPr>
        <w:spacing w:after="0" w:line="240" w:lineRule="auto"/>
        <w:ind w:left="546" w:hanging="546"/>
        <w:jc w:val="both"/>
        <w:rPr>
          <w:rFonts w:ascii="Arial" w:eastAsia="Times New Roman" w:hAnsi="Arial" w:cs="Arial"/>
          <w:b/>
          <w:kern w:val="28"/>
          <w:lang w:eastAsia="es-ES"/>
        </w:rPr>
      </w:pPr>
      <w:r w:rsidRPr="00FB0E74">
        <w:rPr>
          <w:rFonts w:ascii="Arial" w:eastAsia="Times New Roman" w:hAnsi="Arial" w:cs="Arial"/>
          <w:b/>
          <w:kern w:val="28"/>
          <w:lang w:eastAsia="es-ES"/>
        </w:rPr>
        <w:t xml:space="preserve">CRITERIOS PARA LA ADJUDICACIÓN DEL </w:t>
      </w:r>
      <w:r w:rsidR="00FD29DB" w:rsidRPr="00FB0E74">
        <w:rPr>
          <w:rFonts w:ascii="Arial" w:eastAsia="Times New Roman" w:hAnsi="Arial" w:cs="Arial"/>
          <w:b/>
          <w:kern w:val="28"/>
          <w:lang w:eastAsia="es-ES"/>
        </w:rPr>
        <w:t>CONTRATO ABIERTO</w:t>
      </w:r>
      <w:r w:rsidRPr="00FB0E74">
        <w:rPr>
          <w:rFonts w:ascii="Arial" w:eastAsia="Times New Roman" w:hAnsi="Arial" w:cs="Arial"/>
          <w:b/>
          <w:kern w:val="28"/>
          <w:lang w:eastAsia="es-ES"/>
        </w:rPr>
        <w:t>.</w:t>
      </w:r>
    </w:p>
    <w:p w14:paraId="338FF5EA" w14:textId="77777777" w:rsidR="003768D6" w:rsidRPr="00FB0E74" w:rsidRDefault="003768D6" w:rsidP="001C6E89">
      <w:pPr>
        <w:spacing w:after="0" w:line="240" w:lineRule="auto"/>
        <w:jc w:val="both"/>
        <w:rPr>
          <w:rFonts w:ascii="Arial" w:eastAsia="Times New Roman" w:hAnsi="Arial" w:cs="Arial"/>
          <w:b/>
          <w:kern w:val="28"/>
          <w:lang w:eastAsia="es-ES"/>
        </w:rPr>
      </w:pPr>
    </w:p>
    <w:p w14:paraId="6E74CAB4" w14:textId="676F7F32" w:rsidR="00C0646B" w:rsidRPr="00FB0E74" w:rsidRDefault="00FD325D" w:rsidP="001C6E89">
      <w:pPr>
        <w:spacing w:after="0" w:line="240" w:lineRule="auto"/>
        <w:jc w:val="both"/>
        <w:rPr>
          <w:rFonts w:ascii="Arial" w:eastAsia="Times New Roman" w:hAnsi="Arial" w:cs="Arial"/>
          <w:b/>
          <w:lang w:eastAsia="es-ES"/>
        </w:rPr>
      </w:pPr>
      <w:bookmarkStart w:id="30" w:name="_Hlk133873417"/>
      <w:r w:rsidRPr="00FB0E74">
        <w:rPr>
          <w:rFonts w:ascii="Arial" w:eastAsia="Times New Roman" w:hAnsi="Arial" w:cs="Arial"/>
          <w:lang w:eastAsia="es-ES"/>
        </w:rPr>
        <w:t xml:space="preserve">Se adjudicará 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respectivo prev</w:t>
      </w:r>
      <w:r w:rsidR="004F392A" w:rsidRPr="00FB0E74">
        <w:rPr>
          <w:rFonts w:ascii="Arial" w:eastAsia="Times New Roman" w:hAnsi="Arial" w:cs="Arial"/>
          <w:lang w:eastAsia="es-ES"/>
        </w:rPr>
        <w:t>aleciendo el costo unitario, al</w:t>
      </w:r>
      <w:r w:rsidRPr="00FB0E74">
        <w:rPr>
          <w:rFonts w:ascii="Arial" w:eastAsia="Times New Roman" w:hAnsi="Arial" w:cs="Arial"/>
          <w:lang w:eastAsia="es-ES"/>
        </w:rPr>
        <w:t xml:space="preserve"> </w:t>
      </w:r>
      <w:r w:rsidRPr="00FB0E74">
        <w:rPr>
          <w:rFonts w:ascii="Arial" w:eastAsia="Times New Roman" w:hAnsi="Arial" w:cs="Arial"/>
          <w:b/>
          <w:lang w:eastAsia="es-ES"/>
        </w:rPr>
        <w:t xml:space="preserve">Licitante </w:t>
      </w:r>
      <w:r w:rsidRPr="00FB0E74">
        <w:rPr>
          <w:rFonts w:ascii="Arial" w:eastAsia="Times New Roman" w:hAnsi="Arial" w:cs="Arial"/>
          <w:lang w:eastAsia="es-ES"/>
        </w:rPr>
        <w:t xml:space="preserve">que ofrece las mejores condiciones de contratación, cumpliendo con los principios contemplados en el artículo 134 de la Constitución Política de los Estados Unidos Mexicanos y que además cumpla con los requisitos técnicos, financieros y económicos con base en </w:t>
      </w:r>
      <w:r w:rsidR="007075FC" w:rsidRPr="00FB0E74">
        <w:rPr>
          <w:rFonts w:ascii="Arial" w:eastAsia="Times New Roman" w:hAnsi="Arial" w:cs="Arial"/>
          <w:lang w:eastAsia="es-ES"/>
        </w:rPr>
        <w:t>e</w:t>
      </w:r>
      <w:r w:rsidRPr="00FB0E74">
        <w:rPr>
          <w:rFonts w:ascii="Arial" w:eastAsia="Times New Roman" w:hAnsi="Arial" w:cs="Arial"/>
          <w:lang w:eastAsia="es-ES"/>
        </w:rPr>
        <w:t xml:space="preserve">l </w:t>
      </w:r>
      <w:r w:rsidR="00993B1C" w:rsidRPr="00FB0E74">
        <w:rPr>
          <w:rFonts w:ascii="Arial" w:eastAsia="Times New Roman" w:hAnsi="Arial" w:cs="Arial"/>
          <w:lang w:eastAsia="es-ES"/>
        </w:rPr>
        <w:t>dictamen</w:t>
      </w:r>
      <w:r w:rsidRPr="00FB0E74">
        <w:rPr>
          <w:rFonts w:ascii="Arial" w:eastAsia="Times New Roman" w:hAnsi="Arial" w:cs="Arial"/>
          <w:lang w:eastAsia="es-ES"/>
        </w:rPr>
        <w:t xml:space="preserve"> resolutivo que para tal efecto se emitan y cuyo precio ofertado, corresponda al más bajo, considerando las mejores condiciones en cuanto al </w:t>
      </w:r>
      <w:r w:rsidRPr="00FB0E74">
        <w:rPr>
          <w:rFonts w:ascii="Arial" w:eastAsia="Times New Roman" w:hAnsi="Arial" w:cs="Arial"/>
          <w:b/>
          <w:lang w:eastAsia="es-ES"/>
        </w:rPr>
        <w:t>monto total</w:t>
      </w:r>
      <w:r w:rsidRPr="00FB0E74">
        <w:rPr>
          <w:rFonts w:ascii="Arial" w:eastAsia="Times New Roman" w:hAnsi="Arial" w:cs="Arial"/>
          <w:lang w:eastAsia="es-ES"/>
        </w:rPr>
        <w:t xml:space="preserve"> </w:t>
      </w:r>
      <w:r w:rsidR="009C1992" w:rsidRPr="00FB0E74">
        <w:rPr>
          <w:rFonts w:ascii="Arial" w:eastAsia="Times New Roman" w:hAnsi="Arial" w:cs="Arial"/>
          <w:lang w:eastAsia="es-ES"/>
        </w:rPr>
        <w:t xml:space="preserve">mínimo y máximo </w:t>
      </w:r>
      <w:r w:rsidRPr="00FB0E74">
        <w:rPr>
          <w:rFonts w:ascii="Arial" w:eastAsia="Times New Roman" w:hAnsi="Arial" w:cs="Arial"/>
          <w:lang w:eastAsia="es-ES"/>
        </w:rPr>
        <w:t>ofertado.</w:t>
      </w:r>
    </w:p>
    <w:p w14:paraId="0FEF6DEB" w14:textId="77777777" w:rsidR="00C0646B" w:rsidRPr="00FB0E74" w:rsidRDefault="00C0646B" w:rsidP="001C6E89">
      <w:pPr>
        <w:spacing w:after="0" w:line="240" w:lineRule="auto"/>
        <w:jc w:val="both"/>
        <w:rPr>
          <w:rFonts w:ascii="Arial" w:eastAsia="Times New Roman" w:hAnsi="Arial" w:cs="Arial"/>
          <w:b/>
          <w:lang w:eastAsia="es-ES"/>
        </w:rPr>
      </w:pPr>
    </w:p>
    <w:p w14:paraId="3B12697B" w14:textId="0534DB95" w:rsidR="00FD325D" w:rsidRPr="00FB0E74" w:rsidRDefault="00FD325D" w:rsidP="001C6E89">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La solvencia de la propuesta técnica se evaluará en función del cumplimiento por parte del </w:t>
      </w:r>
      <w:r w:rsidRPr="00FB0E74">
        <w:rPr>
          <w:rFonts w:ascii="Arial" w:eastAsia="Times New Roman" w:hAnsi="Arial" w:cs="Arial"/>
          <w:b/>
          <w:lang w:eastAsia="es-ES"/>
        </w:rPr>
        <w:t xml:space="preserve">Licitante </w:t>
      </w:r>
      <w:r w:rsidRPr="00FB0E74">
        <w:rPr>
          <w:rFonts w:ascii="Arial" w:eastAsia="Times New Roman" w:hAnsi="Arial" w:cs="Arial"/>
          <w:lang w:eastAsia="es-ES"/>
        </w:rPr>
        <w:t>de los aspectos establecidos</w:t>
      </w:r>
      <w:r w:rsidR="00102B87" w:rsidRPr="00FB0E74">
        <w:rPr>
          <w:rFonts w:ascii="Arial" w:eastAsia="Times New Roman" w:hAnsi="Arial" w:cs="Arial"/>
          <w:lang w:eastAsia="es-ES"/>
        </w:rPr>
        <w:t xml:space="preserve"> </w:t>
      </w:r>
      <w:r w:rsidRPr="00FB0E74">
        <w:rPr>
          <w:rFonts w:ascii="Arial" w:eastAsia="Times New Roman" w:hAnsi="Arial" w:cs="Arial"/>
          <w:lang w:eastAsia="es-ES"/>
        </w:rPr>
        <w:t xml:space="preserve">en </w:t>
      </w:r>
      <w:r w:rsidR="004F392A" w:rsidRPr="00FB0E74">
        <w:rPr>
          <w:rFonts w:ascii="Arial" w:eastAsia="Times New Roman" w:hAnsi="Arial" w:cs="Arial"/>
          <w:lang w:eastAsia="es-ES"/>
        </w:rPr>
        <w:t>el</w:t>
      </w:r>
      <w:r w:rsidRPr="00FB0E74">
        <w:rPr>
          <w:rFonts w:ascii="Arial" w:eastAsia="Times New Roman" w:hAnsi="Arial" w:cs="Arial"/>
          <w:lang w:eastAsia="es-ES"/>
        </w:rPr>
        <w:t xml:space="preserve"> </w:t>
      </w:r>
      <w:r w:rsidR="00AF5095" w:rsidRPr="00FB0E74">
        <w:rPr>
          <w:rFonts w:ascii="Arial" w:eastAsia="Times New Roman" w:hAnsi="Arial" w:cs="Arial"/>
          <w:b/>
          <w:lang w:eastAsia="es-ES"/>
        </w:rPr>
        <w:t>Anexo</w:t>
      </w:r>
      <w:r w:rsidR="007075FC" w:rsidRPr="00FB0E74">
        <w:rPr>
          <w:rFonts w:ascii="Arial" w:eastAsia="Times New Roman" w:hAnsi="Arial" w:cs="Arial"/>
          <w:b/>
          <w:lang w:eastAsia="es-ES"/>
        </w:rPr>
        <w:t xml:space="preserve"> 1</w:t>
      </w:r>
      <w:r w:rsidR="00650EBB" w:rsidRPr="00FB0E74">
        <w:rPr>
          <w:rFonts w:ascii="Arial" w:eastAsia="Times New Roman" w:hAnsi="Arial" w:cs="Arial"/>
          <w:b/>
          <w:lang w:eastAsia="es-ES"/>
        </w:rPr>
        <w:t xml:space="preserve">, </w:t>
      </w:r>
      <w:r w:rsidRPr="00FB0E74">
        <w:rPr>
          <w:rFonts w:ascii="Arial" w:eastAsia="Times New Roman" w:hAnsi="Arial" w:cs="Arial"/>
          <w:lang w:eastAsia="es-ES"/>
        </w:rPr>
        <w:t>de las</w:t>
      </w:r>
      <w:r w:rsidRPr="00FB0E74">
        <w:rPr>
          <w:rFonts w:ascii="Arial" w:eastAsia="Times New Roman" w:hAnsi="Arial" w:cs="Arial"/>
          <w:b/>
          <w:lang w:eastAsia="es-ES"/>
        </w:rPr>
        <w:t xml:space="preserve"> Bases</w:t>
      </w:r>
      <w:r w:rsidRPr="00FB0E74">
        <w:rPr>
          <w:rFonts w:ascii="Arial" w:eastAsia="Times New Roman" w:hAnsi="Arial" w:cs="Arial"/>
          <w:lang w:eastAsia="es-ES"/>
        </w:rPr>
        <w:t>.</w:t>
      </w:r>
    </w:p>
    <w:p w14:paraId="385E9878" w14:textId="06C225A1" w:rsidR="003607CA" w:rsidRPr="00FB0E74" w:rsidRDefault="003607CA" w:rsidP="003607CA">
      <w:pPr>
        <w:tabs>
          <w:tab w:val="left" w:pos="945"/>
        </w:tabs>
        <w:spacing w:after="0" w:line="240" w:lineRule="auto"/>
        <w:jc w:val="both"/>
        <w:rPr>
          <w:rFonts w:ascii="Arial" w:eastAsia="Times New Roman" w:hAnsi="Arial" w:cs="Arial"/>
          <w:lang w:eastAsia="es-ES"/>
        </w:rPr>
      </w:pPr>
      <w:r>
        <w:rPr>
          <w:rFonts w:ascii="Arial" w:eastAsia="Times New Roman" w:hAnsi="Arial" w:cs="Arial"/>
          <w:lang w:eastAsia="es-ES"/>
        </w:rPr>
        <w:tab/>
      </w:r>
    </w:p>
    <w:p w14:paraId="69868697"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 fin de determinar la solvencia económica de las propuestas, éstas se evaluarán considerando el precio de la investigación de mercado de los </w:t>
      </w:r>
      <w:r w:rsidR="00D01D52" w:rsidRPr="00FB0E74">
        <w:rPr>
          <w:rFonts w:ascii="Arial" w:eastAsia="Times New Roman" w:hAnsi="Arial" w:cs="Arial"/>
          <w:b/>
          <w:lang w:eastAsia="es-ES"/>
        </w:rPr>
        <w:t>B</w:t>
      </w:r>
      <w:r w:rsidRPr="00FB0E74">
        <w:rPr>
          <w:rFonts w:ascii="Arial" w:eastAsia="Times New Roman" w:hAnsi="Arial" w:cs="Arial"/>
          <w:b/>
          <w:lang w:eastAsia="es-ES"/>
        </w:rPr>
        <w:t>ienes</w:t>
      </w:r>
      <w:r w:rsidRPr="00FB0E74">
        <w:rPr>
          <w:rFonts w:ascii="Arial" w:eastAsia="Times New Roman" w:hAnsi="Arial" w:cs="Arial"/>
          <w:lang w:eastAsia="es-ES"/>
        </w:rPr>
        <w:t xml:space="preserve"> ofertados conforme el estudio previo que haya realizado el </w:t>
      </w:r>
      <w:r w:rsidRPr="00FB0E74">
        <w:rPr>
          <w:rFonts w:ascii="Arial" w:eastAsia="Times New Roman" w:hAnsi="Arial" w:cs="Arial"/>
          <w:b/>
          <w:lang w:eastAsia="es-ES"/>
        </w:rPr>
        <w:t>CJF</w:t>
      </w:r>
      <w:r w:rsidRPr="00FB0E74">
        <w:rPr>
          <w:rFonts w:ascii="Arial" w:eastAsia="Times New Roman" w:hAnsi="Arial" w:cs="Arial"/>
          <w:lang w:eastAsia="es-ES"/>
        </w:rPr>
        <w:t xml:space="preserve">.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que </w:t>
      </w:r>
      <w:r w:rsidRPr="00FB0E74">
        <w:rPr>
          <w:rFonts w:ascii="Arial" w:eastAsia="Times New Roman" w:hAnsi="Arial" w:cs="Arial"/>
          <w:u w:val="single"/>
          <w:lang w:eastAsia="es-ES"/>
        </w:rPr>
        <w:t xml:space="preserve">se encuentren en posibilidad de ofertar </w:t>
      </w:r>
      <w:r w:rsidR="00746BC8" w:rsidRPr="00FB0E74">
        <w:rPr>
          <w:rFonts w:ascii="Arial" w:eastAsia="Times New Roman" w:hAnsi="Arial" w:cs="Arial"/>
          <w:b/>
          <w:bCs/>
          <w:u w:val="single"/>
          <w:lang w:eastAsia="es-ES"/>
        </w:rPr>
        <w:t>B</w:t>
      </w:r>
      <w:r w:rsidRPr="00FB0E74">
        <w:rPr>
          <w:rFonts w:ascii="Arial" w:eastAsia="Times New Roman" w:hAnsi="Arial" w:cs="Arial"/>
          <w:b/>
          <w:bCs/>
          <w:u w:val="single"/>
          <w:lang w:eastAsia="es-ES"/>
        </w:rPr>
        <w:t>ienes</w:t>
      </w:r>
      <w:r w:rsidRPr="00FB0E74">
        <w:rPr>
          <w:rFonts w:ascii="Arial" w:eastAsia="Times New Roman" w:hAnsi="Arial" w:cs="Arial"/>
          <w:u w:val="single"/>
          <w:lang w:eastAsia="es-ES"/>
        </w:rPr>
        <w:t xml:space="preserve"> por debajo de los precios de mercado,</w:t>
      </w:r>
      <w:r w:rsidRPr="00FB0E74">
        <w:rPr>
          <w:rFonts w:ascii="Arial" w:eastAsia="Times New Roman" w:hAnsi="Arial" w:cs="Arial"/>
          <w:lang w:eastAsia="es-ES"/>
        </w:rPr>
        <w:t xml:space="preserve"> deberán incluir en su propuesta económica la documentación soporte respectiva, con la finalidad de ser considerada al momento de su evaluación.</w:t>
      </w:r>
    </w:p>
    <w:p w14:paraId="68E64F35" w14:textId="77777777" w:rsidR="003768D6" w:rsidRPr="00FB0E74" w:rsidRDefault="003768D6" w:rsidP="001C6E89">
      <w:pPr>
        <w:spacing w:after="0" w:line="240" w:lineRule="auto"/>
        <w:jc w:val="both"/>
        <w:rPr>
          <w:rFonts w:ascii="Arial" w:eastAsia="Times New Roman" w:hAnsi="Arial" w:cs="Arial"/>
          <w:lang w:eastAsia="es-ES"/>
        </w:rPr>
      </w:pPr>
    </w:p>
    <w:p w14:paraId="667983DC"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el caso de que dos o más propuestas coincidan en condiciones generales y en el precio más bajo, la adjudicación se efectuará a favor del </w:t>
      </w:r>
      <w:r w:rsidRPr="00FB0E74">
        <w:rPr>
          <w:rFonts w:ascii="Arial" w:eastAsia="Times New Roman" w:hAnsi="Arial" w:cs="Arial"/>
          <w:b/>
          <w:lang w:eastAsia="es-ES"/>
        </w:rPr>
        <w:t xml:space="preserve">Licitante </w:t>
      </w:r>
      <w:r w:rsidRPr="00FB0E74">
        <w:rPr>
          <w:rFonts w:ascii="Arial" w:eastAsia="Times New Roman" w:hAnsi="Arial" w:cs="Arial"/>
          <w:lang w:eastAsia="es-ES"/>
        </w:rPr>
        <w:t xml:space="preserve">que resulte ganador del sorteo manual por insaculación previsto en el artículo 359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que celebre el </w:t>
      </w:r>
      <w:r w:rsidRPr="00FB0E74">
        <w:rPr>
          <w:rFonts w:ascii="Arial" w:eastAsia="Times New Roman" w:hAnsi="Arial" w:cs="Arial"/>
          <w:b/>
          <w:lang w:eastAsia="es-ES"/>
        </w:rPr>
        <w:t>CJF</w:t>
      </w:r>
      <w:r w:rsidRPr="00FB0E74">
        <w:rPr>
          <w:rFonts w:ascii="Arial" w:eastAsia="Times New Roman" w:hAnsi="Arial" w:cs="Arial"/>
          <w:lang w:eastAsia="es-ES"/>
        </w:rPr>
        <w:t xml:space="preserve"> en el propio acto de fallo, el cual consistirá en la participación de un boleto o pelota por cada propuesta que resulte empatada y depositados en una urna o bombo, de la que se extraerá en primer lugar el boleto o pelota numerada del </w:t>
      </w:r>
      <w:r w:rsidRPr="00FB0E74">
        <w:rPr>
          <w:rFonts w:ascii="Arial" w:eastAsia="Times New Roman" w:hAnsi="Arial" w:cs="Arial"/>
          <w:b/>
          <w:lang w:eastAsia="es-ES"/>
        </w:rPr>
        <w:t xml:space="preserve">Licitante </w:t>
      </w:r>
      <w:r w:rsidRPr="00FB0E74">
        <w:rPr>
          <w:rFonts w:ascii="Arial" w:eastAsia="Times New Roman" w:hAnsi="Arial" w:cs="Arial"/>
          <w:lang w:eastAsia="es-ES"/>
        </w:rPr>
        <w:t>ganador y, posteriormente los demás boletos o pelotas numeradas empatadas, con lo que se determinarán los subsecuentes lugares que ocuparán tales proposiciones.</w:t>
      </w:r>
      <w:bookmarkEnd w:id="30"/>
    </w:p>
    <w:p w14:paraId="5EC4866E" w14:textId="710D2853" w:rsidR="00F62D5C" w:rsidRPr="00FB0E74" w:rsidRDefault="00F62D5C" w:rsidP="00F61D56">
      <w:pPr>
        <w:spacing w:after="0" w:line="240" w:lineRule="auto"/>
        <w:rPr>
          <w:rFonts w:ascii="Arial" w:eastAsia="Times New Roman" w:hAnsi="Arial" w:cs="Arial"/>
          <w:lang w:eastAsia="es-ES"/>
        </w:rPr>
      </w:pPr>
    </w:p>
    <w:p w14:paraId="38A0AFB4" w14:textId="77777777" w:rsidR="003768D6" w:rsidRPr="00FB0E74" w:rsidRDefault="003768D6" w:rsidP="00F61D56">
      <w:pPr>
        <w:numPr>
          <w:ilvl w:val="1"/>
          <w:numId w:val="16"/>
        </w:numPr>
        <w:spacing w:after="0" w:line="240" w:lineRule="auto"/>
        <w:ind w:left="546" w:hanging="546"/>
        <w:jc w:val="both"/>
        <w:rPr>
          <w:rFonts w:ascii="Arial" w:eastAsia="Times New Roman" w:hAnsi="Arial" w:cs="Arial"/>
          <w:b/>
          <w:kern w:val="28"/>
          <w:lang w:eastAsia="es-ES"/>
        </w:rPr>
      </w:pPr>
      <w:r w:rsidRPr="00FB0E74">
        <w:rPr>
          <w:rFonts w:ascii="Arial" w:eastAsia="Times New Roman" w:hAnsi="Arial" w:cs="Arial"/>
          <w:b/>
          <w:kern w:val="28"/>
          <w:lang w:eastAsia="es-ES"/>
        </w:rPr>
        <w:t>ADJUDICACIÓN A LA SEGUNDA PROPUESTA.</w:t>
      </w:r>
    </w:p>
    <w:p w14:paraId="07817106" w14:textId="77777777" w:rsidR="003768D6" w:rsidRPr="00FB0E74" w:rsidRDefault="003768D6" w:rsidP="00F61D56">
      <w:pPr>
        <w:numPr>
          <w:ilvl w:val="12"/>
          <w:numId w:val="0"/>
        </w:numPr>
        <w:spacing w:after="0" w:line="240" w:lineRule="auto"/>
        <w:jc w:val="both"/>
        <w:rPr>
          <w:rFonts w:ascii="Arial" w:eastAsia="Times New Roman" w:hAnsi="Arial" w:cs="Arial"/>
          <w:lang w:eastAsia="es-ES"/>
        </w:rPr>
      </w:pPr>
    </w:p>
    <w:p w14:paraId="0BD9A47C" w14:textId="4D37D966" w:rsidR="003768D6" w:rsidRPr="00FB0E74" w:rsidRDefault="003768D6" w:rsidP="00F61D56">
      <w:pPr>
        <w:numPr>
          <w:ilvl w:val="12"/>
          <w:numId w:val="0"/>
        </w:numPr>
        <w:spacing w:after="0" w:line="240" w:lineRule="auto"/>
        <w:jc w:val="both"/>
        <w:rPr>
          <w:rFonts w:ascii="Arial" w:eastAsia="Times New Roman" w:hAnsi="Arial" w:cs="Arial"/>
          <w:lang w:eastAsia="es-ES"/>
        </w:rPr>
      </w:pPr>
      <w:bookmarkStart w:id="31" w:name="_Hlk133873429"/>
      <w:r w:rsidRPr="00FB0E74">
        <w:rPr>
          <w:rFonts w:ascii="Arial" w:eastAsia="Times New Roman" w:hAnsi="Arial" w:cs="Arial"/>
          <w:lang w:eastAsia="es-ES"/>
        </w:rPr>
        <w:t xml:space="preserve">Cuando notificada la adjudicación de alguno de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el dictamen resolutivo legal no resulte favorable, no sostuviera su oferta o por cualquier causa se le rescindiera el </w:t>
      </w:r>
      <w:r w:rsidR="00FD29DB" w:rsidRPr="00FB0E74">
        <w:rPr>
          <w:rFonts w:ascii="Arial" w:eastAsia="Times New Roman" w:hAnsi="Arial" w:cs="Arial"/>
          <w:b/>
          <w:lang w:eastAsia="es-ES"/>
        </w:rPr>
        <w:t>Contrato Abierto</w:t>
      </w:r>
      <w:r w:rsidRPr="00FB0E74">
        <w:rPr>
          <w:rFonts w:ascii="Arial" w:eastAsia="Times New Roman" w:hAnsi="Arial" w:cs="Arial"/>
          <w:lang w:eastAsia="es-ES"/>
        </w:rPr>
        <w:t xml:space="preserve">, el titular de la </w:t>
      </w:r>
      <w:r w:rsidRPr="00FB0E74">
        <w:rPr>
          <w:rFonts w:ascii="Arial" w:eastAsia="Times New Roman" w:hAnsi="Arial" w:cs="Arial"/>
          <w:b/>
          <w:lang w:eastAsia="es-ES"/>
        </w:rPr>
        <w:t>DGRM</w:t>
      </w:r>
      <w:r w:rsidRPr="00FB0E74">
        <w:rPr>
          <w:rFonts w:ascii="Arial" w:eastAsia="Times New Roman" w:hAnsi="Arial" w:cs="Arial"/>
          <w:lang w:eastAsia="es-ES"/>
        </w:rPr>
        <w:t xml:space="preserve"> podrá autorizar la adjudicación al </w:t>
      </w:r>
      <w:r w:rsidRPr="00FB0E74">
        <w:rPr>
          <w:rFonts w:ascii="Arial" w:eastAsia="Times New Roman" w:hAnsi="Arial" w:cs="Arial"/>
          <w:b/>
          <w:lang w:eastAsia="es-ES"/>
        </w:rPr>
        <w:t xml:space="preserve">Licitante </w:t>
      </w:r>
      <w:r w:rsidRPr="00FB0E74">
        <w:rPr>
          <w:rFonts w:ascii="Arial" w:eastAsia="Times New Roman" w:hAnsi="Arial" w:cs="Arial"/>
          <w:lang w:eastAsia="es-ES"/>
        </w:rPr>
        <w:t xml:space="preserve">que hubiese ofertado la segunda mejor oferta, siempre que la diferencia en el precio con respecto a la propuesta que inicialmente hubiera resultado ganadora no sea superior al </w:t>
      </w:r>
      <w:r w:rsidR="001D38E9" w:rsidRPr="00FB0E74">
        <w:rPr>
          <w:rFonts w:ascii="Arial" w:eastAsia="Times New Roman" w:hAnsi="Arial" w:cs="Arial"/>
          <w:lang w:eastAsia="es-ES"/>
        </w:rPr>
        <w:t>10% (</w:t>
      </w:r>
      <w:r w:rsidRPr="00FB0E74">
        <w:rPr>
          <w:rFonts w:ascii="Arial" w:eastAsia="Times New Roman" w:hAnsi="Arial" w:cs="Arial"/>
          <w:lang w:eastAsia="es-ES"/>
        </w:rPr>
        <w:t>diez por ciento</w:t>
      </w:r>
      <w:r w:rsidR="001D38E9" w:rsidRPr="00FB0E74">
        <w:rPr>
          <w:rFonts w:ascii="Arial" w:eastAsia="Times New Roman" w:hAnsi="Arial" w:cs="Arial"/>
          <w:lang w:eastAsia="es-ES"/>
        </w:rPr>
        <w:t>)</w:t>
      </w:r>
      <w:r w:rsidRPr="00FB0E74">
        <w:rPr>
          <w:rFonts w:ascii="Arial" w:eastAsia="Times New Roman" w:hAnsi="Arial" w:cs="Arial"/>
          <w:lang w:eastAsia="es-ES"/>
        </w:rPr>
        <w:t xml:space="preserve">, escuchando previamente a las áreas que correspondan, de conformidad con el artículo 329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3787F074"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75206FF3"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caso de que se autorice la adjudicación a la segunda propuesta, la notificación se hará por escrito al </w:t>
      </w:r>
      <w:r w:rsidRPr="00FB0E74">
        <w:rPr>
          <w:rFonts w:ascii="Arial" w:eastAsia="Times New Roman" w:hAnsi="Arial" w:cs="Arial"/>
          <w:b/>
          <w:lang w:eastAsia="es-ES"/>
        </w:rPr>
        <w:t xml:space="preserve">Licitante </w:t>
      </w:r>
      <w:r w:rsidRPr="00FB0E74">
        <w:rPr>
          <w:rFonts w:ascii="Arial" w:eastAsia="Times New Roman" w:hAnsi="Arial" w:cs="Arial"/>
          <w:lang w:eastAsia="es-ES"/>
        </w:rPr>
        <w:t>que la ofertó.</w:t>
      </w:r>
    </w:p>
    <w:p w14:paraId="2E0015BA" w14:textId="77777777" w:rsidR="00FB7139" w:rsidRPr="00FB0E74" w:rsidRDefault="00FB7139" w:rsidP="001C6E89">
      <w:pPr>
        <w:numPr>
          <w:ilvl w:val="12"/>
          <w:numId w:val="0"/>
        </w:numPr>
        <w:spacing w:after="0" w:line="240" w:lineRule="auto"/>
        <w:jc w:val="both"/>
        <w:rPr>
          <w:rFonts w:ascii="Arial" w:eastAsia="Times New Roman" w:hAnsi="Arial" w:cs="Arial"/>
          <w:lang w:eastAsia="es-ES"/>
        </w:rPr>
      </w:pPr>
    </w:p>
    <w:bookmarkEnd w:id="31"/>
    <w:p w14:paraId="07DA903B" w14:textId="77777777" w:rsidR="003768D6" w:rsidRPr="00FB0E74" w:rsidRDefault="003768D6" w:rsidP="00724068">
      <w:pPr>
        <w:numPr>
          <w:ilvl w:val="1"/>
          <w:numId w:val="16"/>
        </w:numPr>
        <w:spacing w:after="0" w:line="240" w:lineRule="auto"/>
        <w:ind w:left="546" w:hanging="546"/>
        <w:jc w:val="both"/>
        <w:rPr>
          <w:rFonts w:ascii="Arial" w:eastAsia="Times New Roman" w:hAnsi="Arial" w:cs="Arial"/>
          <w:b/>
          <w:kern w:val="28"/>
          <w:lang w:eastAsia="es-ES"/>
        </w:rPr>
      </w:pPr>
      <w:r w:rsidRPr="00FB0E74">
        <w:rPr>
          <w:rFonts w:ascii="Arial" w:eastAsia="Times New Roman" w:hAnsi="Arial" w:cs="Arial"/>
          <w:b/>
          <w:kern w:val="28"/>
          <w:lang w:eastAsia="es-ES"/>
        </w:rPr>
        <w:t>MOTIVOS DE DESCALIFICACIÓN.</w:t>
      </w:r>
    </w:p>
    <w:p w14:paraId="66DBEA31" w14:textId="77777777" w:rsidR="003768D6" w:rsidRDefault="003768D6" w:rsidP="001C6E89">
      <w:pPr>
        <w:numPr>
          <w:ilvl w:val="12"/>
          <w:numId w:val="0"/>
        </w:numPr>
        <w:spacing w:after="0" w:line="240" w:lineRule="auto"/>
        <w:jc w:val="both"/>
        <w:rPr>
          <w:rFonts w:ascii="Arial" w:eastAsia="Times New Roman" w:hAnsi="Arial" w:cs="Arial"/>
          <w:lang w:eastAsia="es-ES"/>
        </w:rPr>
      </w:pPr>
    </w:p>
    <w:p w14:paraId="2B277633" w14:textId="3FFF3357" w:rsidR="00EB2770" w:rsidRPr="00FB0E74" w:rsidRDefault="00713015" w:rsidP="00EB2770">
      <w:pPr>
        <w:spacing w:after="0" w:line="240" w:lineRule="auto"/>
        <w:jc w:val="both"/>
        <w:rPr>
          <w:rFonts w:ascii="Arial" w:eastAsia="Times New Roman" w:hAnsi="Arial" w:cs="Arial"/>
          <w:lang w:eastAsia="es-ES"/>
        </w:rPr>
      </w:pPr>
      <w:bookmarkStart w:id="32" w:name="_Hlk133873442"/>
      <w:bookmarkStart w:id="33" w:name="_Hlk133873455"/>
      <w:r>
        <w:rPr>
          <w:rFonts w:ascii="Arial" w:eastAsia="Times New Roman" w:hAnsi="Arial" w:cs="Arial"/>
          <w:lang w:eastAsia="es-ES"/>
        </w:rPr>
        <w:t>S</w:t>
      </w:r>
      <w:r w:rsidR="00EB2770" w:rsidRPr="00FB0E74">
        <w:rPr>
          <w:rFonts w:ascii="Arial" w:eastAsia="Times New Roman" w:hAnsi="Arial" w:cs="Arial"/>
          <w:lang w:eastAsia="es-ES"/>
        </w:rPr>
        <w:t xml:space="preserve">on motivos de descalificación el incumplimiento de alguno de los requisitos establecidos en las </w:t>
      </w:r>
      <w:r w:rsidR="00EB2770" w:rsidRPr="00FB0E74">
        <w:rPr>
          <w:rFonts w:ascii="Arial" w:eastAsia="Times New Roman" w:hAnsi="Arial" w:cs="Arial"/>
          <w:b/>
          <w:lang w:eastAsia="es-ES"/>
        </w:rPr>
        <w:t xml:space="preserve">Bases </w:t>
      </w:r>
      <w:r w:rsidR="00EB2770" w:rsidRPr="00FB0E74">
        <w:rPr>
          <w:rFonts w:ascii="Arial" w:eastAsia="Times New Roman" w:hAnsi="Arial" w:cs="Arial"/>
          <w:lang w:eastAsia="es-ES"/>
        </w:rPr>
        <w:t xml:space="preserve">de la </w:t>
      </w:r>
      <w:r w:rsidR="00EB2770" w:rsidRPr="00FB0E74">
        <w:rPr>
          <w:rFonts w:ascii="Arial" w:eastAsia="Times New Roman" w:hAnsi="Arial" w:cs="Arial"/>
          <w:b/>
          <w:lang w:eastAsia="es-ES"/>
        </w:rPr>
        <w:t xml:space="preserve">LPN y </w:t>
      </w:r>
      <w:r w:rsidR="00EB2770" w:rsidRPr="00FB0E74">
        <w:rPr>
          <w:rFonts w:ascii="Arial" w:eastAsia="Times New Roman" w:hAnsi="Arial" w:cs="Arial"/>
          <w:lang w:eastAsia="es-ES"/>
        </w:rPr>
        <w:t xml:space="preserve">en el </w:t>
      </w:r>
      <w:r w:rsidR="00EB2770" w:rsidRPr="00FB0E74">
        <w:rPr>
          <w:rFonts w:ascii="Arial" w:eastAsia="Times New Roman" w:hAnsi="Arial" w:cs="Arial"/>
          <w:b/>
          <w:lang w:eastAsia="es-ES"/>
        </w:rPr>
        <w:t xml:space="preserve">ANEXO 1, </w:t>
      </w:r>
      <w:r w:rsidR="00EB2770" w:rsidRPr="00FB0E74">
        <w:rPr>
          <w:rFonts w:ascii="Arial" w:eastAsia="Times New Roman" w:hAnsi="Arial" w:cs="Arial"/>
          <w:lang w:eastAsia="es-ES"/>
        </w:rPr>
        <w:t>de las</w:t>
      </w:r>
      <w:r w:rsidR="00EB2770" w:rsidRPr="00FB0E74">
        <w:rPr>
          <w:rFonts w:ascii="Arial" w:eastAsia="Times New Roman" w:hAnsi="Arial" w:cs="Arial"/>
          <w:b/>
          <w:lang w:eastAsia="es-ES"/>
        </w:rPr>
        <w:t xml:space="preserve"> Bases</w:t>
      </w:r>
      <w:r w:rsidR="00EB2770" w:rsidRPr="00FB0E74">
        <w:rPr>
          <w:rFonts w:ascii="Arial" w:eastAsia="Times New Roman" w:hAnsi="Arial" w:cs="Arial"/>
          <w:lang w:eastAsia="es-ES"/>
        </w:rPr>
        <w:t xml:space="preserve"> que afecte la solvencia de la propuesta, que se hayan establecido como motivo de desechamiento o descalificación en las presentes </w:t>
      </w:r>
      <w:r w:rsidR="00EB2770" w:rsidRPr="00FB0E74">
        <w:rPr>
          <w:rFonts w:ascii="Arial" w:eastAsia="Times New Roman" w:hAnsi="Arial" w:cs="Arial"/>
          <w:b/>
          <w:lang w:eastAsia="es-ES"/>
        </w:rPr>
        <w:t>Bases</w:t>
      </w:r>
      <w:r w:rsidR="00EB2770" w:rsidRPr="00FB0E74">
        <w:rPr>
          <w:rFonts w:ascii="Arial" w:eastAsia="Times New Roman" w:hAnsi="Arial" w:cs="Arial"/>
          <w:lang w:eastAsia="es-ES"/>
        </w:rPr>
        <w:t xml:space="preserve">, así como la comprobación de que algún </w:t>
      </w:r>
      <w:r w:rsidR="00EB2770" w:rsidRPr="00FB0E74">
        <w:rPr>
          <w:rFonts w:ascii="Arial" w:eastAsia="Times New Roman" w:hAnsi="Arial" w:cs="Arial"/>
          <w:b/>
          <w:lang w:eastAsia="es-ES"/>
        </w:rPr>
        <w:t xml:space="preserve">Licitante </w:t>
      </w:r>
      <w:r w:rsidR="00EB2770" w:rsidRPr="00FB0E74">
        <w:rPr>
          <w:rFonts w:ascii="Arial" w:eastAsia="Times New Roman" w:hAnsi="Arial" w:cs="Arial"/>
          <w:lang w:eastAsia="es-ES"/>
        </w:rPr>
        <w:t xml:space="preserve">ha acordado con otro u otros elevar los precios de los </w:t>
      </w:r>
      <w:r w:rsidR="00EB2770" w:rsidRPr="00FB0E74">
        <w:rPr>
          <w:rFonts w:ascii="Arial" w:eastAsia="Times New Roman" w:hAnsi="Arial" w:cs="Arial"/>
          <w:b/>
          <w:lang w:eastAsia="es-ES"/>
        </w:rPr>
        <w:t>Bienes</w:t>
      </w:r>
      <w:r w:rsidR="00EB2770" w:rsidRPr="00FB0E74">
        <w:rPr>
          <w:rFonts w:ascii="Arial" w:eastAsia="Times New Roman" w:hAnsi="Arial" w:cs="Arial"/>
          <w:lang w:eastAsia="es-ES"/>
        </w:rPr>
        <w:t xml:space="preserve"> o cualquier otro acuerdo que tenga como fin obtener una ventaja sobre los demás </w:t>
      </w:r>
      <w:r w:rsidR="00EB2770" w:rsidRPr="00FB0E74">
        <w:rPr>
          <w:rFonts w:ascii="Arial" w:eastAsia="Times New Roman" w:hAnsi="Arial" w:cs="Arial"/>
          <w:b/>
          <w:lang w:eastAsia="es-ES"/>
        </w:rPr>
        <w:t>Licitantes</w:t>
      </w:r>
      <w:r w:rsidR="00EB2770" w:rsidRPr="00FB0E74">
        <w:rPr>
          <w:rFonts w:ascii="Arial" w:eastAsia="Times New Roman" w:hAnsi="Arial" w:cs="Arial"/>
          <w:lang w:eastAsia="es-ES"/>
        </w:rPr>
        <w:t>, de conformidad con el artículo 299 del</w:t>
      </w:r>
      <w:r w:rsidR="00EB2770" w:rsidRPr="00FB0E74">
        <w:rPr>
          <w:rFonts w:ascii="Arial" w:eastAsia="Times New Roman" w:hAnsi="Arial" w:cs="Arial"/>
          <w:b/>
          <w:lang w:eastAsia="es-ES"/>
        </w:rPr>
        <w:t xml:space="preserve"> Acuerdo Administrativo, </w:t>
      </w:r>
      <w:r w:rsidR="00EB2770" w:rsidRPr="00FB0E74">
        <w:rPr>
          <w:rFonts w:ascii="Arial" w:eastAsia="Times New Roman" w:hAnsi="Arial" w:cs="Arial"/>
          <w:lang w:eastAsia="es-ES"/>
        </w:rPr>
        <w:t xml:space="preserve">así como que su objeto social y/o giro comercial o actividad empresarial no sea acorde a la adquisición de </w:t>
      </w:r>
      <w:r w:rsidR="00EB2770" w:rsidRPr="00FB0E74">
        <w:rPr>
          <w:rFonts w:ascii="Arial" w:eastAsia="Times New Roman" w:hAnsi="Arial" w:cs="Arial"/>
          <w:b/>
          <w:bCs/>
          <w:lang w:eastAsia="es-ES"/>
        </w:rPr>
        <w:t>Bienes</w:t>
      </w:r>
      <w:r w:rsidR="00EB2770" w:rsidRPr="00FB0E74">
        <w:rPr>
          <w:rFonts w:ascii="Arial" w:eastAsia="Times New Roman" w:hAnsi="Arial" w:cs="Arial"/>
          <w:lang w:eastAsia="es-ES"/>
        </w:rPr>
        <w:t xml:space="preserve"> objeto de la presente </w:t>
      </w:r>
      <w:r w:rsidR="00EB2770" w:rsidRPr="00FB0E74">
        <w:rPr>
          <w:rFonts w:ascii="Arial" w:eastAsia="Times New Roman" w:hAnsi="Arial" w:cs="Arial"/>
          <w:b/>
          <w:lang w:eastAsia="es-ES"/>
        </w:rPr>
        <w:t>LPN</w:t>
      </w:r>
      <w:r w:rsidR="00EB2770" w:rsidRPr="00FB0E74">
        <w:rPr>
          <w:rFonts w:ascii="Arial" w:eastAsia="Times New Roman" w:hAnsi="Arial" w:cs="Arial"/>
          <w:lang w:eastAsia="es-ES"/>
        </w:rPr>
        <w:t>.</w:t>
      </w:r>
    </w:p>
    <w:p w14:paraId="6922A073" w14:textId="77777777" w:rsidR="00BF035F" w:rsidRDefault="00BF035F" w:rsidP="00EB2770">
      <w:pPr>
        <w:spacing w:after="0" w:line="240" w:lineRule="auto"/>
        <w:jc w:val="both"/>
        <w:rPr>
          <w:rFonts w:ascii="Arial" w:eastAsia="Times New Roman" w:hAnsi="Arial" w:cs="Arial"/>
          <w:lang w:eastAsia="es-ES"/>
        </w:rPr>
      </w:pPr>
    </w:p>
    <w:p w14:paraId="05BCE8FA" w14:textId="77777777" w:rsidR="00EB2770" w:rsidRPr="00FB0E74" w:rsidRDefault="00EB2770" w:rsidP="00EB277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contravención a las disposiciones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por parte de algún </w:t>
      </w:r>
      <w:r w:rsidRPr="00FB0E74">
        <w:rPr>
          <w:rFonts w:ascii="Arial" w:eastAsia="Times New Roman" w:hAnsi="Arial" w:cs="Arial"/>
          <w:b/>
          <w:lang w:eastAsia="es-ES"/>
        </w:rPr>
        <w:t xml:space="preserve">Licitante </w:t>
      </w:r>
      <w:r w:rsidRPr="00FB0E74">
        <w:rPr>
          <w:rFonts w:ascii="Arial" w:eastAsia="Times New Roman" w:hAnsi="Arial" w:cs="Arial"/>
          <w:lang w:eastAsia="es-ES"/>
        </w:rPr>
        <w:t>será motivo de descalificación.</w:t>
      </w:r>
    </w:p>
    <w:p w14:paraId="3B42779E" w14:textId="77777777" w:rsidR="00EB2770" w:rsidRPr="00FB0E74" w:rsidRDefault="00EB2770" w:rsidP="00EB2770">
      <w:pPr>
        <w:spacing w:after="0" w:line="240" w:lineRule="auto"/>
        <w:jc w:val="both"/>
        <w:rPr>
          <w:rFonts w:ascii="Arial" w:eastAsia="Times New Roman" w:hAnsi="Arial" w:cs="Arial"/>
          <w:lang w:eastAsia="es-ES"/>
        </w:rPr>
      </w:pPr>
    </w:p>
    <w:p w14:paraId="7FF3B618" w14:textId="77777777" w:rsidR="00EB2770" w:rsidRPr="00FB0E74" w:rsidRDefault="00EB2770" w:rsidP="00EB277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descalificación de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será resuelta por el Titular de la </w:t>
      </w:r>
      <w:r w:rsidRPr="00FB0E74">
        <w:rPr>
          <w:rFonts w:ascii="Arial" w:eastAsia="Times New Roman" w:hAnsi="Arial" w:cs="Arial"/>
          <w:b/>
          <w:lang w:eastAsia="es-ES"/>
        </w:rPr>
        <w:t>DGRM</w:t>
      </w:r>
      <w:r w:rsidRPr="00FB0E74">
        <w:rPr>
          <w:rFonts w:ascii="Arial" w:eastAsia="Times New Roman" w:hAnsi="Arial" w:cs="Arial"/>
          <w:lang w:eastAsia="es-ES"/>
        </w:rPr>
        <w:t xml:space="preserve"> en términos de lo dispuesto en el artículo 330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lo que hará de su conocimiento al emitirse el fallo del procedimiento, debiéndose fundar y motivar formalmente la causa para descalificar su propuesta.</w:t>
      </w:r>
    </w:p>
    <w:p w14:paraId="439DC4C8" w14:textId="77777777" w:rsidR="00EB2770" w:rsidRPr="00FB0E74" w:rsidRDefault="00EB2770" w:rsidP="00EB2770">
      <w:pPr>
        <w:spacing w:after="0" w:line="240" w:lineRule="auto"/>
        <w:jc w:val="both"/>
        <w:rPr>
          <w:rFonts w:ascii="Arial" w:eastAsia="Times New Roman" w:hAnsi="Arial" w:cs="Arial"/>
          <w:lang w:eastAsia="es-ES"/>
        </w:rPr>
      </w:pPr>
    </w:p>
    <w:p w14:paraId="1693157C" w14:textId="3E20618A" w:rsidR="00EB2770" w:rsidRPr="00FB0E74" w:rsidRDefault="00EB2770" w:rsidP="00EB277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 será motivo de descalificación, el proponer un plazo de entrega menor al solicitado, prevaleciendo en todo momento lo señalado en las presentes </w:t>
      </w:r>
      <w:r w:rsidRPr="00FB0E74">
        <w:rPr>
          <w:rFonts w:ascii="Arial" w:eastAsia="Times New Roman" w:hAnsi="Arial" w:cs="Arial"/>
          <w:b/>
          <w:lang w:eastAsia="es-ES"/>
        </w:rPr>
        <w:t>Bases</w:t>
      </w:r>
      <w:r w:rsidRPr="00FB0E74">
        <w:rPr>
          <w:rFonts w:ascii="Arial" w:eastAsia="Times New Roman" w:hAnsi="Arial" w:cs="Arial"/>
          <w:lang w:eastAsia="es-ES"/>
        </w:rPr>
        <w:t xml:space="preserve">, el omitir aspectos que puedan ser cubiertos con </w:t>
      </w:r>
      <w:r w:rsidRPr="00FB0E74">
        <w:rPr>
          <w:rFonts w:ascii="Arial" w:eastAsia="Times New Roman" w:hAnsi="Arial" w:cs="Arial"/>
          <w:lang w:eastAsia="es-ES"/>
        </w:rPr>
        <w:lastRenderedPageBreak/>
        <w:t xml:space="preserve">información contenida en la propuesta técnica y económica; el no observar los formatos establecidos, si se proporciona de manera clara la información requerida y el dejar de observar requisitos que carezcan de fundamento legal o cualquier otro que no tenga por objeto determinar objetivamente la solvencia de la propuesta presentada. </w:t>
      </w:r>
    </w:p>
    <w:bookmarkEnd w:id="32"/>
    <w:p w14:paraId="23ABEDF2" w14:textId="77777777" w:rsidR="00EB2770" w:rsidRPr="00FB0E74" w:rsidRDefault="00EB2770" w:rsidP="00EB2770">
      <w:pPr>
        <w:spacing w:after="0" w:line="240" w:lineRule="auto"/>
        <w:jc w:val="both"/>
        <w:rPr>
          <w:rFonts w:ascii="Arial" w:eastAsia="Times New Roman" w:hAnsi="Arial" w:cs="Arial"/>
          <w:lang w:eastAsia="es-ES"/>
        </w:rPr>
      </w:pPr>
    </w:p>
    <w:p w14:paraId="15D423B9" w14:textId="34448105" w:rsidR="00EB2770" w:rsidRPr="00FB0E74" w:rsidRDefault="00EB2770" w:rsidP="00EB277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ningún caso podrán “suplirse las deficiencias sustanciales” de las propuestas presentadas como lo son </w:t>
      </w:r>
      <w:r w:rsidRPr="00FB0E74">
        <w:rPr>
          <w:rFonts w:ascii="Arial" w:eastAsia="Times New Roman" w:hAnsi="Arial" w:cs="Arial"/>
          <w:b/>
          <w:lang w:eastAsia="es-ES"/>
        </w:rPr>
        <w:t xml:space="preserve">la omisión de firma </w:t>
      </w:r>
      <w:r w:rsidR="00A664AC" w:rsidRPr="00FB0E74">
        <w:rPr>
          <w:rFonts w:ascii="Arial" w:eastAsia="Times New Roman" w:hAnsi="Arial" w:cs="Arial"/>
          <w:b/>
          <w:lang w:eastAsia="es-ES"/>
        </w:rPr>
        <w:t xml:space="preserve">autógrafa </w:t>
      </w:r>
      <w:r w:rsidRPr="00FB0E74">
        <w:rPr>
          <w:rFonts w:ascii="Arial" w:eastAsia="Times New Roman" w:hAnsi="Arial" w:cs="Arial"/>
          <w:b/>
          <w:lang w:eastAsia="es-ES"/>
        </w:rPr>
        <w:t>del representante legal</w:t>
      </w:r>
      <w:r w:rsidRPr="00FB0E74">
        <w:rPr>
          <w:rFonts w:ascii="Arial" w:eastAsia="Times New Roman" w:hAnsi="Arial" w:cs="Arial"/>
          <w:lang w:eastAsia="es-ES"/>
        </w:rPr>
        <w:t xml:space="preserve">, las manifestaciones bajo protesta de decir verdad que se solicitan, de acuerdo a lo previsto en el artículo 306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w:t>
      </w:r>
      <w:r w:rsidRPr="00FB0E74">
        <w:rPr>
          <w:rFonts w:ascii="Arial" w:eastAsia="Times New Roman" w:hAnsi="Arial" w:cs="Arial"/>
          <w:b/>
          <w:lang w:eastAsia="es-ES"/>
        </w:rPr>
        <w:t xml:space="preserve">asimismo, el ofertar cantidades </w:t>
      </w:r>
      <w:r w:rsidR="00C842C9" w:rsidRPr="00FB0E74">
        <w:rPr>
          <w:rFonts w:ascii="Arial" w:eastAsia="Times New Roman" w:hAnsi="Arial" w:cs="Arial"/>
          <w:b/>
          <w:lang w:eastAsia="es-ES"/>
        </w:rPr>
        <w:t xml:space="preserve">mínimas </w:t>
      </w:r>
      <w:r w:rsidR="00A664AC" w:rsidRPr="00FB0E74">
        <w:rPr>
          <w:rFonts w:ascii="Arial" w:eastAsia="Times New Roman" w:hAnsi="Arial" w:cs="Arial"/>
          <w:b/>
          <w:lang w:eastAsia="es-ES"/>
        </w:rPr>
        <w:t xml:space="preserve">y máximas </w:t>
      </w:r>
      <w:r w:rsidRPr="00FB0E74">
        <w:rPr>
          <w:rFonts w:ascii="Arial" w:eastAsia="Times New Roman" w:hAnsi="Arial" w:cs="Arial"/>
          <w:b/>
          <w:lang w:eastAsia="es-ES"/>
        </w:rPr>
        <w:t xml:space="preserve">y/o unidad de medida distintas a las señaladas, así como que no contengan la descripción completa requerida en el ANEXO 1 , </w:t>
      </w:r>
      <w:r w:rsidRPr="00FB0E74">
        <w:rPr>
          <w:rFonts w:ascii="Arial" w:eastAsia="Times New Roman" w:hAnsi="Arial" w:cs="Arial"/>
          <w:lang w:eastAsia="es-ES"/>
        </w:rPr>
        <w:t>de las</w:t>
      </w:r>
      <w:r w:rsidRPr="00FB0E74">
        <w:rPr>
          <w:rFonts w:ascii="Arial" w:eastAsia="Times New Roman" w:hAnsi="Arial" w:cs="Arial"/>
          <w:b/>
          <w:lang w:eastAsia="es-ES"/>
        </w:rPr>
        <w:t xml:space="preserve"> Bases</w:t>
      </w:r>
      <w:r w:rsidRPr="00FB0E74">
        <w:rPr>
          <w:rFonts w:ascii="Arial" w:eastAsia="Times New Roman" w:hAnsi="Arial" w:cs="Arial"/>
          <w:lang w:eastAsia="es-ES"/>
        </w:rPr>
        <w:t>, será motivo de descalificación de la partida ofertada.</w:t>
      </w:r>
    </w:p>
    <w:p w14:paraId="066B3CA3" w14:textId="77777777" w:rsidR="00EB2770" w:rsidRPr="00FB0E74" w:rsidRDefault="00EB2770" w:rsidP="00EB2770">
      <w:pPr>
        <w:spacing w:after="0" w:line="240" w:lineRule="auto"/>
        <w:jc w:val="both"/>
        <w:rPr>
          <w:rFonts w:ascii="Arial" w:eastAsia="Times New Roman" w:hAnsi="Arial" w:cs="Arial"/>
          <w:lang w:eastAsia="es-ES"/>
        </w:rPr>
      </w:pPr>
    </w:p>
    <w:p w14:paraId="5B01F72E" w14:textId="77777777" w:rsidR="00EB2770" w:rsidRPr="00FB0E74" w:rsidRDefault="00EB2770" w:rsidP="00EB277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Cuando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omitan en el acto de presentación y apertura de propuestas documentos que no afecten su solvencia técnica o económica, o bien, documentos requeridos distintos a los formatos establecidos, serán tomados en consideración siempre y cuando proporcionen de manera clara, toda la información requerida.</w:t>
      </w:r>
    </w:p>
    <w:p w14:paraId="757481DD" w14:textId="77777777" w:rsidR="00EB2770" w:rsidRPr="00FB0E74" w:rsidRDefault="00EB2770" w:rsidP="00EB2770">
      <w:pPr>
        <w:spacing w:after="0" w:line="240" w:lineRule="auto"/>
        <w:jc w:val="both"/>
        <w:rPr>
          <w:rFonts w:ascii="Arial" w:eastAsia="Times New Roman" w:hAnsi="Arial" w:cs="Arial"/>
          <w:lang w:eastAsia="es-ES"/>
        </w:rPr>
      </w:pPr>
    </w:p>
    <w:p w14:paraId="11A6F98B" w14:textId="77777777" w:rsidR="00EB2770" w:rsidRPr="00FB0E74" w:rsidRDefault="00EB2770" w:rsidP="00EB277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De conformidad con lo previsto en el artículo 325, fracción III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en el fallo se hará del conocimiento de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las propuestas o partidas que resultaren descalificadas por incumplir con alguno de los requisitos de las </w:t>
      </w:r>
      <w:r w:rsidRPr="00FB0E74">
        <w:rPr>
          <w:rFonts w:ascii="Arial" w:eastAsia="Times New Roman" w:hAnsi="Arial" w:cs="Arial"/>
          <w:b/>
          <w:lang w:eastAsia="es-ES"/>
        </w:rPr>
        <w:t>Bases</w:t>
      </w:r>
      <w:r w:rsidRPr="00FB0E74">
        <w:rPr>
          <w:rFonts w:ascii="Arial" w:eastAsia="Times New Roman" w:hAnsi="Arial" w:cs="Arial"/>
          <w:lang w:eastAsia="es-ES"/>
        </w:rPr>
        <w:t xml:space="preserve"> de la </w:t>
      </w:r>
      <w:r w:rsidRPr="00FB0E74">
        <w:rPr>
          <w:rFonts w:ascii="Arial" w:eastAsia="Times New Roman" w:hAnsi="Arial" w:cs="Arial"/>
          <w:b/>
          <w:lang w:eastAsia="es-ES"/>
        </w:rPr>
        <w:t>LPN</w:t>
      </w:r>
      <w:r w:rsidRPr="00FB0E74">
        <w:rPr>
          <w:rFonts w:ascii="Arial" w:eastAsia="Times New Roman" w:hAnsi="Arial" w:cs="Arial"/>
          <w:lang w:eastAsia="es-ES"/>
        </w:rPr>
        <w:t xml:space="preserve"> o ubicarse en alguna de las causas de impedimento señaladas en los </w:t>
      </w:r>
      <w:r w:rsidRPr="00FB0E74">
        <w:rPr>
          <w:rFonts w:ascii="Arial" w:eastAsia="Times New Roman" w:hAnsi="Arial" w:cs="Arial"/>
          <w:b/>
          <w:u w:val="single"/>
          <w:lang w:eastAsia="es-ES"/>
        </w:rPr>
        <w:t>artículos 299 y 316, fracción XXVII del Acuerdo Administrativo, 32-D del Código Fiscal de la Federación y 49 fracciones IX y X, de la Ley General de Responsabilidades Administrativas.</w:t>
      </w:r>
    </w:p>
    <w:p w14:paraId="6AA87C20" w14:textId="77777777" w:rsidR="003768D6" w:rsidRPr="00FB0E74" w:rsidRDefault="003768D6" w:rsidP="00EB2770">
      <w:pPr>
        <w:spacing w:after="0" w:line="240" w:lineRule="auto"/>
        <w:jc w:val="both"/>
        <w:rPr>
          <w:rFonts w:ascii="Arial" w:eastAsia="Times New Roman" w:hAnsi="Arial" w:cs="Arial"/>
          <w:lang w:eastAsia="es-ES"/>
        </w:rPr>
      </w:pPr>
    </w:p>
    <w:bookmarkEnd w:id="33"/>
    <w:p w14:paraId="728BF5B9" w14:textId="77777777" w:rsidR="00F62D5C" w:rsidRPr="00FB0E74" w:rsidRDefault="00F62D5C" w:rsidP="001C6E89">
      <w:pPr>
        <w:spacing w:after="0" w:line="240" w:lineRule="auto"/>
        <w:jc w:val="center"/>
        <w:rPr>
          <w:rFonts w:ascii="Arial" w:eastAsia="Times New Roman" w:hAnsi="Arial" w:cs="Arial"/>
          <w:b/>
          <w:lang w:eastAsia="es-ES"/>
        </w:rPr>
      </w:pPr>
    </w:p>
    <w:p w14:paraId="0C23166D" w14:textId="6904A71D"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CAPÍTULO 5</w:t>
      </w:r>
    </w:p>
    <w:p w14:paraId="39200DF8" w14:textId="77777777" w:rsidR="003768D6" w:rsidRPr="00FB0E74" w:rsidRDefault="003768D6" w:rsidP="001C6E89">
      <w:pPr>
        <w:spacing w:after="0" w:line="240" w:lineRule="auto"/>
        <w:jc w:val="center"/>
        <w:rPr>
          <w:rFonts w:ascii="Arial" w:eastAsia="Times New Roman" w:hAnsi="Arial" w:cs="Arial"/>
          <w:b/>
          <w:lang w:eastAsia="es-ES"/>
        </w:rPr>
      </w:pPr>
    </w:p>
    <w:p w14:paraId="1DC4A9AE" w14:textId="77777777"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DESARROLLO DE LOS ACTOS</w:t>
      </w:r>
    </w:p>
    <w:p w14:paraId="1CAE2FBC" w14:textId="77777777" w:rsidR="003768D6" w:rsidRPr="00FB0E74" w:rsidRDefault="003768D6" w:rsidP="001C6E89">
      <w:pPr>
        <w:spacing w:after="0" w:line="240" w:lineRule="auto"/>
        <w:rPr>
          <w:rFonts w:ascii="Arial" w:eastAsia="Times New Roman" w:hAnsi="Arial" w:cs="Arial"/>
          <w:b/>
          <w:lang w:eastAsia="es-ES"/>
        </w:rPr>
      </w:pPr>
    </w:p>
    <w:p w14:paraId="616A09A0" w14:textId="77777777" w:rsidR="003768D6" w:rsidRPr="00FB0E74" w:rsidRDefault="003768D6" w:rsidP="001C6E89">
      <w:pPr>
        <w:spacing w:after="0" w:line="240" w:lineRule="auto"/>
        <w:jc w:val="both"/>
        <w:rPr>
          <w:rFonts w:ascii="Arial" w:eastAsia="Times New Roman" w:hAnsi="Arial" w:cs="Arial"/>
          <w:lang w:eastAsia="es-ES"/>
        </w:rPr>
      </w:pPr>
      <w:bookmarkStart w:id="34" w:name="_Hlk133308692"/>
      <w:r w:rsidRPr="00FB0E74">
        <w:rPr>
          <w:rFonts w:ascii="Arial" w:eastAsia="Times New Roman" w:hAnsi="Arial" w:cs="Arial"/>
          <w:lang w:eastAsia="es-ES"/>
        </w:rPr>
        <w:t xml:space="preserve">Cualquier persona podrá asistir a los diferentes actos de la </w:t>
      </w:r>
      <w:r w:rsidRPr="00FB0E74">
        <w:rPr>
          <w:rFonts w:ascii="Arial" w:eastAsia="Times New Roman" w:hAnsi="Arial" w:cs="Arial"/>
          <w:b/>
          <w:lang w:eastAsia="es-ES"/>
        </w:rPr>
        <w:t>LPN</w:t>
      </w:r>
      <w:r w:rsidRPr="00FB0E74">
        <w:rPr>
          <w:rFonts w:ascii="Arial" w:eastAsia="Times New Roman" w:hAnsi="Arial" w:cs="Arial"/>
          <w:lang w:eastAsia="es-ES"/>
        </w:rPr>
        <w:t xml:space="preserve"> en calidad de observador, sin necesidad de estar inscrito como </w:t>
      </w:r>
      <w:r w:rsidRPr="00FB0E74">
        <w:rPr>
          <w:rFonts w:ascii="Arial" w:eastAsia="Times New Roman" w:hAnsi="Arial" w:cs="Arial"/>
          <w:b/>
          <w:lang w:eastAsia="es-ES"/>
        </w:rPr>
        <w:t>Licitante</w:t>
      </w:r>
      <w:r w:rsidRPr="00FB0E74">
        <w:rPr>
          <w:rFonts w:ascii="Arial" w:eastAsia="Times New Roman" w:hAnsi="Arial" w:cs="Arial"/>
          <w:lang w:eastAsia="es-ES"/>
        </w:rPr>
        <w:t xml:space="preserve"> en el presente procedimiento, así como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cuyas propuestas hayan sido desechadas durante el procedimiento de contratación siempre y cuando se registren previamente al acto que corresponda, se ajusten a los horarios establecidos, se identifiquen, acrediten su </w:t>
      </w:r>
      <w:r w:rsidR="005106C2" w:rsidRPr="00FB0E74">
        <w:rPr>
          <w:rFonts w:ascii="Arial" w:eastAsia="Times New Roman" w:hAnsi="Arial" w:cs="Arial"/>
          <w:lang w:eastAsia="es-ES"/>
        </w:rPr>
        <w:t>personalidad</w:t>
      </w:r>
      <w:r w:rsidRPr="00FB0E74">
        <w:rPr>
          <w:rFonts w:ascii="Arial" w:eastAsia="Times New Roman" w:hAnsi="Arial" w:cs="Arial"/>
          <w:lang w:eastAsia="es-ES"/>
        </w:rPr>
        <w:t xml:space="preserve"> para el caso de que asistan a nombre de alguna persona moral y se abstengan de intervenir en cualquier forma a los mismos. Lo anterior, de conformidad con lo dispuesto por el artículo 253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bookmarkEnd w:id="34"/>
    <w:p w14:paraId="3C002028" w14:textId="412A45AC" w:rsidR="005106C2" w:rsidRPr="00FB0E74" w:rsidRDefault="005106C2" w:rsidP="001C6E89">
      <w:pPr>
        <w:spacing w:after="0" w:line="240" w:lineRule="auto"/>
        <w:jc w:val="both"/>
        <w:rPr>
          <w:rFonts w:ascii="Arial" w:eastAsia="Times New Roman" w:hAnsi="Arial" w:cs="Arial"/>
          <w:lang w:eastAsia="es-ES"/>
        </w:rPr>
      </w:pPr>
    </w:p>
    <w:p w14:paraId="1ABD02A4" w14:textId="534556C4" w:rsidR="003768D6" w:rsidRPr="00FB0E74" w:rsidRDefault="000906C3" w:rsidP="00801F7D">
      <w:pPr>
        <w:spacing w:after="0" w:line="240" w:lineRule="auto"/>
        <w:ind w:left="364" w:hanging="364"/>
        <w:jc w:val="both"/>
        <w:rPr>
          <w:rFonts w:ascii="Arial" w:eastAsia="Times New Roman" w:hAnsi="Arial" w:cs="Arial"/>
          <w:b/>
          <w:lang w:eastAsia="es-ES"/>
        </w:rPr>
      </w:pPr>
      <w:r w:rsidRPr="00FB0E74">
        <w:rPr>
          <w:rFonts w:ascii="Arial" w:eastAsia="Times New Roman" w:hAnsi="Arial" w:cs="Arial"/>
          <w:b/>
          <w:lang w:eastAsia="es-ES"/>
        </w:rPr>
        <w:t xml:space="preserve">5.1 </w:t>
      </w:r>
      <w:r w:rsidR="003768D6" w:rsidRPr="00FB0E74">
        <w:rPr>
          <w:rFonts w:ascii="Arial" w:eastAsia="Times New Roman" w:hAnsi="Arial" w:cs="Arial"/>
          <w:b/>
          <w:lang w:eastAsia="es-ES"/>
        </w:rPr>
        <w:t>ACTO DE ACLARACIÓN A LAS BASES.</w:t>
      </w:r>
    </w:p>
    <w:p w14:paraId="601B0F37" w14:textId="77777777" w:rsidR="003768D6" w:rsidRPr="00FB0E74" w:rsidRDefault="003768D6" w:rsidP="001C6E89">
      <w:pPr>
        <w:spacing w:after="0" w:line="240" w:lineRule="auto"/>
        <w:jc w:val="both"/>
        <w:rPr>
          <w:rFonts w:ascii="Arial" w:eastAsia="Times New Roman" w:hAnsi="Arial" w:cs="Arial"/>
          <w:b/>
          <w:lang w:eastAsia="es-ES"/>
        </w:rPr>
      </w:pPr>
    </w:p>
    <w:p w14:paraId="09238F52" w14:textId="4E954DAC"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acto de aclaración a las </w:t>
      </w:r>
      <w:r w:rsidRPr="00FB0E74">
        <w:rPr>
          <w:rFonts w:ascii="Arial" w:eastAsia="Times New Roman" w:hAnsi="Arial" w:cs="Arial"/>
          <w:b/>
          <w:lang w:eastAsia="es-ES"/>
        </w:rPr>
        <w:t>Bases</w:t>
      </w:r>
      <w:r w:rsidRPr="00FB0E74">
        <w:rPr>
          <w:rFonts w:ascii="Arial" w:eastAsia="Times New Roman" w:hAnsi="Arial" w:cs="Arial"/>
          <w:lang w:eastAsia="es-ES"/>
        </w:rPr>
        <w:t xml:space="preserve"> se efectuará el</w:t>
      </w:r>
      <w:r w:rsidR="00586F28" w:rsidRPr="00FB0E74">
        <w:rPr>
          <w:rFonts w:ascii="Arial" w:eastAsia="Times New Roman" w:hAnsi="Arial" w:cs="Arial"/>
          <w:lang w:eastAsia="es-ES"/>
        </w:rPr>
        <w:t xml:space="preserve"> día</w:t>
      </w:r>
      <w:r w:rsidRPr="00FB0E74">
        <w:rPr>
          <w:rFonts w:ascii="Arial" w:eastAsia="Times New Roman" w:hAnsi="Arial" w:cs="Arial"/>
          <w:lang w:eastAsia="es-ES"/>
        </w:rPr>
        <w:t xml:space="preserve"> </w:t>
      </w:r>
      <w:r w:rsidR="00644973" w:rsidRPr="00FB0E74">
        <w:rPr>
          <w:rFonts w:ascii="Arial" w:eastAsia="Times New Roman" w:hAnsi="Arial" w:cs="Arial"/>
          <w:b/>
          <w:bCs/>
          <w:lang w:eastAsia="es-ES"/>
        </w:rPr>
        <w:t xml:space="preserve">26 de </w:t>
      </w:r>
      <w:r w:rsidR="00570D7C" w:rsidRPr="00FB0E74">
        <w:rPr>
          <w:rFonts w:ascii="Arial" w:eastAsia="Times New Roman" w:hAnsi="Arial" w:cs="Arial"/>
          <w:b/>
          <w:bCs/>
          <w:lang w:eastAsia="es-ES"/>
        </w:rPr>
        <w:t xml:space="preserve">diciembre </w:t>
      </w:r>
      <w:r w:rsidR="00FB598F" w:rsidRPr="00FB0E74">
        <w:rPr>
          <w:rFonts w:ascii="Arial" w:eastAsia="Times New Roman" w:hAnsi="Arial" w:cs="Arial"/>
          <w:b/>
          <w:bCs/>
          <w:lang w:eastAsia="es-ES"/>
        </w:rPr>
        <w:t>de 202</w:t>
      </w:r>
      <w:r w:rsidR="00570D7C" w:rsidRPr="00FB0E74">
        <w:rPr>
          <w:rFonts w:ascii="Arial" w:eastAsia="Times New Roman" w:hAnsi="Arial" w:cs="Arial"/>
          <w:b/>
          <w:bCs/>
          <w:lang w:eastAsia="es-ES"/>
        </w:rPr>
        <w:t>4</w:t>
      </w:r>
      <w:r w:rsidR="00AB1FCA" w:rsidRPr="00FB0E74">
        <w:rPr>
          <w:rFonts w:ascii="Arial" w:eastAsia="Times New Roman" w:hAnsi="Arial" w:cs="Arial"/>
          <w:lang w:eastAsia="es-ES"/>
        </w:rPr>
        <w:t xml:space="preserve"> </w:t>
      </w:r>
      <w:r w:rsidRPr="00FB0E74">
        <w:rPr>
          <w:rFonts w:ascii="Arial" w:eastAsia="Times New Roman" w:hAnsi="Arial" w:cs="Arial"/>
          <w:b/>
          <w:lang w:eastAsia="es-ES"/>
        </w:rPr>
        <w:t xml:space="preserve">a las </w:t>
      </w:r>
      <w:r w:rsidR="00451A2D" w:rsidRPr="00FB0E74">
        <w:rPr>
          <w:rFonts w:ascii="Arial" w:eastAsia="Times New Roman" w:hAnsi="Arial" w:cs="Arial"/>
          <w:b/>
          <w:lang w:eastAsia="es-ES"/>
        </w:rPr>
        <w:t>1</w:t>
      </w:r>
      <w:r w:rsidR="007D21E9" w:rsidRPr="00FB0E74">
        <w:rPr>
          <w:rFonts w:ascii="Arial" w:eastAsia="Times New Roman" w:hAnsi="Arial" w:cs="Arial"/>
          <w:b/>
          <w:lang w:eastAsia="es-ES"/>
        </w:rPr>
        <w:t>7</w:t>
      </w:r>
      <w:r w:rsidRPr="00FB0E74">
        <w:rPr>
          <w:rFonts w:ascii="Arial" w:eastAsia="Times New Roman" w:hAnsi="Arial" w:cs="Arial"/>
          <w:b/>
          <w:lang w:eastAsia="es-ES"/>
        </w:rPr>
        <w:t>:00 horas</w:t>
      </w:r>
      <w:r w:rsidRPr="00FB0E74">
        <w:rPr>
          <w:rFonts w:ascii="Arial" w:eastAsia="Times New Roman" w:hAnsi="Arial" w:cs="Arial"/>
          <w:lang w:eastAsia="es-ES"/>
        </w:rPr>
        <w:t xml:space="preserve"> en la </w:t>
      </w:r>
      <w:r w:rsidRPr="00FB0E74">
        <w:rPr>
          <w:rFonts w:ascii="Arial" w:eastAsia="Times New Roman" w:hAnsi="Arial" w:cs="Arial"/>
          <w:b/>
          <w:lang w:eastAsia="es-ES"/>
        </w:rPr>
        <w:t>Sala de Licitaciones</w:t>
      </w:r>
      <w:r w:rsidRPr="00FB0E74">
        <w:rPr>
          <w:rFonts w:ascii="Arial" w:eastAsia="Times New Roman" w:hAnsi="Arial" w:cs="Arial"/>
          <w:lang w:eastAsia="es-ES"/>
        </w:rPr>
        <w:t xml:space="preserve"> de la </w:t>
      </w:r>
      <w:r w:rsidRPr="00FB0E74">
        <w:rPr>
          <w:rFonts w:ascii="Arial" w:eastAsia="Times New Roman" w:hAnsi="Arial" w:cs="Arial"/>
          <w:b/>
          <w:lang w:eastAsia="es-ES"/>
        </w:rPr>
        <w:t>DGRM</w:t>
      </w:r>
      <w:r w:rsidRPr="00FB0E74">
        <w:rPr>
          <w:rFonts w:ascii="Arial" w:eastAsia="Times New Roman" w:hAnsi="Arial" w:cs="Arial"/>
          <w:bCs/>
          <w:lang w:eastAsia="es-ES"/>
        </w:rPr>
        <w:t xml:space="preserve">, </w:t>
      </w:r>
      <w:r w:rsidRPr="00FB0E74">
        <w:rPr>
          <w:rFonts w:ascii="Arial" w:eastAsia="Times New Roman" w:hAnsi="Arial" w:cs="Arial"/>
          <w:lang w:eastAsia="es-ES"/>
        </w:rPr>
        <w:t>conforme lo establece</w:t>
      </w:r>
      <w:r w:rsidR="00586F28" w:rsidRPr="00FB0E74">
        <w:rPr>
          <w:rFonts w:ascii="Arial" w:eastAsia="Times New Roman" w:hAnsi="Arial" w:cs="Arial"/>
          <w:lang w:eastAsia="es-ES"/>
        </w:rPr>
        <w:t>n</w:t>
      </w:r>
      <w:r w:rsidRPr="00FB0E74">
        <w:rPr>
          <w:rFonts w:ascii="Arial" w:eastAsia="Times New Roman" w:hAnsi="Arial" w:cs="Arial"/>
          <w:lang w:eastAsia="es-ES"/>
        </w:rPr>
        <w:t xml:space="preserve"> los artículos 318 y 319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343DE434" w14:textId="77777777" w:rsidR="003768D6" w:rsidRPr="00FB0E74" w:rsidRDefault="003768D6" w:rsidP="001C6E89">
      <w:pPr>
        <w:spacing w:after="0" w:line="240" w:lineRule="auto"/>
        <w:jc w:val="both"/>
        <w:rPr>
          <w:rFonts w:ascii="Arial" w:eastAsia="Times New Roman" w:hAnsi="Arial" w:cs="Arial"/>
          <w:lang w:eastAsia="es-ES"/>
        </w:rPr>
      </w:pPr>
    </w:p>
    <w:p w14:paraId="45686732" w14:textId="6B2BF75D"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Los </w:t>
      </w:r>
      <w:r w:rsidRPr="00FB0E74">
        <w:rPr>
          <w:rFonts w:ascii="Arial" w:eastAsia="Times New Roman" w:hAnsi="Arial" w:cs="Arial"/>
          <w:b/>
          <w:bCs/>
          <w:lang w:eastAsia="es-ES"/>
        </w:rPr>
        <w:t>Licitantes</w:t>
      </w:r>
      <w:r w:rsidRPr="00FB0E74">
        <w:rPr>
          <w:rFonts w:ascii="Arial" w:eastAsia="Times New Roman" w:hAnsi="Arial" w:cs="Arial"/>
          <w:lang w:eastAsia="es-ES"/>
        </w:rPr>
        <w:t xml:space="preserve"> podrán presentar las dudas o aclaraciones por escrito firmado autógrafamente en las oficinas de la </w:t>
      </w:r>
      <w:r w:rsidR="00586F28" w:rsidRPr="00FB0E74">
        <w:rPr>
          <w:rFonts w:ascii="Arial" w:eastAsia="Times New Roman" w:hAnsi="Arial" w:cs="Arial"/>
          <w:b/>
          <w:lang w:eastAsia="es-ES"/>
        </w:rPr>
        <w:t>DADQ</w:t>
      </w:r>
      <w:r w:rsidR="00586F28" w:rsidRPr="00FB0E74">
        <w:rPr>
          <w:rFonts w:ascii="Arial" w:eastAsia="Times New Roman" w:hAnsi="Arial" w:cs="Arial"/>
          <w:lang w:eastAsia="es-ES"/>
        </w:rPr>
        <w:t xml:space="preserve">, </w:t>
      </w:r>
      <w:r w:rsidR="00AA2505" w:rsidRPr="00FB0E74">
        <w:rPr>
          <w:rFonts w:ascii="Arial" w:eastAsia="Times New Roman" w:hAnsi="Arial" w:cs="Arial"/>
          <w:lang w:eastAsia="es-ES"/>
        </w:rPr>
        <w:t>o</w:t>
      </w:r>
      <w:r w:rsidR="00586F28" w:rsidRPr="00FB0E74">
        <w:rPr>
          <w:rFonts w:ascii="Arial" w:eastAsia="Times New Roman" w:hAnsi="Arial" w:cs="Arial"/>
          <w:lang w:eastAsia="es-ES"/>
        </w:rPr>
        <w:t xml:space="preserve">, </w:t>
      </w:r>
      <w:r w:rsidRPr="00FB0E74">
        <w:rPr>
          <w:rFonts w:ascii="Arial" w:eastAsia="Times New Roman" w:hAnsi="Arial" w:cs="Arial"/>
          <w:lang w:eastAsia="es-ES"/>
        </w:rPr>
        <w:t>en su caso, envia</w:t>
      </w:r>
      <w:r w:rsidR="00AA2505" w:rsidRPr="00FB0E74">
        <w:rPr>
          <w:rFonts w:ascii="Arial" w:eastAsia="Times New Roman" w:hAnsi="Arial" w:cs="Arial"/>
          <w:lang w:eastAsia="es-ES"/>
        </w:rPr>
        <w:t xml:space="preserve">rlas </w:t>
      </w:r>
      <w:r w:rsidRPr="00FB0E74">
        <w:rPr>
          <w:rFonts w:ascii="Arial" w:eastAsia="Times New Roman" w:hAnsi="Arial" w:cs="Arial"/>
          <w:lang w:eastAsia="es-ES"/>
        </w:rPr>
        <w:t>por correo electrónico en formatos: PDF (</w:t>
      </w:r>
      <w:r w:rsidR="00AA2505" w:rsidRPr="00FB0E74">
        <w:rPr>
          <w:rFonts w:ascii="Arial" w:eastAsia="Times New Roman" w:hAnsi="Arial" w:cs="Arial"/>
          <w:lang w:eastAsia="es-ES"/>
        </w:rPr>
        <w:t xml:space="preserve">archivo correspondiente al </w:t>
      </w:r>
      <w:r w:rsidRPr="00FB0E74">
        <w:rPr>
          <w:rFonts w:ascii="Arial" w:eastAsia="Times New Roman" w:hAnsi="Arial" w:cs="Arial"/>
          <w:lang w:eastAsia="es-ES"/>
        </w:rPr>
        <w:t xml:space="preserve">documento firmado autógrafamente) y </w:t>
      </w:r>
      <w:r w:rsidR="00AA2505" w:rsidRPr="00FB0E74">
        <w:rPr>
          <w:rFonts w:ascii="Arial" w:eastAsia="Times New Roman" w:hAnsi="Arial" w:cs="Arial"/>
          <w:lang w:eastAsia="es-ES"/>
        </w:rPr>
        <w:t xml:space="preserve">formato </w:t>
      </w:r>
      <w:r w:rsidR="001C0A21" w:rsidRPr="00FB0E74">
        <w:rPr>
          <w:rFonts w:ascii="Arial" w:eastAsia="Times New Roman" w:hAnsi="Arial" w:cs="Arial"/>
          <w:lang w:eastAsia="es-ES"/>
        </w:rPr>
        <w:t>Excel (adjunto</w:t>
      </w:r>
      <w:r w:rsidR="00966759" w:rsidRPr="00FB0E74">
        <w:rPr>
          <w:rFonts w:ascii="Arial" w:eastAsia="Times New Roman" w:hAnsi="Arial" w:cs="Arial"/>
          <w:lang w:eastAsia="es-ES"/>
        </w:rPr>
        <w:t xml:space="preserve"> a las presentes bases)</w:t>
      </w:r>
      <w:r w:rsidRPr="00FB0E74">
        <w:rPr>
          <w:rFonts w:ascii="Arial" w:eastAsia="Times New Roman" w:hAnsi="Arial" w:cs="Arial"/>
          <w:lang w:eastAsia="es-ES"/>
        </w:rPr>
        <w:t xml:space="preserve"> a los siguientes correos electrónicos: </w:t>
      </w:r>
      <w:hyperlink r:id="rId18" w:history="1">
        <w:r w:rsidR="005D1B11" w:rsidRPr="00FB0E74">
          <w:rPr>
            <w:rStyle w:val="Hipervnculo"/>
            <w:rFonts w:ascii="Arial" w:hAnsi="Arial" w:cs="Arial"/>
          </w:rPr>
          <w:t>contratacion_servicios_1@cjf.gob.mx</w:t>
        </w:r>
      </w:hyperlink>
      <w:r w:rsidR="002E1A20" w:rsidRPr="00FB0E74">
        <w:rPr>
          <w:rStyle w:val="Hipervnculo"/>
          <w:rFonts w:ascii="Arial" w:hAnsi="Arial" w:cs="Arial"/>
          <w:color w:val="auto"/>
          <w:u w:val="none"/>
        </w:rPr>
        <w:t xml:space="preserve">; </w:t>
      </w:r>
      <w:hyperlink r:id="rId19" w:history="1">
        <w:r w:rsidR="00B36029" w:rsidRPr="00FB0E74">
          <w:rPr>
            <w:rStyle w:val="Hipervnculo"/>
            <w:rFonts w:ascii="Arial" w:hAnsi="Arial" w:cs="Arial"/>
          </w:rPr>
          <w:t>contratacion_servicios_3@cjf.gob.mx</w:t>
        </w:r>
      </w:hyperlink>
      <w:r w:rsidR="00B36029" w:rsidRPr="00FB0E74">
        <w:rPr>
          <w:rStyle w:val="Hipervnculo"/>
          <w:rFonts w:ascii="Arial" w:hAnsi="Arial" w:cs="Arial"/>
          <w:color w:val="auto"/>
          <w:u w:val="none"/>
        </w:rPr>
        <w:t xml:space="preserve">; </w:t>
      </w:r>
      <w:hyperlink r:id="rId20" w:history="1">
        <w:r w:rsidR="00F90959" w:rsidRPr="00FB0E74">
          <w:rPr>
            <w:rStyle w:val="Hipervnculo"/>
            <w:rFonts w:ascii="Arial" w:hAnsi="Arial" w:cs="Arial"/>
            <w:color w:val="auto"/>
            <w:u w:val="none"/>
          </w:rPr>
          <w:t>eagonzalezg@cjf.gob.mx</w:t>
        </w:r>
      </w:hyperlink>
      <w:r w:rsidR="00E05A69" w:rsidRPr="00FB0E74">
        <w:rPr>
          <w:rFonts w:ascii="Arial" w:hAnsi="Arial" w:cs="Arial"/>
        </w:rPr>
        <w:t xml:space="preserve"> </w:t>
      </w:r>
      <w:r w:rsidR="00F90959" w:rsidRPr="00FB0E74">
        <w:rPr>
          <w:rFonts w:ascii="Arial" w:hAnsi="Arial" w:cs="Arial"/>
          <w:spacing w:val="-20"/>
        </w:rPr>
        <w:t>y</w:t>
      </w:r>
      <w:r w:rsidR="00A14480" w:rsidRPr="00FB0E74">
        <w:rPr>
          <w:rFonts w:ascii="Arial" w:hAnsi="Arial" w:cs="Arial"/>
        </w:rPr>
        <w:t xml:space="preserve"> dalcoltzi@cjf.gob.mx</w:t>
      </w:r>
      <w:r w:rsidRPr="00FB0E74">
        <w:rPr>
          <w:rFonts w:ascii="Arial" w:hAnsi="Arial" w:cs="Arial"/>
        </w:rPr>
        <w:t>;</w:t>
      </w:r>
      <w:bookmarkStart w:id="35" w:name="_Hlk133873534"/>
      <w:r w:rsidRPr="00FB0E74">
        <w:rPr>
          <w:rFonts w:ascii="Arial" w:hAnsi="Arial" w:cs="Arial"/>
        </w:rPr>
        <w:t xml:space="preserve"> </w:t>
      </w:r>
      <w:r w:rsidR="005106C2" w:rsidRPr="00FB0E74">
        <w:rPr>
          <w:rFonts w:ascii="Arial" w:hAnsi="Arial" w:cs="Arial"/>
        </w:rPr>
        <w:t xml:space="preserve">a más tardar </w:t>
      </w:r>
      <w:r w:rsidR="006256C4" w:rsidRPr="00FB0E74">
        <w:rPr>
          <w:rFonts w:ascii="Arial" w:hAnsi="Arial" w:cs="Arial"/>
          <w:b/>
          <w:bCs/>
        </w:rPr>
        <w:t xml:space="preserve">24 </w:t>
      </w:r>
      <w:r w:rsidR="000C5F50" w:rsidRPr="00FB0E74">
        <w:rPr>
          <w:rFonts w:ascii="Arial" w:hAnsi="Arial" w:cs="Arial"/>
          <w:b/>
          <w:bCs/>
        </w:rPr>
        <w:t xml:space="preserve">de </w:t>
      </w:r>
      <w:r w:rsidR="00F90959" w:rsidRPr="00FB0E74">
        <w:rPr>
          <w:rFonts w:ascii="Arial" w:hAnsi="Arial" w:cs="Arial"/>
          <w:b/>
          <w:bCs/>
        </w:rPr>
        <w:t>diciembre</w:t>
      </w:r>
      <w:r w:rsidR="0065160C" w:rsidRPr="00FB0E74">
        <w:rPr>
          <w:rFonts w:ascii="Arial" w:hAnsi="Arial" w:cs="Arial"/>
          <w:b/>
          <w:bCs/>
        </w:rPr>
        <w:t xml:space="preserve"> </w:t>
      </w:r>
      <w:r w:rsidR="00E80C68" w:rsidRPr="00FB0E74">
        <w:rPr>
          <w:rFonts w:ascii="Arial" w:hAnsi="Arial" w:cs="Arial"/>
          <w:b/>
          <w:bCs/>
        </w:rPr>
        <w:t>de 202</w:t>
      </w:r>
      <w:r w:rsidR="00A1112C" w:rsidRPr="00FB0E74">
        <w:rPr>
          <w:rFonts w:ascii="Arial" w:hAnsi="Arial" w:cs="Arial"/>
          <w:b/>
          <w:bCs/>
        </w:rPr>
        <w:t>4</w:t>
      </w:r>
      <w:r w:rsidR="00E80C68" w:rsidRPr="00FB0E74">
        <w:rPr>
          <w:rFonts w:ascii="Arial" w:hAnsi="Arial" w:cs="Arial"/>
          <w:b/>
          <w:bCs/>
        </w:rPr>
        <w:t xml:space="preserve"> a las </w:t>
      </w:r>
      <w:r w:rsidR="00451A2D" w:rsidRPr="00FB0E74">
        <w:rPr>
          <w:rFonts w:ascii="Arial" w:hAnsi="Arial" w:cs="Arial"/>
          <w:b/>
          <w:bCs/>
        </w:rPr>
        <w:t>1</w:t>
      </w:r>
      <w:r w:rsidR="006256C4" w:rsidRPr="00FB0E74">
        <w:rPr>
          <w:rFonts w:ascii="Arial" w:hAnsi="Arial" w:cs="Arial"/>
          <w:b/>
          <w:bCs/>
        </w:rPr>
        <w:t>5</w:t>
      </w:r>
      <w:r w:rsidR="00E80C68" w:rsidRPr="00FB0E74">
        <w:rPr>
          <w:rFonts w:ascii="Arial" w:hAnsi="Arial" w:cs="Arial"/>
          <w:b/>
          <w:bCs/>
        </w:rPr>
        <w:t xml:space="preserve">:00 </w:t>
      </w:r>
      <w:r w:rsidR="00C97040" w:rsidRPr="00FB0E74">
        <w:rPr>
          <w:rFonts w:ascii="Arial" w:hAnsi="Arial" w:cs="Arial"/>
          <w:b/>
          <w:bCs/>
        </w:rPr>
        <w:t>horas</w:t>
      </w:r>
      <w:bookmarkEnd w:id="35"/>
      <w:r w:rsidR="00C97040" w:rsidRPr="00FB0E74">
        <w:rPr>
          <w:rFonts w:ascii="Arial" w:hAnsi="Arial" w:cs="Arial"/>
          <w:b/>
          <w:bCs/>
        </w:rPr>
        <w:t>.</w:t>
      </w:r>
    </w:p>
    <w:p w14:paraId="514BCDDE" w14:textId="77777777" w:rsidR="003768D6" w:rsidRPr="00FB0E74" w:rsidRDefault="003768D6" w:rsidP="001C6E89">
      <w:pPr>
        <w:spacing w:after="0" w:line="240" w:lineRule="auto"/>
        <w:jc w:val="both"/>
        <w:rPr>
          <w:rFonts w:ascii="Arial" w:eastAsia="Times New Roman" w:hAnsi="Arial" w:cs="Arial"/>
          <w:lang w:eastAsia="es-ES"/>
        </w:rPr>
      </w:pPr>
    </w:p>
    <w:p w14:paraId="048FCF3C" w14:textId="423E9B2C" w:rsidR="00E80C68" w:rsidRPr="00FB0E74" w:rsidRDefault="00E80C68" w:rsidP="00E80C68">
      <w:pPr>
        <w:spacing w:after="0" w:line="240" w:lineRule="auto"/>
        <w:jc w:val="both"/>
        <w:rPr>
          <w:rFonts w:ascii="Arial" w:eastAsia="Times New Roman" w:hAnsi="Arial" w:cs="Arial"/>
          <w:lang w:eastAsia="es-ES"/>
        </w:rPr>
      </w:pPr>
      <w:bookmarkStart w:id="36" w:name="_Hlk133873552"/>
      <w:r w:rsidRPr="00FB0E74">
        <w:rPr>
          <w:rFonts w:ascii="Arial" w:eastAsia="Times New Roman" w:hAnsi="Arial" w:cs="Arial"/>
          <w:lang w:eastAsia="es-ES"/>
        </w:rPr>
        <w:t xml:space="preserve">El día del evento se dará respuesta </w:t>
      </w:r>
      <w:r w:rsidRPr="00FB0E74">
        <w:rPr>
          <w:rFonts w:ascii="Arial" w:eastAsia="Times New Roman" w:hAnsi="Arial" w:cs="Arial"/>
          <w:b/>
          <w:lang w:eastAsia="es-ES"/>
        </w:rPr>
        <w:t xml:space="preserve">únicamente a las preguntas </w:t>
      </w:r>
      <w:r w:rsidR="00470FD9" w:rsidRPr="00FB0E74">
        <w:rPr>
          <w:rFonts w:ascii="Arial" w:eastAsia="Times New Roman" w:hAnsi="Arial" w:cs="Arial"/>
          <w:b/>
          <w:lang w:eastAsia="es-ES"/>
        </w:rPr>
        <w:t>relacionadas directamente con e</w:t>
      </w:r>
      <w:r w:rsidRPr="00FB0E74">
        <w:rPr>
          <w:rFonts w:ascii="Arial" w:eastAsia="Times New Roman" w:hAnsi="Arial" w:cs="Arial"/>
          <w:b/>
          <w:lang w:eastAsia="es-ES"/>
        </w:rPr>
        <w:t>l procedimiento Licitatorio</w:t>
      </w:r>
      <w:r w:rsidR="003F13C6" w:rsidRPr="00FB0E74">
        <w:rPr>
          <w:rFonts w:ascii="Arial" w:eastAsia="Times New Roman" w:hAnsi="Arial" w:cs="Arial"/>
          <w:b/>
          <w:lang w:eastAsia="es-ES"/>
        </w:rPr>
        <w:t xml:space="preserve">, </w:t>
      </w:r>
      <w:r w:rsidRPr="00FB0E74">
        <w:rPr>
          <w:rFonts w:ascii="Arial" w:eastAsia="Times New Roman" w:hAnsi="Arial" w:cs="Arial"/>
          <w:b/>
          <w:lang w:eastAsia="es-ES"/>
        </w:rPr>
        <w:t>que hayan presentado los Licitantes en tiempo y forma dentro del plazo establecido</w:t>
      </w:r>
      <w:r w:rsidRPr="00FB0E74">
        <w:rPr>
          <w:rFonts w:ascii="Arial" w:eastAsia="Times New Roman" w:hAnsi="Arial" w:cs="Arial"/>
          <w:lang w:eastAsia="es-ES"/>
        </w:rPr>
        <w:t xml:space="preserve">, respecto del procedimiento licitatorio en general; asimismo se podrá dar respuesta a las preguntas formuladas relacionadas con las ya presentadas, en las cuales no haya sido clara la respuesta, siempre y cuando </w:t>
      </w:r>
      <w:r w:rsidR="0091070C" w:rsidRPr="00FB0E74">
        <w:rPr>
          <w:rFonts w:ascii="Arial" w:eastAsia="Times New Roman" w:hAnsi="Arial" w:cs="Arial"/>
          <w:lang w:eastAsia="es-ES"/>
        </w:rPr>
        <w:t>el</w:t>
      </w:r>
      <w:r w:rsidRPr="00FB0E74">
        <w:rPr>
          <w:rFonts w:ascii="Arial" w:eastAsia="Times New Roman" w:hAnsi="Arial" w:cs="Arial"/>
          <w:lang w:eastAsia="es-ES"/>
        </w:rPr>
        <w:t xml:space="preserve"> Área </w:t>
      </w:r>
      <w:r w:rsidR="001E0229" w:rsidRPr="00FB0E74">
        <w:rPr>
          <w:rFonts w:ascii="Arial" w:eastAsia="Times New Roman" w:hAnsi="Arial" w:cs="Arial"/>
          <w:lang w:eastAsia="es-ES"/>
        </w:rPr>
        <w:t>correspondi</w:t>
      </w:r>
      <w:r w:rsidR="00CC4A72" w:rsidRPr="00FB0E74">
        <w:rPr>
          <w:rFonts w:ascii="Arial" w:eastAsia="Times New Roman" w:hAnsi="Arial" w:cs="Arial"/>
          <w:lang w:eastAsia="es-ES"/>
        </w:rPr>
        <w:t xml:space="preserve">ente </w:t>
      </w:r>
      <w:r w:rsidRPr="00FB0E74">
        <w:rPr>
          <w:rFonts w:ascii="Arial" w:eastAsia="Times New Roman" w:hAnsi="Arial" w:cs="Arial"/>
          <w:lang w:eastAsia="es-ES"/>
        </w:rPr>
        <w:t>lo estime procedente.</w:t>
      </w:r>
    </w:p>
    <w:p w14:paraId="317FC432" w14:textId="77777777" w:rsidR="00C20170" w:rsidRPr="00FB0E74" w:rsidRDefault="00C20170" w:rsidP="001C6E89">
      <w:pPr>
        <w:spacing w:after="0" w:line="240" w:lineRule="auto"/>
        <w:jc w:val="both"/>
        <w:rPr>
          <w:rFonts w:ascii="Arial" w:eastAsia="Times New Roman" w:hAnsi="Arial" w:cs="Arial"/>
          <w:lang w:eastAsia="es-ES"/>
        </w:rPr>
      </w:pPr>
    </w:p>
    <w:p w14:paraId="410D4005" w14:textId="18C33818"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registro de </w:t>
      </w:r>
      <w:r w:rsidRPr="00FB0E74">
        <w:rPr>
          <w:rFonts w:ascii="Arial" w:eastAsia="Times New Roman" w:hAnsi="Arial" w:cs="Arial"/>
          <w:b/>
          <w:lang w:eastAsia="es-ES"/>
        </w:rPr>
        <w:t xml:space="preserve">Licitantes </w:t>
      </w:r>
      <w:r w:rsidRPr="00FB0E74">
        <w:rPr>
          <w:rFonts w:ascii="Arial" w:eastAsia="Times New Roman" w:hAnsi="Arial" w:cs="Arial"/>
          <w:bCs/>
          <w:lang w:eastAsia="es-ES"/>
        </w:rPr>
        <w:t>a este acto</w:t>
      </w:r>
      <w:r w:rsidRPr="00FB0E74">
        <w:rPr>
          <w:rFonts w:ascii="Arial" w:eastAsia="Times New Roman" w:hAnsi="Arial" w:cs="Arial"/>
          <w:lang w:eastAsia="es-ES"/>
        </w:rPr>
        <w:t xml:space="preserve"> iniciará a las </w:t>
      </w:r>
      <w:r w:rsidR="002639CB" w:rsidRPr="00FB0E74">
        <w:rPr>
          <w:rFonts w:ascii="Arial" w:eastAsia="Times New Roman" w:hAnsi="Arial" w:cs="Arial"/>
          <w:b/>
          <w:bCs/>
          <w:lang w:eastAsia="es-ES"/>
        </w:rPr>
        <w:t>16</w:t>
      </w:r>
      <w:r w:rsidR="003F13C6" w:rsidRPr="00FB0E74">
        <w:rPr>
          <w:rFonts w:ascii="Arial" w:hAnsi="Arial" w:cs="Arial"/>
          <w:b/>
          <w:bCs/>
          <w:lang w:eastAsia="es-ES"/>
        </w:rPr>
        <w:t>:</w:t>
      </w:r>
      <w:r w:rsidR="00AC07CC" w:rsidRPr="00FB0E74">
        <w:rPr>
          <w:rFonts w:ascii="Arial" w:hAnsi="Arial" w:cs="Arial"/>
          <w:b/>
          <w:lang w:eastAsia="es-ES"/>
        </w:rPr>
        <w:t>45</w:t>
      </w:r>
      <w:r w:rsidR="003F13C6" w:rsidRPr="00FB0E74">
        <w:rPr>
          <w:rFonts w:ascii="Arial" w:hAnsi="Arial" w:cs="Arial"/>
          <w:b/>
          <w:lang w:eastAsia="es-ES"/>
        </w:rPr>
        <w:t xml:space="preserve"> </w:t>
      </w:r>
      <w:r w:rsidRPr="00FB0E74">
        <w:rPr>
          <w:rFonts w:ascii="Arial" w:eastAsia="Times New Roman" w:hAnsi="Arial" w:cs="Arial"/>
          <w:lang w:eastAsia="es-ES"/>
        </w:rPr>
        <w:t xml:space="preserve">horas en punto y se cerrará a las </w:t>
      </w:r>
      <w:r w:rsidR="00451A2D" w:rsidRPr="00FB0E74">
        <w:rPr>
          <w:rFonts w:ascii="Arial" w:hAnsi="Arial" w:cs="Arial"/>
          <w:b/>
          <w:lang w:eastAsia="es-ES"/>
        </w:rPr>
        <w:t>1</w:t>
      </w:r>
      <w:r w:rsidR="002639CB" w:rsidRPr="00FB0E74">
        <w:rPr>
          <w:rFonts w:ascii="Arial" w:hAnsi="Arial" w:cs="Arial"/>
          <w:b/>
          <w:lang w:eastAsia="es-ES"/>
        </w:rPr>
        <w:t>7</w:t>
      </w:r>
      <w:r w:rsidRPr="00FB0E74">
        <w:rPr>
          <w:rFonts w:ascii="Arial" w:hAnsi="Arial" w:cs="Arial"/>
          <w:b/>
          <w:lang w:eastAsia="es-ES"/>
        </w:rPr>
        <w:t>:00</w:t>
      </w:r>
      <w:r w:rsidRPr="00FB0E74">
        <w:rPr>
          <w:rFonts w:ascii="Arial" w:eastAsia="Times New Roman" w:hAnsi="Arial" w:cs="Arial"/>
          <w:lang w:eastAsia="es-ES"/>
        </w:rPr>
        <w:t xml:space="preserve"> horas, momento a partir del cual no se registrará a </w:t>
      </w:r>
      <w:r w:rsidRPr="00FB0E74">
        <w:rPr>
          <w:rFonts w:ascii="Arial" w:eastAsia="Times New Roman" w:hAnsi="Arial" w:cs="Arial"/>
          <w:b/>
          <w:lang w:eastAsia="es-ES"/>
        </w:rPr>
        <w:t xml:space="preserve">Licitante </w:t>
      </w:r>
      <w:r w:rsidRPr="00FB0E74">
        <w:rPr>
          <w:rFonts w:ascii="Arial" w:eastAsia="Times New Roman" w:hAnsi="Arial" w:cs="Arial"/>
          <w:lang w:eastAsia="es-ES"/>
        </w:rPr>
        <w:t>alguno.</w:t>
      </w:r>
    </w:p>
    <w:p w14:paraId="345DE605" w14:textId="77777777" w:rsidR="0028707A" w:rsidRPr="00FB0E74" w:rsidRDefault="0028707A" w:rsidP="001C6E89">
      <w:pPr>
        <w:spacing w:after="0" w:line="240" w:lineRule="auto"/>
        <w:jc w:val="both"/>
        <w:rPr>
          <w:rFonts w:ascii="Arial" w:eastAsia="Times New Roman" w:hAnsi="Arial" w:cs="Arial"/>
          <w:lang w:eastAsia="es-ES"/>
        </w:rPr>
      </w:pPr>
    </w:p>
    <w:p w14:paraId="114E1E5E" w14:textId="7D9BD73B" w:rsidR="00FD325D" w:rsidRPr="00FB0E74" w:rsidRDefault="00FD325D"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Del acto de aclaraciones se levantará un acta circunstanciada en la que se harán constar todos los aspectos que se trataron en el mismo y se entregará copia a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que participen en la presente </w:t>
      </w:r>
      <w:r w:rsidRPr="00FB0E74">
        <w:rPr>
          <w:rFonts w:ascii="Arial" w:eastAsia="Times New Roman" w:hAnsi="Arial" w:cs="Arial"/>
          <w:b/>
          <w:lang w:eastAsia="es-ES"/>
        </w:rPr>
        <w:t>LPN.</w:t>
      </w:r>
      <w:r w:rsidRPr="00FB0E74">
        <w:rPr>
          <w:rFonts w:ascii="Arial" w:eastAsia="Times New Roman" w:hAnsi="Arial" w:cs="Arial"/>
          <w:lang w:eastAsia="es-ES"/>
        </w:rPr>
        <w:t xml:space="preserve"> Las aclaraciones que se formulen en dicho acto formarán parte de las </w:t>
      </w:r>
      <w:r w:rsidRPr="00FB0E74">
        <w:rPr>
          <w:rFonts w:ascii="Arial" w:eastAsia="Times New Roman" w:hAnsi="Arial" w:cs="Arial"/>
          <w:b/>
          <w:lang w:eastAsia="es-ES"/>
        </w:rPr>
        <w:t>Bases</w:t>
      </w:r>
      <w:r w:rsidRPr="00FB0E74">
        <w:rPr>
          <w:rFonts w:ascii="Arial" w:eastAsia="Times New Roman" w:hAnsi="Arial" w:cs="Arial"/>
          <w:lang w:eastAsia="es-ES"/>
        </w:rPr>
        <w:t xml:space="preserve"> y</w:t>
      </w:r>
      <w:r w:rsidR="001F1722" w:rsidRPr="00FB0E74">
        <w:rPr>
          <w:rFonts w:ascii="Arial" w:eastAsia="Times New Roman" w:hAnsi="Arial" w:cs="Arial"/>
          <w:lang w:eastAsia="es-ES"/>
        </w:rPr>
        <w:t xml:space="preserve">, </w:t>
      </w:r>
      <w:r w:rsidRPr="00FB0E74">
        <w:rPr>
          <w:rFonts w:ascii="Arial" w:eastAsia="Times New Roman" w:hAnsi="Arial" w:cs="Arial"/>
          <w:lang w:eastAsia="es-ES"/>
        </w:rPr>
        <w:t xml:space="preserve">por tanto, su observancia será obligatoria. El acta del evento se fijará por 5 días hábiles a partir de la celebración del acto en el pizarrón de la </w:t>
      </w:r>
      <w:r w:rsidRPr="00FB0E74">
        <w:rPr>
          <w:rFonts w:ascii="Arial" w:eastAsia="Times New Roman" w:hAnsi="Arial" w:cs="Arial"/>
          <w:b/>
          <w:lang w:eastAsia="es-ES"/>
        </w:rPr>
        <w:t>DGRM</w:t>
      </w:r>
      <w:r w:rsidRPr="00FB0E74">
        <w:rPr>
          <w:rFonts w:ascii="Arial" w:eastAsia="Times New Roman" w:hAnsi="Arial" w:cs="Arial"/>
          <w:lang w:eastAsia="es-ES"/>
        </w:rPr>
        <w:t xml:space="preserve"> ubicado en el domicilio descrito conforme al glosario de las presentes </w:t>
      </w:r>
      <w:r w:rsidRPr="00FB0E74">
        <w:rPr>
          <w:rFonts w:ascii="Arial" w:eastAsia="Times New Roman" w:hAnsi="Arial" w:cs="Arial"/>
          <w:b/>
          <w:lang w:eastAsia="es-ES"/>
        </w:rPr>
        <w:t>Bases</w:t>
      </w:r>
      <w:r w:rsidRPr="00FB0E74">
        <w:rPr>
          <w:rFonts w:ascii="Arial" w:eastAsia="Times New Roman" w:hAnsi="Arial" w:cs="Arial"/>
          <w:lang w:eastAsia="es-ES"/>
        </w:rPr>
        <w:t>.</w:t>
      </w:r>
    </w:p>
    <w:p w14:paraId="7CEFB9BC" w14:textId="77777777" w:rsidR="00FD325D" w:rsidRPr="00FB0E74" w:rsidRDefault="00FD325D" w:rsidP="001C6E89">
      <w:pPr>
        <w:spacing w:after="0" w:line="240" w:lineRule="auto"/>
        <w:jc w:val="both"/>
        <w:rPr>
          <w:rFonts w:ascii="Arial" w:eastAsia="Times New Roman" w:hAnsi="Arial" w:cs="Arial"/>
          <w:lang w:eastAsia="es-ES"/>
        </w:rPr>
      </w:pPr>
    </w:p>
    <w:p w14:paraId="13B56D57" w14:textId="77777777" w:rsidR="003768D6" w:rsidRPr="00FB0E74" w:rsidRDefault="00FD325D"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asistencia al acto de aclaraciones no será requisito indispensable para presentar propuesta, sin embargo, no se realizarán aclaraciones fuera del propio acto, salvo que a juicio de la </w:t>
      </w:r>
      <w:r w:rsidRPr="00FB0E74">
        <w:rPr>
          <w:rFonts w:ascii="Arial" w:eastAsia="Times New Roman" w:hAnsi="Arial" w:cs="Arial"/>
          <w:b/>
          <w:lang w:eastAsia="es-ES"/>
        </w:rPr>
        <w:t>DGRM</w:t>
      </w:r>
      <w:r w:rsidRPr="00FB0E74">
        <w:rPr>
          <w:rFonts w:ascii="Arial" w:eastAsia="Times New Roman" w:hAnsi="Arial" w:cs="Arial"/>
          <w:lang w:eastAsia="es-ES"/>
        </w:rPr>
        <w:t xml:space="preserve"> previa opinión del área competente resulte en beneficio del procedimiento licitatorio, en cuyo caso, se hará del conocimiento por escrito de todos los </w:t>
      </w:r>
      <w:r w:rsidRPr="00FB0E74">
        <w:rPr>
          <w:rFonts w:ascii="Arial" w:eastAsia="Times New Roman" w:hAnsi="Arial" w:cs="Arial"/>
          <w:b/>
          <w:lang w:eastAsia="es-ES"/>
        </w:rPr>
        <w:t>Licitantes</w:t>
      </w:r>
      <w:r w:rsidRPr="00FB0E74">
        <w:rPr>
          <w:rFonts w:ascii="Arial" w:eastAsia="Times New Roman" w:hAnsi="Arial" w:cs="Arial"/>
          <w:lang w:eastAsia="es-ES"/>
        </w:rPr>
        <w:t>.</w:t>
      </w:r>
    </w:p>
    <w:p w14:paraId="323068D0" w14:textId="77777777" w:rsidR="00FD325D" w:rsidRPr="00FB0E74" w:rsidRDefault="00FD325D" w:rsidP="001C6E89">
      <w:pPr>
        <w:spacing w:after="0" w:line="240" w:lineRule="auto"/>
        <w:jc w:val="both"/>
        <w:rPr>
          <w:rFonts w:ascii="Arial" w:eastAsia="Times New Roman" w:hAnsi="Arial" w:cs="Arial"/>
          <w:lang w:eastAsia="es-ES"/>
        </w:rPr>
      </w:pPr>
    </w:p>
    <w:p w14:paraId="0631D4F9" w14:textId="77777777" w:rsidR="003768D6" w:rsidRPr="00FB0E74" w:rsidRDefault="003768D6" w:rsidP="001C6E89">
      <w:pPr>
        <w:spacing w:after="0" w:line="240" w:lineRule="auto"/>
        <w:jc w:val="both"/>
        <w:rPr>
          <w:rFonts w:ascii="Arial" w:eastAsia="Times New Roman" w:hAnsi="Arial" w:cs="Arial"/>
          <w:b/>
          <w:u w:val="single"/>
          <w:lang w:eastAsia="es-ES"/>
        </w:rPr>
      </w:pPr>
      <w:r w:rsidRPr="00FB0E74">
        <w:rPr>
          <w:rFonts w:ascii="Arial" w:eastAsia="Times New Roman" w:hAnsi="Arial" w:cs="Arial"/>
          <w:b/>
          <w:u w:val="single"/>
          <w:lang w:eastAsia="es-ES"/>
        </w:rPr>
        <w:t>DURANTE LOS ACTOS, SE PROHÍBE EL USO DE TELÉFONOS CELULARES, APARATOS DE COMUNICACIÓN DE CUALQUIER TIPO, ASÍ COMO COMPUTADORAS PERSONALES POR PARTE DE LOS LICITANTES.</w:t>
      </w:r>
    </w:p>
    <w:bookmarkEnd w:id="36"/>
    <w:p w14:paraId="40C40D07" w14:textId="2329E26E" w:rsidR="00F62D5C" w:rsidRPr="00FB0E74" w:rsidRDefault="00F62D5C" w:rsidP="00A05149">
      <w:pPr>
        <w:spacing w:after="0" w:line="240" w:lineRule="auto"/>
        <w:rPr>
          <w:rFonts w:ascii="Arial" w:eastAsia="Times New Roman" w:hAnsi="Arial" w:cs="Arial"/>
          <w:lang w:eastAsia="es-ES"/>
        </w:rPr>
      </w:pPr>
    </w:p>
    <w:p w14:paraId="3C34A4B4" w14:textId="139AF49A" w:rsidR="003768D6" w:rsidRPr="00FB0E74" w:rsidRDefault="003768D6" w:rsidP="00A0514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5.</w:t>
      </w:r>
      <w:r w:rsidR="00801F7D" w:rsidRPr="00FB0E74">
        <w:rPr>
          <w:rFonts w:ascii="Arial" w:eastAsia="Times New Roman" w:hAnsi="Arial" w:cs="Arial"/>
          <w:b/>
          <w:lang w:eastAsia="es-ES"/>
        </w:rPr>
        <w:t>2</w:t>
      </w:r>
      <w:r w:rsidRPr="00FB0E74">
        <w:rPr>
          <w:rFonts w:ascii="Arial" w:eastAsia="Times New Roman" w:hAnsi="Arial" w:cs="Arial"/>
          <w:b/>
          <w:lang w:eastAsia="es-ES"/>
        </w:rPr>
        <w:t>. ACTO DE PRESENTACIÓN Y APERTURA DE PROPUESTAS.</w:t>
      </w:r>
    </w:p>
    <w:p w14:paraId="4A9F5B17" w14:textId="77777777" w:rsidR="003768D6" w:rsidRPr="00FB0E74" w:rsidRDefault="003768D6" w:rsidP="00A05149">
      <w:pPr>
        <w:spacing w:after="0" w:line="240" w:lineRule="auto"/>
        <w:rPr>
          <w:rFonts w:ascii="Arial" w:eastAsia="Times New Roman" w:hAnsi="Arial" w:cs="Arial"/>
          <w:lang w:eastAsia="es-ES"/>
        </w:rPr>
      </w:pPr>
    </w:p>
    <w:p w14:paraId="5E76690E" w14:textId="77777777" w:rsidR="003768D6" w:rsidRPr="00FB0E74" w:rsidRDefault="003768D6" w:rsidP="00A05149">
      <w:pPr>
        <w:spacing w:after="0" w:line="240" w:lineRule="auto"/>
        <w:jc w:val="both"/>
        <w:rPr>
          <w:rFonts w:ascii="Arial" w:eastAsia="Times New Roman" w:hAnsi="Arial" w:cs="Arial"/>
          <w:b/>
          <w:lang w:eastAsia="es-ES"/>
        </w:rPr>
      </w:pPr>
      <w:bookmarkStart w:id="37" w:name="_Hlk133873581"/>
      <w:r w:rsidRPr="00FB0E74">
        <w:rPr>
          <w:rFonts w:ascii="Arial" w:eastAsia="Times New Roman" w:hAnsi="Arial" w:cs="Arial"/>
          <w:lang w:eastAsia="es-ES"/>
        </w:rPr>
        <w:t xml:space="preserve">Las </w:t>
      </w:r>
      <w:r w:rsidR="004210E8" w:rsidRPr="00FB0E74">
        <w:rPr>
          <w:rFonts w:ascii="Arial" w:eastAsia="Times New Roman" w:hAnsi="Arial" w:cs="Arial"/>
          <w:lang w:eastAsia="es-ES"/>
        </w:rPr>
        <w:t xml:space="preserve">propuestas </w:t>
      </w:r>
      <w:r w:rsidRPr="00FB0E74">
        <w:rPr>
          <w:rFonts w:ascii="Arial" w:eastAsia="Times New Roman" w:hAnsi="Arial" w:cs="Arial"/>
          <w:lang w:eastAsia="es-ES"/>
        </w:rPr>
        <w:t xml:space="preserve">podrán ser enviadas a través del servicio postal o de mensajería debidamente identificadas en la guía y en sobre cerrado conforme a este numeral, al titular de la </w:t>
      </w:r>
      <w:r w:rsidRPr="00FB0E74">
        <w:rPr>
          <w:rFonts w:ascii="Arial" w:eastAsia="Times New Roman" w:hAnsi="Arial" w:cs="Arial"/>
          <w:b/>
          <w:lang w:eastAsia="es-ES"/>
        </w:rPr>
        <w:t>DGRM.</w:t>
      </w:r>
    </w:p>
    <w:p w14:paraId="7FA926E8" w14:textId="77777777" w:rsidR="003768D6" w:rsidRPr="00FB0E74" w:rsidRDefault="003768D6" w:rsidP="001C6E89">
      <w:pPr>
        <w:spacing w:after="0" w:line="240" w:lineRule="auto"/>
        <w:jc w:val="both"/>
        <w:rPr>
          <w:rFonts w:ascii="Arial" w:eastAsia="Times New Roman" w:hAnsi="Arial" w:cs="Arial"/>
          <w:lang w:eastAsia="es-ES"/>
        </w:rPr>
      </w:pPr>
    </w:p>
    <w:p w14:paraId="174696E8"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Para lo anterior, el </w:t>
      </w:r>
      <w:r w:rsidRPr="00FB0E74">
        <w:rPr>
          <w:rFonts w:ascii="Arial" w:eastAsia="Times New Roman" w:hAnsi="Arial" w:cs="Arial"/>
          <w:b/>
          <w:lang w:eastAsia="es-ES"/>
        </w:rPr>
        <w:t>CJF</w:t>
      </w:r>
      <w:r w:rsidRPr="00FB0E74">
        <w:rPr>
          <w:rFonts w:ascii="Arial" w:eastAsia="Times New Roman" w:hAnsi="Arial" w:cs="Arial"/>
          <w:lang w:eastAsia="es-ES"/>
        </w:rPr>
        <w:t xml:space="preserve"> firmará y sellará la guía registrando fecha y hora de recepción, documento que servirá como constancia de haberse recibido en tiempo y forma. Las </w:t>
      </w:r>
      <w:r w:rsidR="004210E8" w:rsidRPr="00FB0E74">
        <w:rPr>
          <w:rFonts w:ascii="Arial" w:eastAsia="Times New Roman" w:hAnsi="Arial" w:cs="Arial"/>
          <w:lang w:eastAsia="es-ES"/>
        </w:rPr>
        <w:t xml:space="preserve">propuestas </w:t>
      </w:r>
      <w:r w:rsidRPr="00FB0E74">
        <w:rPr>
          <w:rFonts w:ascii="Arial" w:eastAsia="Times New Roman" w:hAnsi="Arial" w:cs="Arial"/>
          <w:lang w:eastAsia="es-ES"/>
        </w:rPr>
        <w:t>enviadas por estos medios deberán ser entregadas a más tardar 30 minutos antes de la hora de inicio del acto de presentación y apertura de propuestas.</w:t>
      </w:r>
    </w:p>
    <w:p w14:paraId="0A18093E" w14:textId="77777777" w:rsidR="003768D6" w:rsidRPr="00FB0E74" w:rsidRDefault="003768D6" w:rsidP="001C6E89">
      <w:pPr>
        <w:spacing w:after="0" w:line="240" w:lineRule="auto"/>
        <w:jc w:val="both"/>
        <w:rPr>
          <w:rFonts w:ascii="Arial" w:eastAsia="Times New Roman" w:hAnsi="Arial" w:cs="Arial"/>
          <w:lang w:eastAsia="es-ES"/>
        </w:rPr>
      </w:pPr>
    </w:p>
    <w:p w14:paraId="57274386" w14:textId="77777777"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 xml:space="preserve">La documentación y propuestas que se reciban en el acto de presentación y apertura de propuestas, serán revisados por el sólo efecto de hacer constar la documentación presentada por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sin entrar a un análisis financiero, económico, administrativo, técnico y legal, conforme lo establecen los artículos 322 y 325 del </w:t>
      </w:r>
      <w:r w:rsidRPr="00FB0E74">
        <w:rPr>
          <w:rFonts w:ascii="Arial" w:eastAsia="Times New Roman" w:hAnsi="Arial" w:cs="Arial"/>
          <w:b/>
          <w:lang w:eastAsia="es-ES"/>
        </w:rPr>
        <w:t>Acuerdo Administrativo.</w:t>
      </w:r>
    </w:p>
    <w:p w14:paraId="185647C5" w14:textId="77777777" w:rsidR="003768D6" w:rsidRPr="00FB0E74" w:rsidRDefault="003768D6" w:rsidP="001C6E89">
      <w:pPr>
        <w:spacing w:after="0" w:line="240" w:lineRule="auto"/>
        <w:jc w:val="both"/>
        <w:rPr>
          <w:rFonts w:ascii="Arial" w:eastAsia="Times New Roman" w:hAnsi="Arial" w:cs="Arial"/>
          <w:lang w:eastAsia="es-ES"/>
        </w:rPr>
      </w:pPr>
    </w:p>
    <w:p w14:paraId="410C0D1C"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que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opten por utilizar alguno de estos medios para enviar sus</w:t>
      </w:r>
      <w:r w:rsidR="004210E8" w:rsidRPr="00FB0E74">
        <w:rPr>
          <w:rFonts w:ascii="Arial" w:eastAsia="Times New Roman" w:hAnsi="Arial" w:cs="Arial"/>
          <w:lang w:eastAsia="es-ES"/>
        </w:rPr>
        <w:t xml:space="preserve"> propuestas</w:t>
      </w:r>
      <w:r w:rsidRPr="00FB0E74">
        <w:rPr>
          <w:rFonts w:ascii="Arial" w:eastAsia="Times New Roman" w:hAnsi="Arial" w:cs="Arial"/>
          <w:lang w:eastAsia="es-ES"/>
        </w:rPr>
        <w:t xml:space="preserve">, no limita en ningún caso que asista a los diferentes actos derivados de la </w:t>
      </w:r>
      <w:r w:rsidRPr="00FB0E74">
        <w:rPr>
          <w:rFonts w:ascii="Arial" w:eastAsia="Times New Roman" w:hAnsi="Arial" w:cs="Arial"/>
          <w:b/>
          <w:lang w:eastAsia="es-ES"/>
        </w:rPr>
        <w:t>LPN</w:t>
      </w:r>
      <w:r w:rsidRPr="00FB0E74">
        <w:rPr>
          <w:rFonts w:ascii="Arial" w:eastAsia="Times New Roman" w:hAnsi="Arial" w:cs="Arial"/>
          <w:lang w:eastAsia="es-ES"/>
        </w:rPr>
        <w:t xml:space="preserve">. </w:t>
      </w:r>
    </w:p>
    <w:p w14:paraId="065FBC06" w14:textId="77777777" w:rsidR="003768D6" w:rsidRPr="00FB0E74" w:rsidRDefault="003768D6" w:rsidP="001C6E89">
      <w:pPr>
        <w:spacing w:after="0" w:line="240" w:lineRule="auto"/>
        <w:jc w:val="both"/>
        <w:rPr>
          <w:rFonts w:ascii="Arial" w:eastAsia="Times New Roman" w:hAnsi="Arial" w:cs="Arial"/>
          <w:lang w:eastAsia="es-ES"/>
        </w:rPr>
      </w:pPr>
    </w:p>
    <w:p w14:paraId="21BCE548"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w:t>
      </w:r>
      <w:r w:rsidRPr="00FB0E74">
        <w:rPr>
          <w:rFonts w:ascii="Arial" w:eastAsia="Times New Roman" w:hAnsi="Arial" w:cs="Arial"/>
          <w:b/>
          <w:lang w:eastAsia="es-ES"/>
        </w:rPr>
        <w:t xml:space="preserve">CJF </w:t>
      </w:r>
      <w:r w:rsidRPr="00FB0E74">
        <w:rPr>
          <w:rFonts w:ascii="Arial" w:eastAsia="Times New Roman" w:hAnsi="Arial" w:cs="Arial"/>
          <w:lang w:eastAsia="es-ES"/>
        </w:rPr>
        <w:t>no se hace responsable por entregas tardías de propuestas o entregas no efectuadas en el lugar, fecha y hora citado.</w:t>
      </w:r>
    </w:p>
    <w:p w14:paraId="66B4D059" w14:textId="77777777" w:rsidR="003768D6" w:rsidRPr="00FB0E74" w:rsidRDefault="003768D6" w:rsidP="001C6E89">
      <w:pPr>
        <w:spacing w:after="0" w:line="240" w:lineRule="auto"/>
        <w:jc w:val="both"/>
        <w:rPr>
          <w:rFonts w:ascii="Arial" w:eastAsia="Times New Roman" w:hAnsi="Arial" w:cs="Arial"/>
          <w:lang w:eastAsia="es-ES"/>
        </w:rPr>
      </w:pPr>
    </w:p>
    <w:p w14:paraId="41A9D454"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lastRenderedPageBreak/>
        <w:t xml:space="preserve">El acto de presentación y apertura de propuestas se realizará en sesión pública que presidirá el servidor público autorizado para ello, debiendo contar con la intervención de la </w:t>
      </w:r>
      <w:r w:rsidRPr="00FB0E74">
        <w:rPr>
          <w:rFonts w:ascii="Arial" w:eastAsia="Times New Roman" w:hAnsi="Arial" w:cs="Arial"/>
          <w:b/>
          <w:lang w:eastAsia="es-ES"/>
        </w:rPr>
        <w:t>Contraloría</w:t>
      </w:r>
      <w:r w:rsidRPr="00FB0E74">
        <w:rPr>
          <w:rFonts w:ascii="Arial" w:eastAsia="Times New Roman" w:hAnsi="Arial" w:cs="Arial"/>
          <w:lang w:eastAsia="es-ES"/>
        </w:rPr>
        <w:t xml:space="preserve"> la que actuará en el ámbito de su respectiva competencia.</w:t>
      </w:r>
    </w:p>
    <w:p w14:paraId="2B4366DF" w14:textId="77777777" w:rsidR="003768D6" w:rsidRPr="00FB0E74" w:rsidRDefault="003768D6" w:rsidP="001C6E89">
      <w:pPr>
        <w:spacing w:after="0" w:line="240" w:lineRule="auto"/>
        <w:jc w:val="both"/>
        <w:rPr>
          <w:rFonts w:ascii="Arial" w:eastAsia="Times New Roman" w:hAnsi="Arial" w:cs="Arial"/>
          <w:lang w:eastAsia="es-ES"/>
        </w:rPr>
      </w:pPr>
    </w:p>
    <w:p w14:paraId="53CE3002"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Antes del inicio del acto se informará a los asistentes si se recibieron o no propuestas por la vía postal o de mensajería, indicándose el número y el nombre del </w:t>
      </w:r>
      <w:r w:rsidRPr="00FB0E74">
        <w:rPr>
          <w:rFonts w:ascii="Arial" w:eastAsia="Times New Roman" w:hAnsi="Arial" w:cs="Arial"/>
          <w:b/>
          <w:lang w:eastAsia="es-ES"/>
        </w:rPr>
        <w:t>Licitante</w:t>
      </w:r>
      <w:r w:rsidRPr="00FB0E74">
        <w:rPr>
          <w:rFonts w:ascii="Arial" w:eastAsia="Times New Roman" w:hAnsi="Arial" w:cs="Arial"/>
          <w:lang w:eastAsia="es-ES"/>
        </w:rPr>
        <w:t>.</w:t>
      </w:r>
    </w:p>
    <w:bookmarkEnd w:id="37"/>
    <w:p w14:paraId="2814A301"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3ABE34E1" w14:textId="17802DF6"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Este acto tendrá lugar el </w:t>
      </w:r>
      <w:r w:rsidR="00B75B6B">
        <w:rPr>
          <w:rFonts w:ascii="Arial" w:eastAsia="Times New Roman" w:hAnsi="Arial" w:cs="Arial"/>
          <w:b/>
          <w:lang w:eastAsia="es-ES"/>
        </w:rPr>
        <w:t>3</w:t>
      </w:r>
      <w:r w:rsidR="002D65D7" w:rsidRPr="00FB0E74">
        <w:rPr>
          <w:rFonts w:ascii="Arial" w:eastAsia="Times New Roman" w:hAnsi="Arial" w:cs="Arial"/>
          <w:b/>
          <w:lang w:eastAsia="es-ES"/>
        </w:rPr>
        <w:t xml:space="preserve"> de </w:t>
      </w:r>
      <w:r w:rsidR="00AC4D16" w:rsidRPr="00FB0E74">
        <w:rPr>
          <w:rFonts w:ascii="Arial" w:eastAsia="Times New Roman" w:hAnsi="Arial" w:cs="Arial"/>
          <w:b/>
          <w:lang w:eastAsia="es-ES"/>
        </w:rPr>
        <w:t xml:space="preserve">enero </w:t>
      </w:r>
      <w:r w:rsidR="002D65D7" w:rsidRPr="00FB0E74">
        <w:rPr>
          <w:rFonts w:ascii="Arial" w:eastAsia="Times New Roman" w:hAnsi="Arial" w:cs="Arial"/>
          <w:b/>
          <w:lang w:eastAsia="es-ES"/>
        </w:rPr>
        <w:t>de 202</w:t>
      </w:r>
      <w:r w:rsidR="00964E05" w:rsidRPr="00FB0E74">
        <w:rPr>
          <w:rFonts w:ascii="Arial" w:eastAsia="Times New Roman" w:hAnsi="Arial" w:cs="Arial"/>
          <w:b/>
          <w:lang w:eastAsia="es-ES"/>
        </w:rPr>
        <w:t>5</w:t>
      </w:r>
      <w:r w:rsidR="002D65D7" w:rsidRPr="00FB0E74">
        <w:rPr>
          <w:rFonts w:ascii="Arial" w:eastAsia="Times New Roman" w:hAnsi="Arial" w:cs="Arial"/>
          <w:b/>
          <w:lang w:eastAsia="es-ES"/>
        </w:rPr>
        <w:t xml:space="preserve"> </w:t>
      </w:r>
      <w:r w:rsidRPr="00FB0E74">
        <w:rPr>
          <w:rFonts w:ascii="Arial" w:eastAsia="Times New Roman" w:hAnsi="Arial" w:cs="Arial"/>
          <w:b/>
          <w:lang w:eastAsia="es-ES"/>
        </w:rPr>
        <w:t xml:space="preserve">a las </w:t>
      </w:r>
      <w:r w:rsidR="00C50720" w:rsidRPr="00FB0E74">
        <w:rPr>
          <w:rFonts w:ascii="Arial" w:eastAsia="Times New Roman" w:hAnsi="Arial" w:cs="Arial"/>
          <w:b/>
          <w:lang w:eastAsia="es-ES"/>
        </w:rPr>
        <w:t>1</w:t>
      </w:r>
      <w:r w:rsidR="006322AF" w:rsidRPr="00FB0E74">
        <w:rPr>
          <w:rFonts w:ascii="Arial" w:eastAsia="Times New Roman" w:hAnsi="Arial" w:cs="Arial"/>
          <w:b/>
          <w:lang w:eastAsia="es-ES"/>
        </w:rPr>
        <w:t>0</w:t>
      </w:r>
      <w:r w:rsidRPr="00FB0E74">
        <w:rPr>
          <w:rFonts w:ascii="Arial" w:eastAsia="Times New Roman" w:hAnsi="Arial" w:cs="Arial"/>
          <w:b/>
          <w:lang w:eastAsia="es-ES"/>
        </w:rPr>
        <w:t>:00 horas</w:t>
      </w:r>
      <w:r w:rsidRPr="00FB0E74">
        <w:rPr>
          <w:rFonts w:ascii="Arial" w:eastAsia="Times New Roman" w:hAnsi="Arial" w:cs="Arial"/>
          <w:lang w:eastAsia="es-ES"/>
        </w:rPr>
        <w:t xml:space="preserve">, en la </w:t>
      </w:r>
      <w:r w:rsidRPr="00FB0E74">
        <w:rPr>
          <w:rFonts w:ascii="Arial" w:eastAsia="Times New Roman" w:hAnsi="Arial" w:cs="Arial"/>
          <w:b/>
          <w:lang w:eastAsia="es-ES"/>
        </w:rPr>
        <w:t>Sala de Licitaciones</w:t>
      </w:r>
      <w:r w:rsidRPr="00FB0E74">
        <w:rPr>
          <w:rFonts w:ascii="Arial" w:eastAsia="Times New Roman" w:hAnsi="Arial" w:cs="Arial"/>
          <w:lang w:eastAsia="es-ES"/>
        </w:rPr>
        <w:t xml:space="preserve"> de la </w:t>
      </w:r>
      <w:r w:rsidRPr="00FB0E74">
        <w:rPr>
          <w:rFonts w:ascii="Arial" w:eastAsia="Times New Roman" w:hAnsi="Arial" w:cs="Arial"/>
          <w:b/>
          <w:lang w:eastAsia="es-ES"/>
        </w:rPr>
        <w:t>DGRM</w:t>
      </w:r>
      <w:r w:rsidR="00075619" w:rsidRPr="00FB0E74">
        <w:rPr>
          <w:rFonts w:ascii="Arial" w:eastAsia="Times New Roman" w:hAnsi="Arial" w:cs="Arial"/>
          <w:b/>
          <w:lang w:eastAsia="es-ES"/>
        </w:rPr>
        <w:t xml:space="preserve"> </w:t>
      </w:r>
      <w:r w:rsidR="00063DBE" w:rsidRPr="00FB0E74">
        <w:rPr>
          <w:rFonts w:ascii="Arial" w:eastAsia="Times New Roman" w:hAnsi="Arial" w:cs="Arial"/>
          <w:lang w:eastAsia="es-ES"/>
        </w:rPr>
        <w:t xml:space="preserve">ubicada en </w:t>
      </w:r>
      <w:r w:rsidR="00B248C3" w:rsidRPr="00FB0E74">
        <w:rPr>
          <w:rFonts w:ascii="Arial" w:eastAsia="Times New Roman" w:hAnsi="Arial" w:cs="Arial"/>
          <w:lang w:eastAsia="es-ES"/>
        </w:rPr>
        <w:t xml:space="preserve">los </w:t>
      </w:r>
      <w:r w:rsidR="00063DBE" w:rsidRPr="00FB0E74">
        <w:rPr>
          <w:rFonts w:ascii="Arial" w:eastAsia="Times New Roman" w:hAnsi="Arial" w:cs="Arial"/>
          <w:lang w:eastAsia="es-ES"/>
        </w:rPr>
        <w:t>domicilio</w:t>
      </w:r>
      <w:r w:rsidR="00B248C3" w:rsidRPr="00FB0E74">
        <w:rPr>
          <w:rFonts w:ascii="Arial" w:eastAsia="Times New Roman" w:hAnsi="Arial" w:cs="Arial"/>
          <w:lang w:eastAsia="es-ES"/>
        </w:rPr>
        <w:t>s</w:t>
      </w:r>
      <w:r w:rsidR="00063DBE" w:rsidRPr="00FB0E74">
        <w:rPr>
          <w:rFonts w:ascii="Arial" w:eastAsia="Times New Roman" w:hAnsi="Arial" w:cs="Arial"/>
          <w:lang w:eastAsia="es-ES"/>
        </w:rPr>
        <w:t xml:space="preserve"> descrito</w:t>
      </w:r>
      <w:r w:rsidR="00B248C3" w:rsidRPr="00FB0E74">
        <w:rPr>
          <w:rFonts w:ascii="Arial" w:eastAsia="Times New Roman" w:hAnsi="Arial" w:cs="Arial"/>
          <w:lang w:eastAsia="es-ES"/>
        </w:rPr>
        <w:t>s</w:t>
      </w:r>
      <w:r w:rsidR="00063DBE" w:rsidRPr="00FB0E74">
        <w:rPr>
          <w:rFonts w:ascii="Arial" w:eastAsia="Times New Roman" w:hAnsi="Arial" w:cs="Arial"/>
          <w:lang w:eastAsia="es-ES"/>
        </w:rPr>
        <w:t xml:space="preserve"> en el glosario de las presentes </w:t>
      </w:r>
      <w:r w:rsidR="00063DBE" w:rsidRPr="00FB0E74">
        <w:rPr>
          <w:rFonts w:ascii="Arial" w:eastAsia="Times New Roman" w:hAnsi="Arial" w:cs="Arial"/>
          <w:b/>
          <w:lang w:eastAsia="es-ES"/>
        </w:rPr>
        <w:t>Bases</w:t>
      </w:r>
      <w:r w:rsidR="00063DBE" w:rsidRPr="00FB0E74">
        <w:rPr>
          <w:rFonts w:ascii="Arial" w:eastAsia="Times New Roman" w:hAnsi="Arial" w:cs="Arial"/>
          <w:lang w:eastAsia="es-ES"/>
        </w:rPr>
        <w:t>.</w:t>
      </w:r>
    </w:p>
    <w:p w14:paraId="7DE04051" w14:textId="77777777" w:rsidR="00F62D5C" w:rsidRPr="00FB0E74" w:rsidRDefault="00F62D5C" w:rsidP="001C6E89">
      <w:pPr>
        <w:spacing w:after="0" w:line="240" w:lineRule="auto"/>
        <w:jc w:val="both"/>
        <w:rPr>
          <w:rFonts w:ascii="Arial" w:eastAsia="Times New Roman" w:hAnsi="Arial" w:cs="Arial"/>
          <w:b/>
          <w:lang w:eastAsia="es-ES"/>
        </w:rPr>
      </w:pPr>
    </w:p>
    <w:p w14:paraId="3D347618" w14:textId="11DC913E"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5.</w:t>
      </w:r>
      <w:r w:rsidR="00801F7D" w:rsidRPr="00FB0E74">
        <w:rPr>
          <w:rFonts w:ascii="Arial" w:eastAsia="Times New Roman" w:hAnsi="Arial" w:cs="Arial"/>
          <w:b/>
          <w:lang w:eastAsia="es-ES"/>
        </w:rPr>
        <w:t>2</w:t>
      </w:r>
      <w:r w:rsidRPr="00FB0E74">
        <w:rPr>
          <w:rFonts w:ascii="Arial" w:eastAsia="Times New Roman" w:hAnsi="Arial" w:cs="Arial"/>
          <w:b/>
          <w:lang w:eastAsia="es-ES"/>
        </w:rPr>
        <w:t>.1.</w:t>
      </w:r>
      <w:r w:rsidRPr="00FB0E74">
        <w:rPr>
          <w:rFonts w:ascii="Arial" w:eastAsia="Times New Roman" w:hAnsi="Arial" w:cs="Arial"/>
          <w:b/>
          <w:lang w:eastAsia="es-ES"/>
        </w:rPr>
        <w:tab/>
        <w:t>VIDEO GRABACIÓN DE LOS ACTOS.</w:t>
      </w:r>
    </w:p>
    <w:p w14:paraId="20A33955" w14:textId="77777777" w:rsidR="003768D6" w:rsidRPr="00FB0E74" w:rsidRDefault="003768D6" w:rsidP="001C6E89">
      <w:pPr>
        <w:spacing w:after="0" w:line="240" w:lineRule="auto"/>
        <w:jc w:val="both"/>
        <w:rPr>
          <w:rFonts w:ascii="Arial" w:eastAsia="Times New Roman" w:hAnsi="Arial" w:cs="Arial"/>
          <w:b/>
          <w:lang w:eastAsia="es-ES"/>
        </w:rPr>
      </w:pPr>
    </w:p>
    <w:p w14:paraId="30DB37B7" w14:textId="5ED873F1"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El acto de presentación y apertura de propuestas, numeral 5.</w:t>
      </w:r>
      <w:r w:rsidR="0073591F" w:rsidRPr="00FB0E74">
        <w:rPr>
          <w:rFonts w:ascii="Arial" w:eastAsia="Times New Roman" w:hAnsi="Arial" w:cs="Arial"/>
          <w:lang w:eastAsia="es-ES"/>
        </w:rPr>
        <w:t xml:space="preserve">2 </w:t>
      </w:r>
      <w:r w:rsidRPr="00FB0E74">
        <w:rPr>
          <w:rFonts w:ascii="Arial" w:eastAsia="Times New Roman" w:hAnsi="Arial" w:cs="Arial"/>
          <w:lang w:eastAsia="es-ES"/>
        </w:rPr>
        <w:t xml:space="preserve">será videograbado de conformidad a lo establecido en el artículo 325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64F5260B" w14:textId="77777777" w:rsidR="003768D6" w:rsidRPr="00FB0E74" w:rsidRDefault="003768D6" w:rsidP="001C6E89">
      <w:pPr>
        <w:spacing w:after="0" w:line="240" w:lineRule="auto"/>
        <w:jc w:val="both"/>
        <w:rPr>
          <w:rFonts w:ascii="Arial" w:eastAsia="Times New Roman" w:hAnsi="Arial" w:cs="Arial"/>
          <w:b/>
          <w:lang w:eastAsia="es-ES"/>
        </w:rPr>
      </w:pPr>
    </w:p>
    <w:p w14:paraId="2BC16789" w14:textId="70F640F2"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5.</w:t>
      </w:r>
      <w:r w:rsidR="00801F7D" w:rsidRPr="00FB0E74">
        <w:rPr>
          <w:rFonts w:ascii="Arial" w:eastAsia="Times New Roman" w:hAnsi="Arial" w:cs="Arial"/>
          <w:b/>
          <w:lang w:eastAsia="es-ES"/>
        </w:rPr>
        <w:t>2</w:t>
      </w:r>
      <w:r w:rsidRPr="00FB0E74">
        <w:rPr>
          <w:rFonts w:ascii="Arial" w:eastAsia="Times New Roman" w:hAnsi="Arial" w:cs="Arial"/>
          <w:b/>
          <w:lang w:eastAsia="es-ES"/>
        </w:rPr>
        <w:t>.2.</w:t>
      </w:r>
      <w:r w:rsidRPr="00FB0E74">
        <w:rPr>
          <w:rFonts w:ascii="Arial" w:eastAsia="Times New Roman" w:hAnsi="Arial" w:cs="Arial"/>
          <w:b/>
          <w:lang w:eastAsia="es-ES"/>
        </w:rPr>
        <w:tab/>
        <w:t>INICIO DEL ACTO DE PRESENTACIÓN Y APERTURA DE PROPUESTAS.</w:t>
      </w:r>
    </w:p>
    <w:p w14:paraId="35ADD00E" w14:textId="77777777" w:rsidR="0028707A" w:rsidRPr="00FB0E74" w:rsidRDefault="0028707A" w:rsidP="001C6E89">
      <w:pPr>
        <w:spacing w:after="0" w:line="240" w:lineRule="auto"/>
        <w:jc w:val="both"/>
        <w:rPr>
          <w:rFonts w:ascii="Arial" w:eastAsia="Times New Roman" w:hAnsi="Arial" w:cs="Arial"/>
          <w:b/>
          <w:lang w:eastAsia="es-ES"/>
        </w:rPr>
      </w:pPr>
    </w:p>
    <w:p w14:paraId="68138865" w14:textId="1ED8718F"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El registro de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iniciará a las </w:t>
      </w:r>
      <w:r w:rsidR="00E67BC6" w:rsidRPr="00FB0E74">
        <w:rPr>
          <w:rFonts w:ascii="Arial" w:hAnsi="Arial" w:cs="Arial"/>
          <w:b/>
          <w:lang w:eastAsia="es-ES"/>
        </w:rPr>
        <w:t>9:45</w:t>
      </w:r>
      <w:r w:rsidR="00002D75" w:rsidRPr="00FB0E74">
        <w:rPr>
          <w:rFonts w:ascii="Arial" w:eastAsia="Times New Roman" w:hAnsi="Arial" w:cs="Arial"/>
          <w:lang w:eastAsia="es-ES"/>
        </w:rPr>
        <w:t xml:space="preserve"> </w:t>
      </w:r>
      <w:r w:rsidRPr="00FB0E74">
        <w:rPr>
          <w:rFonts w:ascii="Arial" w:eastAsia="Times New Roman" w:hAnsi="Arial" w:cs="Arial"/>
          <w:lang w:eastAsia="es-ES"/>
        </w:rPr>
        <w:t xml:space="preserve">horas en punto, y se cerrará a las </w:t>
      </w:r>
      <w:r w:rsidR="00C50720" w:rsidRPr="00FB0E74">
        <w:rPr>
          <w:rFonts w:ascii="Arial" w:hAnsi="Arial" w:cs="Arial"/>
          <w:b/>
          <w:lang w:eastAsia="es-ES"/>
        </w:rPr>
        <w:t>1</w:t>
      </w:r>
      <w:r w:rsidR="00E67BC6" w:rsidRPr="00FB0E74">
        <w:rPr>
          <w:rFonts w:ascii="Arial" w:hAnsi="Arial" w:cs="Arial"/>
          <w:b/>
          <w:lang w:eastAsia="es-ES"/>
        </w:rPr>
        <w:t>0</w:t>
      </w:r>
      <w:r w:rsidRPr="00FB0E74">
        <w:rPr>
          <w:rFonts w:ascii="Arial" w:hAnsi="Arial" w:cs="Arial"/>
          <w:b/>
          <w:lang w:eastAsia="es-ES"/>
        </w:rPr>
        <w:t>:00</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horas, momento a partir del cual no se registrará a </w:t>
      </w:r>
      <w:r w:rsidRPr="00FB0E74">
        <w:rPr>
          <w:rFonts w:ascii="Arial" w:eastAsia="Times New Roman" w:hAnsi="Arial" w:cs="Arial"/>
          <w:b/>
          <w:lang w:eastAsia="es-ES"/>
        </w:rPr>
        <w:t xml:space="preserve">Licitante </w:t>
      </w:r>
      <w:r w:rsidRPr="00FB0E74">
        <w:rPr>
          <w:rFonts w:ascii="Arial" w:eastAsia="Times New Roman" w:hAnsi="Arial" w:cs="Arial"/>
          <w:lang w:eastAsia="es-ES"/>
        </w:rPr>
        <w:t>alguno, no se recibirán sobres ni se permitirá presentar documentación adicional alguna. Sólo podrán registrarse aquellas personas que se encuentren inscritas en el procedimiento.</w:t>
      </w:r>
    </w:p>
    <w:p w14:paraId="50646654" w14:textId="77777777" w:rsidR="003768D6" w:rsidRPr="00FB0E74" w:rsidRDefault="003768D6" w:rsidP="001C6E89">
      <w:pPr>
        <w:spacing w:after="0" w:line="240" w:lineRule="auto"/>
        <w:jc w:val="both"/>
        <w:rPr>
          <w:rFonts w:ascii="Arial" w:eastAsia="Times New Roman" w:hAnsi="Arial" w:cs="Arial"/>
          <w:lang w:eastAsia="es-ES"/>
        </w:rPr>
      </w:pPr>
    </w:p>
    <w:p w14:paraId="36B683FA"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Acto seguido se procederá a pasar lista a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que se encuentren registrados, quienes deberán entregar los sobres cerrados que contengan: </w:t>
      </w:r>
    </w:p>
    <w:p w14:paraId="12F1D109" w14:textId="77777777" w:rsidR="003768D6" w:rsidRPr="00FB0E74" w:rsidRDefault="003768D6" w:rsidP="001C6E89">
      <w:pPr>
        <w:spacing w:after="0" w:line="240" w:lineRule="auto"/>
        <w:jc w:val="both"/>
        <w:rPr>
          <w:rFonts w:ascii="Arial" w:eastAsia="Times New Roman" w:hAnsi="Arial" w:cs="Arial"/>
          <w:lang w:eastAsia="es-ES"/>
        </w:rPr>
      </w:pPr>
    </w:p>
    <w:p w14:paraId="61ECF71F"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1)</w:t>
      </w:r>
      <w:r w:rsidRPr="00FB0E74">
        <w:rPr>
          <w:rFonts w:ascii="Arial" w:eastAsia="Times New Roman" w:hAnsi="Arial" w:cs="Arial"/>
          <w:lang w:eastAsia="es-ES"/>
        </w:rPr>
        <w:t xml:space="preserve"> La documentación financiera, esta documentación podrá entregarse sin sobre a elección del </w:t>
      </w:r>
      <w:r w:rsidR="001D18EE" w:rsidRPr="00FB0E74">
        <w:rPr>
          <w:rFonts w:ascii="Arial" w:eastAsia="Times New Roman" w:hAnsi="Arial" w:cs="Arial"/>
          <w:b/>
          <w:lang w:eastAsia="es-ES"/>
        </w:rPr>
        <w:t>L</w:t>
      </w:r>
      <w:r w:rsidRPr="00FB0E74">
        <w:rPr>
          <w:rFonts w:ascii="Arial" w:eastAsia="Times New Roman" w:hAnsi="Arial" w:cs="Arial"/>
          <w:b/>
          <w:lang w:eastAsia="es-ES"/>
        </w:rPr>
        <w:t>icitante,</w:t>
      </w:r>
    </w:p>
    <w:p w14:paraId="5AD14A95"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2)</w:t>
      </w:r>
      <w:r w:rsidRPr="00FB0E74">
        <w:rPr>
          <w:rFonts w:ascii="Arial" w:eastAsia="Times New Roman" w:hAnsi="Arial" w:cs="Arial"/>
          <w:lang w:eastAsia="es-ES"/>
        </w:rPr>
        <w:t xml:space="preserve"> La propuesta técnica y</w:t>
      </w:r>
    </w:p>
    <w:p w14:paraId="3BE95D3C" w14:textId="1B49BE96" w:rsidR="003768D6"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b/>
          <w:lang w:eastAsia="es-ES"/>
        </w:rPr>
        <w:t>3)</w:t>
      </w:r>
      <w:r w:rsidRPr="00FB0E74">
        <w:rPr>
          <w:rFonts w:ascii="Arial" w:eastAsia="Times New Roman" w:hAnsi="Arial" w:cs="Arial"/>
          <w:lang w:eastAsia="es-ES"/>
        </w:rPr>
        <w:t xml:space="preserve"> La propuesta económica</w:t>
      </w:r>
      <w:r w:rsidR="00FA67C7">
        <w:rPr>
          <w:rFonts w:ascii="Arial" w:eastAsia="Times New Roman" w:hAnsi="Arial" w:cs="Arial"/>
          <w:lang w:eastAsia="es-ES"/>
        </w:rPr>
        <w:t>.</w:t>
      </w:r>
    </w:p>
    <w:p w14:paraId="545CCE84" w14:textId="77777777" w:rsidR="00FA67C7" w:rsidRPr="00FB0E74" w:rsidRDefault="00FA67C7" w:rsidP="001C6E89">
      <w:pPr>
        <w:spacing w:after="0" w:line="240" w:lineRule="auto"/>
        <w:jc w:val="both"/>
        <w:rPr>
          <w:rFonts w:ascii="Arial" w:eastAsia="Times New Roman" w:hAnsi="Arial" w:cs="Arial"/>
          <w:lang w:eastAsia="es-ES"/>
        </w:rPr>
      </w:pPr>
    </w:p>
    <w:p w14:paraId="02AA9AB8" w14:textId="77777777" w:rsidR="003768D6" w:rsidRPr="00FB0E74" w:rsidRDefault="003768D6" w:rsidP="001C6E89">
      <w:pPr>
        <w:spacing w:after="0" w:line="240" w:lineRule="auto"/>
        <w:jc w:val="both"/>
        <w:rPr>
          <w:rFonts w:ascii="Arial" w:eastAsia="Times New Roman" w:hAnsi="Arial" w:cs="Arial"/>
          <w:lang w:eastAsia="es-ES"/>
        </w:rPr>
      </w:pPr>
      <w:bookmarkStart w:id="38" w:name="_Hlk133873644"/>
      <w:r w:rsidRPr="00FB0E74">
        <w:rPr>
          <w:rFonts w:ascii="Arial" w:eastAsia="Times New Roman" w:hAnsi="Arial" w:cs="Arial"/>
          <w:lang w:eastAsia="es-ES"/>
        </w:rPr>
        <w:t xml:space="preserve">Cabe señalar, que los sobres se presentarán rotulados con referencia a la </w:t>
      </w:r>
      <w:r w:rsidRPr="00FB0E74">
        <w:rPr>
          <w:rFonts w:ascii="Arial" w:eastAsia="Times New Roman" w:hAnsi="Arial" w:cs="Arial"/>
          <w:b/>
          <w:lang w:eastAsia="es-ES"/>
        </w:rPr>
        <w:t>LPN</w:t>
      </w:r>
      <w:r w:rsidRPr="00FB0E74">
        <w:rPr>
          <w:rFonts w:ascii="Arial" w:eastAsia="Times New Roman" w:hAnsi="Arial" w:cs="Arial"/>
          <w:lang w:eastAsia="es-ES"/>
        </w:rPr>
        <w:t xml:space="preserve"> de que se trata, la persona moral o física proponente y el contenido del sobre; con excepción del </w:t>
      </w:r>
      <w:r w:rsidRPr="00FB0E74">
        <w:rPr>
          <w:rFonts w:ascii="Arial" w:eastAsia="Times New Roman" w:hAnsi="Arial" w:cs="Arial"/>
          <w:b/>
          <w:lang w:eastAsia="es-ES"/>
        </w:rPr>
        <w:t>sobre Número 1</w:t>
      </w:r>
      <w:r w:rsidRPr="00FB0E74">
        <w:rPr>
          <w:rFonts w:ascii="Arial" w:eastAsia="Times New Roman" w:hAnsi="Arial" w:cs="Arial"/>
          <w:lang w:eastAsia="es-ES"/>
        </w:rPr>
        <w:t xml:space="preserve">, los demás deberán estar cerrados de manera inviolable. </w:t>
      </w:r>
    </w:p>
    <w:p w14:paraId="65FE491A" w14:textId="77777777" w:rsidR="003768D6" w:rsidRPr="00FB0E74" w:rsidRDefault="003768D6" w:rsidP="001C6E89">
      <w:pPr>
        <w:spacing w:after="0" w:line="240" w:lineRule="auto"/>
        <w:jc w:val="both"/>
        <w:rPr>
          <w:rFonts w:ascii="Arial" w:eastAsia="Times New Roman" w:hAnsi="Arial" w:cs="Arial"/>
          <w:lang w:eastAsia="es-ES"/>
        </w:rPr>
      </w:pPr>
    </w:p>
    <w:p w14:paraId="6747567E"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Posteriormente, se procederá a la apertura de los tres sobres de cada uno de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en orden de presentación y se asentará en el acta circunstanciada que se formule de este acto, en la cual se hará constar la documentación financiera, técnica y económica presentada en las </w:t>
      </w:r>
      <w:r w:rsidR="00D600B7" w:rsidRPr="00FB0E74">
        <w:rPr>
          <w:rFonts w:ascii="Arial" w:eastAsia="Times New Roman" w:hAnsi="Arial" w:cs="Arial"/>
          <w:lang w:eastAsia="es-ES"/>
        </w:rPr>
        <w:t xml:space="preserve">propuestas </w:t>
      </w:r>
      <w:r w:rsidRPr="00FB0E74">
        <w:rPr>
          <w:rFonts w:ascii="Arial" w:eastAsia="Times New Roman" w:hAnsi="Arial" w:cs="Arial"/>
          <w:lang w:eastAsia="es-ES"/>
        </w:rPr>
        <w:t xml:space="preserve">de cada uno de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para su posterior evaluación.</w:t>
      </w:r>
    </w:p>
    <w:p w14:paraId="36CE0DC5" w14:textId="77777777" w:rsidR="003768D6" w:rsidRPr="00FB0E74" w:rsidRDefault="003768D6" w:rsidP="001C6E89">
      <w:pPr>
        <w:spacing w:after="0" w:line="240" w:lineRule="auto"/>
        <w:jc w:val="both"/>
        <w:rPr>
          <w:rFonts w:ascii="Arial" w:eastAsia="Times New Roman" w:hAnsi="Arial" w:cs="Arial"/>
          <w:lang w:eastAsia="es-ES"/>
        </w:rPr>
      </w:pPr>
    </w:p>
    <w:p w14:paraId="19F30AEC"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Por lo menos un </w:t>
      </w:r>
      <w:r w:rsidRPr="00FB0E74">
        <w:rPr>
          <w:rFonts w:ascii="Arial" w:eastAsia="Times New Roman" w:hAnsi="Arial" w:cs="Arial"/>
          <w:b/>
          <w:lang w:eastAsia="es-ES"/>
        </w:rPr>
        <w:t xml:space="preserve">Licitante </w:t>
      </w:r>
      <w:r w:rsidRPr="00FB0E74">
        <w:rPr>
          <w:rFonts w:ascii="Arial" w:eastAsia="Times New Roman" w:hAnsi="Arial" w:cs="Arial"/>
          <w:lang w:eastAsia="es-ES"/>
        </w:rPr>
        <w:t>y el servidor público facultado para presidir el acto, rubricarán todas las propuestas técnicas y económicas presentadas. Posteriormente</w:t>
      </w:r>
      <w:r w:rsidR="00A4493C" w:rsidRPr="00FB0E74">
        <w:rPr>
          <w:rFonts w:ascii="Arial" w:eastAsia="Times New Roman" w:hAnsi="Arial" w:cs="Arial"/>
          <w:lang w:eastAsia="es-ES"/>
        </w:rPr>
        <w:t>,</w:t>
      </w:r>
      <w:r w:rsidRPr="00FB0E74">
        <w:rPr>
          <w:rFonts w:ascii="Arial" w:eastAsia="Times New Roman" w:hAnsi="Arial" w:cs="Arial"/>
          <w:lang w:eastAsia="es-ES"/>
        </w:rPr>
        <w:t xml:space="preserve"> se dará lectura al importe total de cada una de las propuestas presentadas.</w:t>
      </w:r>
    </w:p>
    <w:p w14:paraId="1BF6B6BC" w14:textId="77777777" w:rsidR="003768D6" w:rsidRPr="00FB0E74" w:rsidRDefault="003768D6" w:rsidP="001C6E89">
      <w:pPr>
        <w:numPr>
          <w:ilvl w:val="12"/>
          <w:numId w:val="0"/>
        </w:numPr>
        <w:spacing w:after="0" w:line="240" w:lineRule="auto"/>
        <w:jc w:val="both"/>
        <w:rPr>
          <w:rFonts w:ascii="Arial" w:eastAsia="Times New Roman" w:hAnsi="Arial" w:cs="Arial"/>
          <w:lang w:eastAsia="es-ES"/>
        </w:rPr>
      </w:pPr>
    </w:p>
    <w:p w14:paraId="62CD0A35"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Concluida la apertura de los sobres, el servidor público que preside el acto dará lectura al importe total de cada una de las propuestas presentadas por los </w:t>
      </w:r>
      <w:r w:rsidRPr="00FB0E74">
        <w:rPr>
          <w:rFonts w:ascii="Arial" w:eastAsia="Times New Roman" w:hAnsi="Arial" w:cs="Arial"/>
          <w:b/>
          <w:lang w:eastAsia="es-ES"/>
        </w:rPr>
        <w:t>Licitantes</w:t>
      </w:r>
      <w:r w:rsidRPr="00FB0E74">
        <w:rPr>
          <w:rFonts w:ascii="Arial" w:eastAsia="Times New Roman" w:hAnsi="Arial" w:cs="Arial"/>
          <w:lang w:eastAsia="es-ES"/>
        </w:rPr>
        <w:t>.</w:t>
      </w:r>
    </w:p>
    <w:p w14:paraId="6F0D9122" w14:textId="483434A8" w:rsidR="003768D6" w:rsidRPr="00FB0E74" w:rsidRDefault="003768D6" w:rsidP="001C6E89">
      <w:pPr>
        <w:spacing w:after="0" w:line="240" w:lineRule="auto"/>
        <w:jc w:val="both"/>
        <w:rPr>
          <w:rFonts w:ascii="Arial" w:eastAsia="Times New Roman" w:hAnsi="Arial" w:cs="Arial"/>
          <w:lang w:eastAsia="es-ES"/>
        </w:rPr>
      </w:pPr>
    </w:p>
    <w:p w14:paraId="7685A52F" w14:textId="77777777" w:rsidR="003768D6" w:rsidRPr="00FB0E74" w:rsidRDefault="00863F9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Del evento, se levantará acta circunstanciada que servirá de constancia de la celebración del acto de presentación y apertura, en la que se hará constar las propuestas recibidas para su posterior evaluación </w:t>
      </w:r>
      <w:r w:rsidRPr="00FB0E74">
        <w:rPr>
          <w:rFonts w:ascii="Arial" w:eastAsia="Times New Roman" w:hAnsi="Arial" w:cs="Arial"/>
          <w:lang w:eastAsia="es-ES"/>
        </w:rPr>
        <w:lastRenderedPageBreak/>
        <w:t>y el importe total de cada una de ellas, el acta será firmada por cada uno de los asistentes y se les entregará una fotocopia de la misma.</w:t>
      </w:r>
    </w:p>
    <w:p w14:paraId="001EE235" w14:textId="77777777" w:rsidR="00863F96" w:rsidRPr="00FB0E74" w:rsidRDefault="00863F96" w:rsidP="001C6E89">
      <w:pPr>
        <w:spacing w:after="0" w:line="240" w:lineRule="auto"/>
        <w:jc w:val="both"/>
        <w:rPr>
          <w:rFonts w:ascii="Arial" w:eastAsia="Times New Roman" w:hAnsi="Arial" w:cs="Arial"/>
          <w:lang w:eastAsia="es-ES"/>
        </w:rPr>
      </w:pPr>
    </w:p>
    <w:p w14:paraId="3BD8AE8C" w14:textId="1B340F46"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falta de firma de algún </w:t>
      </w:r>
      <w:r w:rsidRPr="00FB0E74">
        <w:rPr>
          <w:rFonts w:ascii="Arial" w:eastAsia="Times New Roman" w:hAnsi="Arial" w:cs="Arial"/>
          <w:b/>
          <w:lang w:eastAsia="es-ES"/>
        </w:rPr>
        <w:t xml:space="preserve">Licitante </w:t>
      </w:r>
      <w:r w:rsidR="005C61D8" w:rsidRPr="00FB0E74">
        <w:rPr>
          <w:rFonts w:ascii="Arial" w:eastAsia="Times New Roman" w:hAnsi="Arial" w:cs="Arial"/>
          <w:lang w:eastAsia="es-ES"/>
        </w:rPr>
        <w:t xml:space="preserve">en el </w:t>
      </w:r>
      <w:r w:rsidRPr="00FB0E74">
        <w:rPr>
          <w:rFonts w:ascii="Arial" w:eastAsia="Times New Roman" w:hAnsi="Arial" w:cs="Arial"/>
          <w:lang w:eastAsia="es-ES"/>
        </w:rPr>
        <w:t xml:space="preserve">acta circunstanciada no invalidará su contenido y efectos, poniéndose a partir de esa fecha a disposición de aquellos que no hayan asistido al evento, una fotocopia del acta antes aludida, para efectos de su </w:t>
      </w:r>
      <w:r w:rsidRPr="00425732">
        <w:rPr>
          <w:rFonts w:ascii="Arial" w:eastAsia="Times New Roman" w:hAnsi="Arial" w:cs="Arial"/>
          <w:lang w:eastAsia="es-ES"/>
        </w:rPr>
        <w:t>notificación.</w:t>
      </w:r>
      <w:r w:rsidR="00057B90" w:rsidRPr="00425732">
        <w:rPr>
          <w:rFonts w:ascii="Arial" w:eastAsia="Times New Roman" w:hAnsi="Arial" w:cs="Arial"/>
          <w:lang w:eastAsia="es-ES"/>
        </w:rPr>
        <w:t xml:space="preserve"> Asimismo, el acta del evento se fijará por 5 días hábiles a partir de la celebración del acto en el pizarrón de la DGRM ubicado en el domicilio descrito conforme al glosario de las presentes Bases y para </w:t>
      </w:r>
      <w:r w:rsidR="00AA3C61" w:rsidRPr="00425732">
        <w:rPr>
          <w:rFonts w:ascii="Arial" w:eastAsia="Times New Roman" w:hAnsi="Arial" w:cs="Arial"/>
          <w:lang w:eastAsia="es-ES"/>
        </w:rPr>
        <w:t>efectos exclusivos de</w:t>
      </w:r>
      <w:r w:rsidR="00057B90" w:rsidRPr="00425732">
        <w:rPr>
          <w:rFonts w:ascii="Arial" w:eastAsia="Times New Roman" w:hAnsi="Arial" w:cs="Arial"/>
          <w:lang w:eastAsia="es-ES"/>
        </w:rPr>
        <w:t xml:space="preserve"> transparencia en el presente procedimiento de LPN, se podrá consultar en el siguiente </w:t>
      </w:r>
      <w:r w:rsidR="009C4F1F" w:rsidRPr="00425732">
        <w:rPr>
          <w:rFonts w:ascii="Arial" w:eastAsia="Times New Roman" w:hAnsi="Arial" w:cs="Arial"/>
          <w:lang w:eastAsia="es-ES"/>
        </w:rPr>
        <w:t>enlace:</w:t>
      </w:r>
      <w:r w:rsidR="00F71ACA" w:rsidRPr="00425732">
        <w:t xml:space="preserve"> </w:t>
      </w:r>
      <w:r w:rsidR="00DB61F2" w:rsidRPr="00425732">
        <w:rPr>
          <w:rFonts w:ascii="Arial" w:eastAsia="Times New Roman" w:hAnsi="Arial" w:cs="Arial"/>
          <w:lang w:eastAsia="es-ES"/>
        </w:rPr>
        <w:t>https://www.cjf.gob.mx/licitaciones/ficha.html</w:t>
      </w:r>
    </w:p>
    <w:p w14:paraId="02ACF98C" w14:textId="77777777" w:rsidR="003768D6" w:rsidRPr="00FB0E74" w:rsidRDefault="003768D6" w:rsidP="001C6E89">
      <w:pPr>
        <w:spacing w:after="0" w:line="240" w:lineRule="auto"/>
        <w:jc w:val="both"/>
        <w:rPr>
          <w:rFonts w:ascii="Arial" w:eastAsia="Times New Roman" w:hAnsi="Arial" w:cs="Arial"/>
          <w:lang w:eastAsia="es-ES"/>
        </w:rPr>
      </w:pPr>
    </w:p>
    <w:p w14:paraId="40EE12B4"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Las </w:t>
      </w:r>
      <w:r w:rsidR="00D600B7" w:rsidRPr="00FB0E74">
        <w:rPr>
          <w:rFonts w:ascii="Arial" w:eastAsia="Times New Roman" w:hAnsi="Arial" w:cs="Arial"/>
          <w:lang w:eastAsia="es-ES"/>
        </w:rPr>
        <w:t xml:space="preserve">propuestas </w:t>
      </w:r>
      <w:r w:rsidRPr="00FB0E74">
        <w:rPr>
          <w:rFonts w:ascii="Arial" w:eastAsia="Times New Roman" w:hAnsi="Arial" w:cs="Arial"/>
          <w:lang w:eastAsia="es-ES"/>
        </w:rPr>
        <w:t xml:space="preserve">que se reciben en el acto de presentación y apertura serán revisadas, para efecto de hacer constar la documentación presentada por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sin entrar a su análisis técnico, legal o administrativo, conforme lo establece el artículo 325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085048A1" w14:textId="77777777" w:rsidR="003768D6" w:rsidRPr="00FB0E74" w:rsidRDefault="003768D6" w:rsidP="001C6E89">
      <w:pPr>
        <w:spacing w:after="0" w:line="240" w:lineRule="auto"/>
        <w:jc w:val="both"/>
        <w:rPr>
          <w:rFonts w:ascii="Arial" w:eastAsia="Times New Roman" w:hAnsi="Arial" w:cs="Arial"/>
          <w:lang w:eastAsia="es-ES"/>
        </w:rPr>
      </w:pPr>
    </w:p>
    <w:p w14:paraId="0AFF0CAD"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recepción de la documentación no implica su calificación, puesto que estarán sujetos a los dictámenes resolutivos financiero, técnico y económico, que emitan las áreas correspondientes en términos de los artículos 303, 304 y 305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7596078F" w14:textId="77777777" w:rsidR="003768D6" w:rsidRPr="00FB0E74" w:rsidRDefault="003768D6" w:rsidP="001C6E89">
      <w:pPr>
        <w:spacing w:after="0" w:line="240" w:lineRule="auto"/>
        <w:jc w:val="both"/>
        <w:rPr>
          <w:rFonts w:ascii="Arial" w:eastAsia="Times New Roman" w:hAnsi="Arial" w:cs="Arial"/>
          <w:lang w:eastAsia="es-ES"/>
        </w:rPr>
      </w:pPr>
    </w:p>
    <w:p w14:paraId="17ACFA6E" w14:textId="4F67B2EB" w:rsidR="00FD325D" w:rsidRDefault="00FD325D" w:rsidP="001C6E89">
      <w:pPr>
        <w:spacing w:after="0" w:line="240" w:lineRule="auto"/>
        <w:jc w:val="both"/>
        <w:rPr>
          <w:rFonts w:ascii="Arial" w:eastAsia="Times New Roman" w:hAnsi="Arial" w:cs="Arial"/>
          <w:b/>
          <w:u w:val="single"/>
          <w:lang w:eastAsia="es-ES"/>
        </w:rPr>
      </w:pPr>
      <w:bookmarkStart w:id="39" w:name="_Hlk133308748"/>
      <w:r w:rsidRPr="00FB0E74">
        <w:rPr>
          <w:rFonts w:ascii="Arial" w:eastAsia="Times New Roman" w:hAnsi="Arial" w:cs="Arial"/>
          <w:lang w:eastAsia="es-ES"/>
        </w:rPr>
        <w:t xml:space="preserve">Asimismo, de conformidad con lo previsto en el artículo </w:t>
      </w:r>
      <w:r w:rsidRPr="00FB0E74">
        <w:rPr>
          <w:rFonts w:ascii="Arial" w:eastAsia="Times New Roman" w:hAnsi="Arial" w:cs="Arial"/>
          <w:b/>
          <w:bCs/>
          <w:lang w:eastAsia="es-ES"/>
        </w:rPr>
        <w:t>325, fracción III del A</w:t>
      </w:r>
      <w:r w:rsidRPr="00FB0E74">
        <w:rPr>
          <w:rFonts w:ascii="Arial" w:eastAsia="Times New Roman" w:hAnsi="Arial" w:cs="Arial"/>
          <w:b/>
          <w:lang w:eastAsia="es-ES"/>
        </w:rPr>
        <w:t>cuerdo Administrativo</w:t>
      </w:r>
      <w:r w:rsidRPr="00FB0E74">
        <w:rPr>
          <w:rFonts w:ascii="Arial" w:eastAsia="Times New Roman" w:hAnsi="Arial" w:cs="Arial"/>
          <w:lang w:eastAsia="es-ES"/>
        </w:rPr>
        <w:t xml:space="preserve">, en el fallo se hará del conocimiento de los </w:t>
      </w:r>
      <w:r w:rsidRPr="00FB0E74">
        <w:rPr>
          <w:rFonts w:ascii="Arial" w:eastAsia="Times New Roman" w:hAnsi="Arial" w:cs="Arial"/>
          <w:b/>
          <w:lang w:eastAsia="es-ES"/>
        </w:rPr>
        <w:t>Licitantes</w:t>
      </w:r>
      <w:r w:rsidRPr="00FB0E74">
        <w:rPr>
          <w:rFonts w:ascii="Arial" w:eastAsia="Times New Roman" w:hAnsi="Arial" w:cs="Arial"/>
          <w:lang w:eastAsia="es-ES"/>
        </w:rPr>
        <w:t xml:space="preserve"> de las propuestas descalificadas por incumplir con alguno de los requisitos de las </w:t>
      </w:r>
      <w:r w:rsidRPr="00FB0E74">
        <w:rPr>
          <w:rFonts w:ascii="Arial" w:eastAsia="Times New Roman" w:hAnsi="Arial" w:cs="Arial"/>
          <w:b/>
          <w:lang w:eastAsia="es-ES"/>
        </w:rPr>
        <w:t>Bases</w:t>
      </w:r>
      <w:r w:rsidRPr="00FB0E74">
        <w:rPr>
          <w:rFonts w:ascii="Arial" w:eastAsia="Times New Roman" w:hAnsi="Arial" w:cs="Arial"/>
          <w:lang w:eastAsia="es-ES"/>
        </w:rPr>
        <w:t xml:space="preserve"> de </w:t>
      </w:r>
      <w:r w:rsidRPr="00FB0E74">
        <w:rPr>
          <w:rFonts w:ascii="Arial" w:eastAsia="Times New Roman" w:hAnsi="Arial" w:cs="Arial"/>
          <w:b/>
          <w:lang w:eastAsia="es-ES"/>
        </w:rPr>
        <w:t>LPN</w:t>
      </w:r>
      <w:r w:rsidRPr="00FB0E74">
        <w:rPr>
          <w:rFonts w:ascii="Arial" w:eastAsia="Times New Roman" w:hAnsi="Arial" w:cs="Arial"/>
          <w:lang w:eastAsia="es-ES"/>
        </w:rPr>
        <w:t xml:space="preserve"> o ubicarse en alguna de las causas de restricción para contratar previstos en los </w:t>
      </w:r>
      <w:r w:rsidRPr="00FB0E74">
        <w:rPr>
          <w:rFonts w:ascii="Arial" w:eastAsia="Times New Roman" w:hAnsi="Arial" w:cs="Arial"/>
          <w:b/>
          <w:u w:val="single"/>
          <w:lang w:eastAsia="es-ES"/>
        </w:rPr>
        <w:t xml:space="preserve">artículos 299 </w:t>
      </w:r>
      <w:r w:rsidR="00BD6F56" w:rsidRPr="00FB0E74">
        <w:rPr>
          <w:rFonts w:ascii="Arial" w:eastAsia="Times New Roman" w:hAnsi="Arial" w:cs="Arial"/>
          <w:b/>
          <w:u w:val="single"/>
          <w:lang w:eastAsia="es-ES"/>
        </w:rPr>
        <w:t>y 316, fracción X</w:t>
      </w:r>
      <w:r w:rsidR="00863F96" w:rsidRPr="00FB0E74">
        <w:rPr>
          <w:rFonts w:ascii="Arial" w:eastAsia="Times New Roman" w:hAnsi="Arial" w:cs="Arial"/>
          <w:b/>
          <w:u w:val="single"/>
          <w:lang w:eastAsia="es-ES"/>
        </w:rPr>
        <w:t>X</w:t>
      </w:r>
      <w:r w:rsidR="00BD6F56" w:rsidRPr="00FB0E74">
        <w:rPr>
          <w:rFonts w:ascii="Arial" w:eastAsia="Times New Roman" w:hAnsi="Arial" w:cs="Arial"/>
          <w:b/>
          <w:u w:val="single"/>
          <w:lang w:eastAsia="es-ES"/>
        </w:rPr>
        <w:t xml:space="preserve">VII </w:t>
      </w:r>
      <w:r w:rsidRPr="00FB0E74">
        <w:rPr>
          <w:rFonts w:ascii="Arial" w:eastAsia="Times New Roman" w:hAnsi="Arial" w:cs="Arial"/>
          <w:b/>
          <w:u w:val="single"/>
          <w:lang w:eastAsia="es-ES"/>
        </w:rPr>
        <w:t>del Acuerdo Administrativo, 32-D del Código Fiscal de la Federación y 49 fracci</w:t>
      </w:r>
      <w:r w:rsidR="00E80C68" w:rsidRPr="00FB0E74">
        <w:rPr>
          <w:rFonts w:ascii="Arial" w:eastAsia="Times New Roman" w:hAnsi="Arial" w:cs="Arial"/>
          <w:b/>
          <w:u w:val="single"/>
          <w:lang w:eastAsia="es-ES"/>
        </w:rPr>
        <w:t>o</w:t>
      </w:r>
      <w:r w:rsidRPr="00FB0E74">
        <w:rPr>
          <w:rFonts w:ascii="Arial" w:eastAsia="Times New Roman" w:hAnsi="Arial" w:cs="Arial"/>
          <w:b/>
          <w:u w:val="single"/>
          <w:lang w:eastAsia="es-ES"/>
        </w:rPr>
        <w:t>n</w:t>
      </w:r>
      <w:r w:rsidR="00E80C68" w:rsidRPr="00FB0E74">
        <w:rPr>
          <w:rFonts w:ascii="Arial" w:eastAsia="Times New Roman" w:hAnsi="Arial" w:cs="Arial"/>
          <w:b/>
          <w:u w:val="single"/>
          <w:lang w:eastAsia="es-ES"/>
        </w:rPr>
        <w:t>es</w:t>
      </w:r>
      <w:r w:rsidRPr="00FB0E74">
        <w:rPr>
          <w:rFonts w:ascii="Arial" w:eastAsia="Times New Roman" w:hAnsi="Arial" w:cs="Arial"/>
          <w:b/>
          <w:u w:val="single"/>
          <w:lang w:eastAsia="es-ES"/>
        </w:rPr>
        <w:t xml:space="preserve"> IX</w:t>
      </w:r>
      <w:r w:rsidR="00E80C68" w:rsidRPr="00FB0E74">
        <w:rPr>
          <w:rFonts w:ascii="Arial" w:eastAsia="Times New Roman" w:hAnsi="Arial" w:cs="Arial"/>
          <w:b/>
          <w:u w:val="single"/>
          <w:lang w:eastAsia="es-ES"/>
        </w:rPr>
        <w:t xml:space="preserve"> y X</w:t>
      </w:r>
      <w:r w:rsidRPr="00FB0E74">
        <w:rPr>
          <w:rFonts w:ascii="Arial" w:eastAsia="Times New Roman" w:hAnsi="Arial" w:cs="Arial"/>
          <w:b/>
          <w:u w:val="single"/>
          <w:lang w:eastAsia="es-ES"/>
        </w:rPr>
        <w:t>, de la Ley General de Responsabilidades Administrativas, así como que se cumple con los requisitos establecidos en el artículo 324 del Acuerdo Administrativo</w:t>
      </w:r>
      <w:r w:rsidR="001D18EE" w:rsidRPr="00FB0E74">
        <w:rPr>
          <w:rFonts w:ascii="Arial" w:eastAsia="Times New Roman" w:hAnsi="Arial" w:cs="Arial"/>
          <w:b/>
          <w:u w:val="single"/>
          <w:lang w:eastAsia="es-ES"/>
        </w:rPr>
        <w:t>.</w:t>
      </w:r>
    </w:p>
    <w:p w14:paraId="4896A8BF" w14:textId="77777777" w:rsidR="00425732" w:rsidRPr="00FB0E74" w:rsidRDefault="00425732" w:rsidP="001C6E89">
      <w:pPr>
        <w:spacing w:after="0" w:line="240" w:lineRule="auto"/>
        <w:jc w:val="both"/>
        <w:rPr>
          <w:rFonts w:ascii="Arial" w:eastAsia="Times New Roman" w:hAnsi="Arial" w:cs="Arial"/>
          <w:b/>
          <w:u w:val="single"/>
          <w:lang w:eastAsia="es-ES"/>
        </w:rPr>
      </w:pPr>
    </w:p>
    <w:bookmarkEnd w:id="39"/>
    <w:p w14:paraId="1A5BFFA4" w14:textId="5FC1DA06" w:rsidR="003768D6" w:rsidRPr="00FB0E74" w:rsidRDefault="003768D6" w:rsidP="001C6E89">
      <w:pPr>
        <w:spacing w:after="0" w:line="240" w:lineRule="auto"/>
        <w:jc w:val="both"/>
        <w:rPr>
          <w:rFonts w:ascii="Arial" w:eastAsia="Times New Roman" w:hAnsi="Arial" w:cs="Arial"/>
          <w:b/>
          <w:u w:val="single"/>
          <w:lang w:eastAsia="es-ES"/>
        </w:rPr>
      </w:pPr>
      <w:r w:rsidRPr="00FB0E74">
        <w:rPr>
          <w:rFonts w:ascii="Arial" w:eastAsia="Times New Roman" w:hAnsi="Arial" w:cs="Arial"/>
          <w:b/>
          <w:u w:val="single"/>
          <w:lang w:eastAsia="es-ES"/>
        </w:rPr>
        <w:t>DURANTE LOS ACTOS, SE PROHÍBE EL USO DE TELÉFONOS CELULARES, APARATOS DE COMUNICACIÓN DE CUALQUIER TIPO, ASÍ COMO COMPUTADORAS PERSONALES POR PARTE DE LOS LICITANTES.</w:t>
      </w:r>
    </w:p>
    <w:p w14:paraId="566AE4CF" w14:textId="77777777" w:rsidR="003768D6" w:rsidRPr="00FB0E74" w:rsidRDefault="003768D6" w:rsidP="001C6E89">
      <w:pPr>
        <w:spacing w:after="0" w:line="240" w:lineRule="auto"/>
        <w:jc w:val="both"/>
        <w:rPr>
          <w:rFonts w:ascii="Arial" w:eastAsia="Times New Roman" w:hAnsi="Arial" w:cs="Arial"/>
          <w:lang w:eastAsia="es-ES"/>
        </w:rPr>
      </w:pPr>
    </w:p>
    <w:p w14:paraId="5DD8B5CF"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La documentación presentada quedará en custodia del </w:t>
      </w:r>
      <w:r w:rsidRPr="00FB0E74">
        <w:rPr>
          <w:rFonts w:ascii="Arial" w:eastAsia="Times New Roman" w:hAnsi="Arial" w:cs="Arial"/>
          <w:b/>
          <w:lang w:eastAsia="es-ES"/>
        </w:rPr>
        <w:t>Área Contratante</w:t>
      </w:r>
      <w:r w:rsidRPr="00FB0E74">
        <w:rPr>
          <w:rFonts w:ascii="Arial" w:eastAsia="Times New Roman" w:hAnsi="Arial" w:cs="Arial"/>
          <w:lang w:eastAsia="es-ES"/>
        </w:rPr>
        <w:t xml:space="preserve"> y será devuelta transcurridos diez días hábiles contados a partir de la fecha en que se dé a conocer el fallo de la </w:t>
      </w:r>
      <w:r w:rsidRPr="00FB0E74">
        <w:rPr>
          <w:rFonts w:ascii="Arial" w:eastAsia="Times New Roman" w:hAnsi="Arial" w:cs="Arial"/>
          <w:b/>
          <w:lang w:eastAsia="es-ES"/>
        </w:rPr>
        <w:t>LPN</w:t>
      </w:r>
      <w:r w:rsidRPr="00FB0E74">
        <w:rPr>
          <w:rFonts w:ascii="Arial" w:eastAsia="Times New Roman" w:hAnsi="Arial" w:cs="Arial"/>
          <w:lang w:eastAsia="es-ES"/>
        </w:rPr>
        <w:t>, excepto la de las empresas que resulten adjudicadas.</w:t>
      </w:r>
    </w:p>
    <w:bookmarkEnd w:id="38"/>
    <w:p w14:paraId="5DC3B385" w14:textId="77777777" w:rsidR="003768D6" w:rsidRPr="00FB0E74" w:rsidRDefault="003768D6" w:rsidP="001C6E89">
      <w:pPr>
        <w:tabs>
          <w:tab w:val="left" w:pos="2036"/>
        </w:tabs>
        <w:spacing w:after="0" w:line="240" w:lineRule="auto"/>
        <w:jc w:val="both"/>
        <w:rPr>
          <w:rFonts w:ascii="Arial" w:eastAsia="Times New Roman" w:hAnsi="Arial" w:cs="Arial"/>
          <w:b/>
          <w:lang w:eastAsia="es-ES"/>
        </w:rPr>
      </w:pPr>
    </w:p>
    <w:p w14:paraId="37CACFAE" w14:textId="2B29F2F7" w:rsidR="003768D6" w:rsidRPr="00FB0E74" w:rsidRDefault="003768D6" w:rsidP="001C6E89">
      <w:pPr>
        <w:tabs>
          <w:tab w:val="left" w:pos="2036"/>
        </w:tabs>
        <w:spacing w:after="0" w:line="240" w:lineRule="auto"/>
        <w:jc w:val="both"/>
        <w:rPr>
          <w:rFonts w:ascii="Arial" w:eastAsia="Times New Roman" w:hAnsi="Arial" w:cs="Arial"/>
          <w:b/>
          <w:lang w:eastAsia="es-ES"/>
        </w:rPr>
      </w:pPr>
      <w:r w:rsidRPr="00FB0E74">
        <w:rPr>
          <w:rFonts w:ascii="Arial" w:eastAsia="Times New Roman" w:hAnsi="Arial" w:cs="Arial"/>
          <w:b/>
          <w:lang w:eastAsia="es-ES"/>
        </w:rPr>
        <w:t>5.</w:t>
      </w:r>
      <w:r w:rsidR="00801F7D" w:rsidRPr="00FB0E74">
        <w:rPr>
          <w:rFonts w:ascii="Arial" w:eastAsia="Times New Roman" w:hAnsi="Arial" w:cs="Arial"/>
          <w:b/>
          <w:lang w:eastAsia="es-ES"/>
        </w:rPr>
        <w:t>3</w:t>
      </w:r>
      <w:r w:rsidRPr="00FB0E74">
        <w:rPr>
          <w:rFonts w:ascii="Arial" w:eastAsia="Times New Roman" w:hAnsi="Arial" w:cs="Arial"/>
          <w:b/>
          <w:lang w:eastAsia="es-ES"/>
        </w:rPr>
        <w:t>. NOTIFICACIÓN DEL FALLO.</w:t>
      </w:r>
    </w:p>
    <w:p w14:paraId="7A8E224B" w14:textId="77777777" w:rsidR="003768D6" w:rsidRPr="00FB0E74" w:rsidRDefault="003768D6" w:rsidP="001C6E89">
      <w:pPr>
        <w:spacing w:after="0" w:line="240" w:lineRule="auto"/>
        <w:rPr>
          <w:rFonts w:ascii="Arial" w:eastAsia="Times New Roman" w:hAnsi="Arial" w:cs="Arial"/>
          <w:lang w:eastAsia="es-ES"/>
        </w:rPr>
      </w:pPr>
    </w:p>
    <w:p w14:paraId="39C6A084" w14:textId="36878BCD"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lang w:eastAsia="es-ES"/>
        </w:rPr>
        <w:t>El fallo se dará a conocer el</w:t>
      </w:r>
      <w:r w:rsidR="00EE61B8" w:rsidRPr="00FB0E74">
        <w:rPr>
          <w:rFonts w:ascii="Arial" w:eastAsia="Times New Roman" w:hAnsi="Arial" w:cs="Arial"/>
          <w:b/>
          <w:lang w:eastAsia="es-ES"/>
        </w:rPr>
        <w:t xml:space="preserve"> </w:t>
      </w:r>
      <w:r w:rsidR="003F434D">
        <w:rPr>
          <w:rFonts w:ascii="Arial" w:eastAsia="Times New Roman" w:hAnsi="Arial" w:cs="Arial"/>
          <w:b/>
          <w:lang w:eastAsia="es-ES"/>
        </w:rPr>
        <w:t>20</w:t>
      </w:r>
      <w:r w:rsidR="00964E05" w:rsidRPr="00FB0E74">
        <w:rPr>
          <w:rFonts w:ascii="Arial" w:eastAsia="Times New Roman" w:hAnsi="Arial" w:cs="Arial"/>
          <w:b/>
          <w:lang w:eastAsia="es-ES"/>
        </w:rPr>
        <w:t xml:space="preserve"> de enero de</w:t>
      </w:r>
      <w:r w:rsidR="009F36DD" w:rsidRPr="00FB0E74">
        <w:rPr>
          <w:rFonts w:ascii="Arial" w:eastAsia="Times New Roman" w:hAnsi="Arial" w:cs="Arial"/>
          <w:b/>
          <w:lang w:eastAsia="es-ES"/>
        </w:rPr>
        <w:t xml:space="preserve"> </w:t>
      </w:r>
      <w:r w:rsidR="00964E05" w:rsidRPr="00FB0E74">
        <w:rPr>
          <w:rFonts w:ascii="Arial" w:eastAsia="Times New Roman" w:hAnsi="Arial" w:cs="Arial"/>
          <w:b/>
          <w:lang w:eastAsia="es-ES"/>
        </w:rPr>
        <w:t xml:space="preserve">2025 </w:t>
      </w:r>
      <w:r w:rsidRPr="00FB0E74">
        <w:rPr>
          <w:rFonts w:ascii="Arial" w:eastAsia="Times New Roman" w:hAnsi="Arial" w:cs="Arial"/>
          <w:b/>
          <w:lang w:eastAsia="es-ES"/>
        </w:rPr>
        <w:t xml:space="preserve">a las </w:t>
      </w:r>
      <w:r w:rsidR="00813EA1" w:rsidRPr="00FB0E74">
        <w:rPr>
          <w:rFonts w:ascii="Arial" w:eastAsia="Times New Roman" w:hAnsi="Arial" w:cs="Arial"/>
          <w:b/>
          <w:lang w:eastAsia="es-ES"/>
        </w:rPr>
        <w:t>17</w:t>
      </w:r>
      <w:r w:rsidRPr="00FB0E74">
        <w:rPr>
          <w:rFonts w:ascii="Arial" w:eastAsia="Times New Roman" w:hAnsi="Arial" w:cs="Arial"/>
          <w:b/>
          <w:lang w:eastAsia="es-ES"/>
        </w:rPr>
        <w:t>:00 horas</w:t>
      </w:r>
      <w:r w:rsidRPr="00FB0E74">
        <w:rPr>
          <w:rFonts w:ascii="Arial" w:eastAsia="Times New Roman" w:hAnsi="Arial" w:cs="Arial"/>
          <w:lang w:eastAsia="es-ES"/>
        </w:rPr>
        <w:t xml:space="preserve">, </w:t>
      </w:r>
      <w:bookmarkStart w:id="40" w:name="_Hlk133873673"/>
      <w:r w:rsidRPr="00FB0E74">
        <w:rPr>
          <w:rFonts w:ascii="Arial" w:eastAsia="Times New Roman" w:hAnsi="Arial" w:cs="Arial"/>
          <w:lang w:eastAsia="es-ES"/>
        </w:rPr>
        <w:t xml:space="preserve">iniciándose el registro de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 xml:space="preserve">a las </w:t>
      </w:r>
      <w:r w:rsidR="00813EA1" w:rsidRPr="00FB0E74">
        <w:rPr>
          <w:rFonts w:ascii="Arial" w:eastAsia="Times New Roman" w:hAnsi="Arial" w:cs="Arial"/>
          <w:b/>
          <w:lang w:eastAsia="es-ES"/>
        </w:rPr>
        <w:t>16</w:t>
      </w:r>
      <w:r w:rsidRPr="00FB0E74">
        <w:rPr>
          <w:rFonts w:ascii="Arial" w:eastAsia="Times New Roman" w:hAnsi="Arial" w:cs="Arial"/>
          <w:b/>
          <w:lang w:eastAsia="es-ES"/>
        </w:rPr>
        <w:t>:</w:t>
      </w:r>
      <w:r w:rsidR="00B72999" w:rsidRPr="00FB0E74">
        <w:rPr>
          <w:rFonts w:ascii="Arial" w:eastAsia="Times New Roman" w:hAnsi="Arial" w:cs="Arial"/>
          <w:b/>
          <w:lang w:eastAsia="es-ES"/>
        </w:rPr>
        <w:t>45</w:t>
      </w:r>
      <w:r w:rsidR="00002D75" w:rsidRPr="00FB0E74">
        <w:rPr>
          <w:rFonts w:ascii="Arial" w:eastAsia="Times New Roman" w:hAnsi="Arial" w:cs="Arial"/>
          <w:lang w:eastAsia="es-ES"/>
        </w:rPr>
        <w:t xml:space="preserve"> </w:t>
      </w:r>
      <w:r w:rsidRPr="00FB0E74">
        <w:rPr>
          <w:rFonts w:ascii="Arial" w:eastAsia="Times New Roman" w:hAnsi="Arial" w:cs="Arial"/>
          <w:b/>
          <w:lang w:eastAsia="es-ES"/>
        </w:rPr>
        <w:t>horas</w:t>
      </w:r>
      <w:r w:rsidRPr="00FB0E74">
        <w:rPr>
          <w:rFonts w:ascii="Arial" w:eastAsia="Times New Roman" w:hAnsi="Arial" w:cs="Arial"/>
          <w:lang w:eastAsia="es-ES"/>
        </w:rPr>
        <w:t xml:space="preserve"> en punto, cerrándose a las </w:t>
      </w:r>
      <w:r w:rsidR="00C50720" w:rsidRPr="00FB0E74">
        <w:rPr>
          <w:rFonts w:ascii="Arial" w:eastAsia="Times New Roman" w:hAnsi="Arial" w:cs="Arial"/>
          <w:b/>
          <w:lang w:eastAsia="es-ES"/>
        </w:rPr>
        <w:t>1</w:t>
      </w:r>
      <w:r w:rsidR="00813EA1" w:rsidRPr="00FB0E74">
        <w:rPr>
          <w:rFonts w:ascii="Arial" w:eastAsia="Times New Roman" w:hAnsi="Arial" w:cs="Arial"/>
          <w:b/>
          <w:lang w:eastAsia="es-ES"/>
        </w:rPr>
        <w:t>7</w:t>
      </w:r>
      <w:r w:rsidRPr="00FB0E74">
        <w:rPr>
          <w:rFonts w:ascii="Arial" w:eastAsia="Times New Roman" w:hAnsi="Arial" w:cs="Arial"/>
          <w:b/>
          <w:lang w:eastAsia="es-ES"/>
        </w:rPr>
        <w:t>:00</w:t>
      </w:r>
      <w:r w:rsidRPr="00FB0E74">
        <w:rPr>
          <w:rFonts w:ascii="Arial" w:eastAsia="Times New Roman" w:hAnsi="Arial" w:cs="Arial"/>
          <w:lang w:eastAsia="es-ES"/>
        </w:rPr>
        <w:t xml:space="preserve"> horas, en el lugar que tuvo verificativo el acto de recepción y apertura de propuestas o, en su caso, en la nueva fecha y lugar que determine el </w:t>
      </w:r>
      <w:r w:rsidRPr="00FB0E74">
        <w:rPr>
          <w:rFonts w:ascii="Arial" w:eastAsia="Times New Roman" w:hAnsi="Arial" w:cs="Arial"/>
          <w:b/>
          <w:lang w:eastAsia="es-ES"/>
        </w:rPr>
        <w:t>CJF</w:t>
      </w:r>
      <w:r w:rsidRPr="00FB0E74">
        <w:rPr>
          <w:rFonts w:ascii="Arial" w:eastAsia="Times New Roman" w:hAnsi="Arial" w:cs="Arial"/>
          <w:lang w:eastAsia="es-ES"/>
        </w:rPr>
        <w:t xml:space="preserve">, la cual se hará del conocimiento de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durante el acto señalado en el punto 5.</w:t>
      </w:r>
      <w:r w:rsidR="00A75392" w:rsidRPr="00FB0E74">
        <w:rPr>
          <w:rFonts w:ascii="Arial" w:eastAsia="Times New Roman" w:hAnsi="Arial" w:cs="Arial"/>
          <w:lang w:eastAsia="es-ES"/>
        </w:rPr>
        <w:t>3</w:t>
      </w:r>
      <w:r w:rsidRPr="00FB0E74">
        <w:rPr>
          <w:rFonts w:ascii="Arial" w:eastAsia="Times New Roman" w:hAnsi="Arial" w:cs="Arial"/>
          <w:lang w:eastAsia="es-ES"/>
        </w:rPr>
        <w:t xml:space="preserve">., y si lo anterior no fuera posible, cuando se tenga conocimiento de la misma, la que se comunicará a los </w:t>
      </w:r>
      <w:r w:rsidRPr="00FB0E74">
        <w:rPr>
          <w:rFonts w:ascii="Arial" w:eastAsia="Times New Roman" w:hAnsi="Arial" w:cs="Arial"/>
          <w:b/>
          <w:lang w:eastAsia="es-ES"/>
        </w:rPr>
        <w:t xml:space="preserve">Licitantes </w:t>
      </w:r>
      <w:r w:rsidRPr="00FB0E74">
        <w:rPr>
          <w:rFonts w:ascii="Arial" w:eastAsia="Times New Roman" w:hAnsi="Arial" w:cs="Arial"/>
          <w:lang w:eastAsia="es-ES"/>
        </w:rPr>
        <w:t>por escrito y con la debida anticipación.</w:t>
      </w:r>
    </w:p>
    <w:p w14:paraId="1408B8CE" w14:textId="77777777" w:rsidR="003768D6" w:rsidRPr="00FB0E74" w:rsidRDefault="003768D6" w:rsidP="001C6E89">
      <w:pPr>
        <w:spacing w:after="0" w:line="240" w:lineRule="auto"/>
        <w:jc w:val="both"/>
        <w:rPr>
          <w:rFonts w:ascii="Arial" w:eastAsia="Times New Roman" w:hAnsi="Arial" w:cs="Arial"/>
          <w:lang w:eastAsia="es-ES"/>
        </w:rPr>
      </w:pPr>
    </w:p>
    <w:p w14:paraId="2DA669F0" w14:textId="77777777" w:rsidR="003768D6" w:rsidRPr="00FB0E74" w:rsidRDefault="003768D6"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el acto de fallo se levantará acta circunstanciada en la que se hará constar: el contenido de los artículos 327 y 330 del </w:t>
      </w:r>
      <w:r w:rsidRPr="00FB0E74">
        <w:rPr>
          <w:rFonts w:ascii="Arial" w:eastAsia="Times New Roman" w:hAnsi="Arial" w:cs="Arial"/>
          <w:b/>
          <w:lang w:eastAsia="es-ES"/>
        </w:rPr>
        <w:t>Acuerdo</w:t>
      </w:r>
      <w:r w:rsidRPr="00FB0E74">
        <w:rPr>
          <w:rFonts w:ascii="Arial" w:eastAsia="Times New Roman" w:hAnsi="Arial" w:cs="Arial"/>
          <w:lang w:eastAsia="es-ES"/>
        </w:rPr>
        <w:t xml:space="preserve"> </w:t>
      </w:r>
      <w:r w:rsidRPr="00FB0E74">
        <w:rPr>
          <w:rFonts w:ascii="Arial" w:eastAsia="Times New Roman" w:hAnsi="Arial" w:cs="Arial"/>
          <w:b/>
          <w:lang w:eastAsia="es-ES"/>
        </w:rPr>
        <w:t>Administrativo,</w:t>
      </w:r>
      <w:r w:rsidRPr="00FB0E74">
        <w:rPr>
          <w:rFonts w:ascii="Arial" w:eastAsia="Times New Roman" w:hAnsi="Arial" w:cs="Arial"/>
          <w:lang w:eastAsia="es-ES"/>
        </w:rPr>
        <w:t xml:space="preserve"> las propuestas adjudicadas, de igual forma aquellas propuestas que no fueron adjudicadas, asentando las causas que motivaron la descalificación.</w:t>
      </w:r>
    </w:p>
    <w:p w14:paraId="643AF161" w14:textId="77777777" w:rsidR="003768D6" w:rsidRPr="00FB0E74" w:rsidRDefault="003768D6" w:rsidP="001C6E89">
      <w:pPr>
        <w:spacing w:after="0" w:line="240" w:lineRule="auto"/>
        <w:jc w:val="both"/>
        <w:rPr>
          <w:rFonts w:ascii="Arial" w:eastAsia="Times New Roman" w:hAnsi="Arial" w:cs="Arial"/>
          <w:lang w:eastAsia="es-ES"/>
        </w:rPr>
      </w:pPr>
    </w:p>
    <w:p w14:paraId="444B043C" w14:textId="77777777" w:rsidR="003768D6" w:rsidRPr="00FB0E74" w:rsidRDefault="003768D6" w:rsidP="001C6E89">
      <w:pPr>
        <w:spacing w:after="0" w:line="240" w:lineRule="auto"/>
        <w:jc w:val="both"/>
        <w:rPr>
          <w:rFonts w:ascii="Arial" w:eastAsia="Times New Roman" w:hAnsi="Arial" w:cs="Arial"/>
          <w:b/>
          <w:u w:val="single"/>
          <w:lang w:eastAsia="es-ES"/>
        </w:rPr>
      </w:pPr>
      <w:r w:rsidRPr="00FB0E74">
        <w:rPr>
          <w:rFonts w:ascii="Arial" w:eastAsia="Times New Roman" w:hAnsi="Arial" w:cs="Arial"/>
          <w:b/>
          <w:u w:val="single"/>
          <w:lang w:eastAsia="es-ES"/>
        </w:rPr>
        <w:lastRenderedPageBreak/>
        <w:t>DURANTE LOS ACTOS, SE PROHÍBE EL USO DE TELÉFONOS CELULARES, APARATOS DE COMUNICACIÓN DE CUALQUIER TIPO, ASÍ COMO COMPUTADORAS PERSONALES POR PARTE DE LOS LICITANTES.</w:t>
      </w:r>
    </w:p>
    <w:bookmarkEnd w:id="40"/>
    <w:p w14:paraId="7465CD60" w14:textId="77777777" w:rsidR="00181E56" w:rsidRPr="00FB0E74" w:rsidRDefault="00181E56" w:rsidP="001C6E89">
      <w:pPr>
        <w:spacing w:after="0" w:line="240" w:lineRule="auto"/>
        <w:jc w:val="both"/>
        <w:rPr>
          <w:rFonts w:ascii="Arial" w:eastAsia="Times New Roman" w:hAnsi="Arial" w:cs="Arial"/>
          <w:b/>
          <w:lang w:eastAsia="es-ES"/>
        </w:rPr>
      </w:pPr>
    </w:p>
    <w:p w14:paraId="47A96B37" w14:textId="77777777" w:rsidR="00FA67C7" w:rsidRDefault="00FA67C7" w:rsidP="001C6E89">
      <w:pPr>
        <w:spacing w:after="0" w:line="240" w:lineRule="auto"/>
        <w:jc w:val="both"/>
        <w:rPr>
          <w:rFonts w:ascii="Arial" w:eastAsia="Times New Roman" w:hAnsi="Arial" w:cs="Arial"/>
          <w:b/>
          <w:lang w:eastAsia="es-ES"/>
        </w:rPr>
      </w:pPr>
    </w:p>
    <w:p w14:paraId="2AD3152B" w14:textId="4D47698F"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5.</w:t>
      </w:r>
      <w:r w:rsidR="00801F7D" w:rsidRPr="00FB0E74">
        <w:rPr>
          <w:rFonts w:ascii="Arial" w:eastAsia="Times New Roman" w:hAnsi="Arial" w:cs="Arial"/>
          <w:b/>
          <w:lang w:eastAsia="es-ES"/>
        </w:rPr>
        <w:t>3</w:t>
      </w:r>
      <w:r w:rsidRPr="00FB0E74">
        <w:rPr>
          <w:rFonts w:ascii="Arial" w:eastAsia="Times New Roman" w:hAnsi="Arial" w:cs="Arial"/>
          <w:b/>
          <w:lang w:eastAsia="es-ES"/>
        </w:rPr>
        <w:t>.1 DIFUSIÓN DEL FALLO.</w:t>
      </w:r>
    </w:p>
    <w:p w14:paraId="7EDFD288" w14:textId="77777777" w:rsidR="003768D6" w:rsidRPr="00FB0E74" w:rsidRDefault="003768D6" w:rsidP="001C6E89">
      <w:pPr>
        <w:spacing w:after="0" w:line="240" w:lineRule="auto"/>
        <w:jc w:val="both"/>
        <w:rPr>
          <w:rFonts w:ascii="Arial" w:eastAsia="Times New Roman" w:hAnsi="Arial" w:cs="Arial"/>
          <w:b/>
          <w:lang w:eastAsia="es-ES"/>
        </w:rPr>
      </w:pPr>
    </w:p>
    <w:p w14:paraId="6B9CA949" w14:textId="66EFB503" w:rsidR="008849DC" w:rsidRPr="00FB0E74" w:rsidRDefault="003768D6" w:rsidP="001C6E89">
      <w:pPr>
        <w:spacing w:after="0" w:line="240" w:lineRule="auto"/>
        <w:jc w:val="both"/>
        <w:rPr>
          <w:rFonts w:ascii="Arial" w:eastAsia="Times New Roman" w:hAnsi="Arial" w:cs="Arial"/>
          <w:lang w:eastAsia="es-ES"/>
        </w:rPr>
      </w:pPr>
      <w:bookmarkStart w:id="41" w:name="_Hlk133873682"/>
      <w:r w:rsidRPr="00FB0E74">
        <w:rPr>
          <w:rFonts w:ascii="Arial" w:eastAsia="Times New Roman" w:hAnsi="Arial" w:cs="Arial"/>
          <w:lang w:eastAsia="es-ES"/>
        </w:rPr>
        <w:t xml:space="preserve">Una vez que el fallo haya sido comunicado en sesión pública o notificado por escrito a los </w:t>
      </w:r>
      <w:r w:rsidR="00AA41E6" w:rsidRPr="00FB0E74">
        <w:rPr>
          <w:rFonts w:ascii="Arial" w:eastAsia="Times New Roman" w:hAnsi="Arial" w:cs="Arial"/>
          <w:b/>
          <w:bCs/>
          <w:lang w:eastAsia="es-ES"/>
        </w:rPr>
        <w:t>Licitantes</w:t>
      </w:r>
      <w:r w:rsidRPr="00FB0E74">
        <w:rPr>
          <w:rFonts w:ascii="Arial" w:eastAsia="Times New Roman" w:hAnsi="Arial" w:cs="Arial"/>
          <w:lang w:eastAsia="es-ES"/>
        </w:rPr>
        <w:t xml:space="preserve">, sin perjuicio de lo dispuesto por la Ley General de Transparencia y Acceso a la Información Pública y en la Ley Federal de Transparencia y Acceso a la Información Pública, se difundirá en el Diario Oficial de la Federación y en el portal de Internet del </w:t>
      </w:r>
      <w:r w:rsidRPr="00FB0E74">
        <w:rPr>
          <w:rFonts w:ascii="Arial" w:eastAsia="Times New Roman" w:hAnsi="Arial" w:cs="Arial"/>
          <w:b/>
          <w:lang w:eastAsia="es-ES"/>
        </w:rPr>
        <w:t>CJF</w:t>
      </w:r>
      <w:r w:rsidRPr="00FB0E74">
        <w:rPr>
          <w:rFonts w:ascii="Arial" w:eastAsia="Times New Roman" w:hAnsi="Arial" w:cs="Arial"/>
          <w:lang w:eastAsia="es-ES"/>
        </w:rPr>
        <w:t xml:space="preserve">, para efectos exclusivos de transparencia, de conformidad con lo establecido en 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en relación con la videograbación de las sesiones de los Comités y del acto de apertura de propuestas en las </w:t>
      </w:r>
      <w:r w:rsidR="00471BA1" w:rsidRPr="00FB0E74">
        <w:rPr>
          <w:rFonts w:ascii="Arial" w:eastAsia="Times New Roman" w:hAnsi="Arial" w:cs="Arial"/>
          <w:b/>
          <w:lang w:eastAsia="es-ES"/>
        </w:rPr>
        <w:t>L</w:t>
      </w:r>
      <w:r w:rsidRPr="00FB0E74">
        <w:rPr>
          <w:rFonts w:ascii="Arial" w:eastAsia="Times New Roman" w:hAnsi="Arial" w:cs="Arial"/>
          <w:b/>
          <w:lang w:eastAsia="es-ES"/>
        </w:rPr>
        <w:t>icitaciones</w:t>
      </w:r>
      <w:r w:rsidRPr="00FB0E74">
        <w:rPr>
          <w:rFonts w:ascii="Arial" w:eastAsia="Times New Roman" w:hAnsi="Arial" w:cs="Arial"/>
          <w:lang w:eastAsia="es-ES"/>
        </w:rPr>
        <w:t xml:space="preserve"> públicas, así como la difusión de los fallos.</w:t>
      </w:r>
    </w:p>
    <w:bookmarkEnd w:id="41"/>
    <w:p w14:paraId="3DE765C4" w14:textId="77777777" w:rsidR="00FB7139" w:rsidRPr="00FB0E74" w:rsidRDefault="00FB7139" w:rsidP="001C6E89">
      <w:pPr>
        <w:spacing w:after="0" w:line="240" w:lineRule="auto"/>
        <w:jc w:val="both"/>
        <w:rPr>
          <w:rFonts w:ascii="Arial" w:eastAsia="Times New Roman" w:hAnsi="Arial" w:cs="Arial"/>
          <w:b/>
          <w:lang w:eastAsia="es-ES"/>
        </w:rPr>
      </w:pPr>
    </w:p>
    <w:p w14:paraId="3966A3D3" w14:textId="29F883DC" w:rsidR="003768D6" w:rsidRPr="00FB0E74" w:rsidRDefault="003768D6" w:rsidP="001C6E89">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5.</w:t>
      </w:r>
      <w:r w:rsidR="00801F7D" w:rsidRPr="00FB0E74">
        <w:rPr>
          <w:rFonts w:ascii="Arial" w:eastAsia="Times New Roman" w:hAnsi="Arial" w:cs="Arial"/>
          <w:b/>
          <w:lang w:eastAsia="es-ES"/>
        </w:rPr>
        <w:t>4</w:t>
      </w:r>
      <w:r w:rsidRPr="00FB0E74">
        <w:rPr>
          <w:rFonts w:ascii="Arial" w:eastAsia="Times New Roman" w:hAnsi="Arial" w:cs="Arial"/>
          <w:b/>
          <w:lang w:eastAsia="es-ES"/>
        </w:rPr>
        <w:t>. DICTAMEN JURÍDICO.</w:t>
      </w:r>
    </w:p>
    <w:p w14:paraId="31A79F4F" w14:textId="77777777" w:rsidR="003768D6" w:rsidRPr="00FB0E74" w:rsidRDefault="003768D6" w:rsidP="001C6E89">
      <w:pPr>
        <w:spacing w:after="0" w:line="240" w:lineRule="auto"/>
        <w:jc w:val="both"/>
        <w:rPr>
          <w:rFonts w:ascii="Arial" w:eastAsia="Times New Roman" w:hAnsi="Arial" w:cs="Arial"/>
          <w:lang w:eastAsia="es-ES"/>
        </w:rPr>
      </w:pPr>
    </w:p>
    <w:p w14:paraId="57C41599" w14:textId="568C4D34" w:rsidR="00C629D7" w:rsidRPr="00FB0E74" w:rsidRDefault="00C629D7" w:rsidP="00C629D7">
      <w:pPr>
        <w:spacing w:after="0" w:line="240" w:lineRule="auto"/>
        <w:jc w:val="both"/>
        <w:rPr>
          <w:rFonts w:ascii="Arial" w:hAnsi="Arial" w:cs="Arial"/>
          <w:lang w:eastAsia="es-ES"/>
        </w:rPr>
      </w:pPr>
      <w:bookmarkStart w:id="42" w:name="_Hlk133873691"/>
      <w:bookmarkStart w:id="43" w:name="_Hlk133873714"/>
      <w:r w:rsidRPr="00FB0E74">
        <w:rPr>
          <w:rFonts w:ascii="Arial" w:eastAsia="Times New Roman" w:hAnsi="Arial" w:cs="Arial"/>
          <w:lang w:eastAsia="es-ES"/>
        </w:rPr>
        <w:t xml:space="preserve">Una vez notificado el fallo, se solicitará a la </w:t>
      </w:r>
      <w:r w:rsidRPr="00FB0E74">
        <w:rPr>
          <w:rFonts w:ascii="Arial" w:eastAsia="Times New Roman" w:hAnsi="Arial" w:cs="Arial"/>
          <w:b/>
          <w:lang w:eastAsia="es-ES"/>
        </w:rPr>
        <w:t>DGAJ</w:t>
      </w:r>
      <w:r w:rsidRPr="00FB0E74">
        <w:rPr>
          <w:rFonts w:ascii="Arial" w:eastAsia="Times New Roman" w:hAnsi="Arial" w:cs="Arial"/>
          <w:lang w:eastAsia="es-ES"/>
        </w:rPr>
        <w:t xml:space="preserve"> el dictamen jurídico respecto de la documentación legal del </w:t>
      </w:r>
      <w:r w:rsidRPr="00FB0E74">
        <w:rPr>
          <w:rFonts w:ascii="Arial" w:eastAsia="Times New Roman" w:hAnsi="Arial" w:cs="Arial"/>
          <w:b/>
          <w:lang w:eastAsia="es-ES"/>
        </w:rPr>
        <w:t>Licitante Adjudicado</w:t>
      </w:r>
      <w:r w:rsidRPr="00FB0E74">
        <w:rPr>
          <w:rFonts w:ascii="Arial" w:eastAsia="Times New Roman" w:hAnsi="Arial" w:cs="Arial"/>
          <w:lang w:eastAsia="es-ES"/>
        </w:rPr>
        <w:t xml:space="preserve">, para lo cual deberá presentar a la </w:t>
      </w:r>
      <w:r w:rsidR="007E3EB0" w:rsidRPr="00FB0E74">
        <w:rPr>
          <w:rFonts w:ascii="Arial" w:eastAsia="Times New Roman" w:hAnsi="Arial" w:cs="Arial"/>
          <w:b/>
          <w:bCs/>
          <w:lang w:eastAsia="es-ES"/>
        </w:rPr>
        <w:t>DNIP,</w:t>
      </w:r>
      <w:r w:rsidR="007E3EB0" w:rsidRPr="00FB0E74">
        <w:rPr>
          <w:rFonts w:ascii="Arial" w:eastAsia="Times New Roman" w:hAnsi="Arial" w:cs="Arial"/>
          <w:lang w:eastAsia="es-ES"/>
        </w:rPr>
        <w:t xml:space="preserve"> adsc</w:t>
      </w:r>
      <w:r w:rsidR="00BE1671" w:rsidRPr="00FB0E74">
        <w:rPr>
          <w:rFonts w:ascii="Arial" w:eastAsia="Times New Roman" w:hAnsi="Arial" w:cs="Arial"/>
          <w:lang w:eastAsia="es-ES"/>
        </w:rPr>
        <w:t xml:space="preserve">rita a la </w:t>
      </w:r>
      <w:r w:rsidRPr="00FB0E74">
        <w:rPr>
          <w:rFonts w:ascii="Arial" w:eastAsia="Times New Roman" w:hAnsi="Arial" w:cs="Arial"/>
          <w:b/>
          <w:lang w:eastAsia="es-ES"/>
        </w:rPr>
        <w:t>DGRM,</w:t>
      </w:r>
      <w:r w:rsidRPr="00FB0E74">
        <w:rPr>
          <w:rFonts w:ascii="Arial" w:eastAsia="Times New Roman" w:hAnsi="Arial" w:cs="Arial"/>
          <w:lang w:eastAsia="es-ES"/>
        </w:rPr>
        <w:t xml:space="preserve"> </w:t>
      </w:r>
      <w:r w:rsidRPr="00FB0E74">
        <w:rPr>
          <w:rFonts w:ascii="Arial" w:eastAsia="Times New Roman" w:hAnsi="Arial" w:cs="Arial"/>
          <w:lang w:eastAsia="es-MX"/>
        </w:rPr>
        <w:t xml:space="preserve">al día hábil siguiente de la notificación del fallo, </w:t>
      </w:r>
      <w:r w:rsidR="00BE1671" w:rsidRPr="00FB0E74">
        <w:rPr>
          <w:rFonts w:ascii="Arial" w:eastAsia="Times New Roman" w:hAnsi="Arial" w:cs="Arial"/>
          <w:lang w:eastAsia="es-MX"/>
        </w:rPr>
        <w:t xml:space="preserve">en un horario comprendido de las </w:t>
      </w:r>
      <w:r w:rsidRPr="00FB0E74">
        <w:rPr>
          <w:rFonts w:ascii="Arial" w:eastAsia="Times New Roman" w:hAnsi="Arial" w:cs="Arial"/>
          <w:b/>
          <w:bCs/>
          <w:lang w:eastAsia="es-MX"/>
        </w:rPr>
        <w:t>10:00 horas y hasta las 13:00 horas,</w:t>
      </w:r>
      <w:r w:rsidRPr="00FB0E74">
        <w:rPr>
          <w:rFonts w:ascii="Arial" w:eastAsia="Times New Roman" w:hAnsi="Arial" w:cs="Arial"/>
          <w:lang w:eastAsia="es-ES"/>
        </w:rPr>
        <w:t xml:space="preserve"> con los siguientes documentos en original o copia certificada ante Fedatario Público y copia simple para su cotejo y devolución de los originales:</w:t>
      </w:r>
    </w:p>
    <w:bookmarkEnd w:id="42"/>
    <w:p w14:paraId="187D8486" w14:textId="77777777" w:rsidR="00C629D7" w:rsidRPr="00FB0E74" w:rsidRDefault="00C629D7" w:rsidP="00C629D7">
      <w:pPr>
        <w:spacing w:after="0" w:line="240" w:lineRule="auto"/>
        <w:ind w:left="336"/>
        <w:jc w:val="both"/>
        <w:rPr>
          <w:rFonts w:ascii="Arial" w:eastAsia="Times New Roman" w:hAnsi="Arial" w:cs="Arial"/>
          <w:lang w:eastAsia="es-ES"/>
        </w:rPr>
      </w:pPr>
    </w:p>
    <w:p w14:paraId="2251B869" w14:textId="77777777" w:rsidR="00C629D7" w:rsidRDefault="00C629D7" w:rsidP="00C629D7">
      <w:pPr>
        <w:numPr>
          <w:ilvl w:val="0"/>
          <w:numId w:val="12"/>
        </w:numPr>
        <w:spacing w:after="0" w:line="240" w:lineRule="auto"/>
        <w:ind w:left="336" w:hanging="322"/>
        <w:jc w:val="both"/>
        <w:rPr>
          <w:rFonts w:ascii="Arial" w:eastAsia="Times New Roman" w:hAnsi="Arial" w:cs="Arial"/>
          <w:lang w:eastAsia="es-ES"/>
        </w:rPr>
      </w:pPr>
      <w:r w:rsidRPr="00FB0E74">
        <w:rPr>
          <w:rFonts w:ascii="Arial" w:eastAsia="Times New Roman" w:hAnsi="Arial" w:cs="Arial"/>
          <w:lang w:eastAsia="es-ES"/>
        </w:rPr>
        <w:t>Cédula de identificación fiscal o constancia de registro fiscal y comprobante del domicilio fiscal;</w:t>
      </w:r>
    </w:p>
    <w:p w14:paraId="2F79BADD" w14:textId="77777777" w:rsidR="00FA67C7" w:rsidRDefault="00FA67C7" w:rsidP="00FA67C7">
      <w:pPr>
        <w:spacing w:after="0" w:line="240" w:lineRule="auto"/>
        <w:ind w:left="336"/>
        <w:jc w:val="both"/>
        <w:rPr>
          <w:rFonts w:ascii="Arial" w:eastAsia="Times New Roman" w:hAnsi="Arial" w:cs="Arial"/>
          <w:lang w:eastAsia="es-ES"/>
        </w:rPr>
      </w:pPr>
    </w:p>
    <w:p w14:paraId="3806C478" w14:textId="77777777" w:rsidR="00FA67C7" w:rsidRDefault="00FA67C7" w:rsidP="00FA67C7">
      <w:pPr>
        <w:spacing w:after="0" w:line="240" w:lineRule="auto"/>
        <w:ind w:left="336"/>
        <w:jc w:val="both"/>
        <w:rPr>
          <w:rFonts w:ascii="Arial" w:eastAsia="Times New Roman" w:hAnsi="Arial" w:cs="Arial"/>
          <w:lang w:eastAsia="es-ES"/>
        </w:rPr>
      </w:pPr>
    </w:p>
    <w:p w14:paraId="429C25DB" w14:textId="77777777" w:rsidR="00FA67C7" w:rsidRPr="00FB0E74" w:rsidRDefault="00FA67C7" w:rsidP="00FA67C7">
      <w:pPr>
        <w:spacing w:after="0" w:line="240" w:lineRule="auto"/>
        <w:ind w:left="336"/>
        <w:jc w:val="both"/>
        <w:rPr>
          <w:rFonts w:ascii="Arial" w:eastAsia="Times New Roman" w:hAnsi="Arial" w:cs="Arial"/>
          <w:lang w:eastAsia="es-ES"/>
        </w:rPr>
      </w:pPr>
    </w:p>
    <w:p w14:paraId="400221BF" w14:textId="77777777" w:rsidR="00C629D7" w:rsidRPr="00FB0E74" w:rsidRDefault="00C629D7" w:rsidP="00C629D7">
      <w:pPr>
        <w:numPr>
          <w:ilvl w:val="0"/>
          <w:numId w:val="12"/>
        </w:numPr>
        <w:spacing w:after="0" w:line="240" w:lineRule="auto"/>
        <w:ind w:left="336" w:hanging="322"/>
        <w:jc w:val="both"/>
        <w:rPr>
          <w:rFonts w:ascii="Arial" w:eastAsia="Times New Roman" w:hAnsi="Arial" w:cs="Arial"/>
          <w:lang w:eastAsia="es-ES"/>
        </w:rPr>
      </w:pPr>
      <w:r w:rsidRPr="00FB0E74">
        <w:rPr>
          <w:rFonts w:ascii="Arial" w:eastAsia="Times New Roman" w:hAnsi="Arial" w:cs="Arial"/>
          <w:lang w:eastAsia="es-ES"/>
        </w:rPr>
        <w:t xml:space="preserve">Objeto social y/o giro comercial de la persona física o moral, relacionado con el objeto de la </w:t>
      </w:r>
      <w:r w:rsidRPr="00FB0E74">
        <w:rPr>
          <w:rFonts w:ascii="Arial" w:eastAsia="Times New Roman" w:hAnsi="Arial" w:cs="Arial"/>
          <w:b/>
          <w:lang w:eastAsia="es-ES"/>
        </w:rPr>
        <w:t>LPN</w:t>
      </w:r>
      <w:r w:rsidRPr="00FB0E74">
        <w:rPr>
          <w:rFonts w:ascii="Arial" w:eastAsia="Times New Roman" w:hAnsi="Arial" w:cs="Arial"/>
          <w:lang w:eastAsia="es-ES"/>
        </w:rPr>
        <w:t xml:space="preserve">, escritura constitutiva y datos de inscripción ante el Registro Público de la Propiedad y de Comercio correspondiente de la persona moral, así como sus modificaciones; y nombre, razón o denominación social de socios y accionistas; </w:t>
      </w:r>
    </w:p>
    <w:p w14:paraId="1558F2E8" w14:textId="5973897D" w:rsidR="00C629D7" w:rsidRPr="00FB0E74" w:rsidRDefault="00C629D7" w:rsidP="00C629D7">
      <w:pPr>
        <w:numPr>
          <w:ilvl w:val="0"/>
          <w:numId w:val="12"/>
        </w:numPr>
        <w:spacing w:after="0" w:line="240" w:lineRule="auto"/>
        <w:ind w:left="336" w:hanging="322"/>
        <w:jc w:val="both"/>
        <w:rPr>
          <w:rFonts w:ascii="Arial" w:eastAsia="Times New Roman" w:hAnsi="Arial" w:cs="Arial"/>
          <w:lang w:eastAsia="es-ES"/>
        </w:rPr>
      </w:pPr>
      <w:r w:rsidRPr="00FB0E74">
        <w:rPr>
          <w:rFonts w:ascii="Arial" w:eastAsia="Times New Roman" w:hAnsi="Arial" w:cs="Arial"/>
          <w:lang w:eastAsia="es-ES"/>
        </w:rPr>
        <w:t xml:space="preserve">Identificación oficial vigente de la persona física, </w:t>
      </w:r>
      <w:r w:rsidRPr="00FB0E74">
        <w:rPr>
          <w:rFonts w:ascii="Arial" w:eastAsia="Times New Roman" w:hAnsi="Arial" w:cs="Arial"/>
          <w:b/>
          <w:bCs/>
          <w:lang w:eastAsia="es-ES"/>
        </w:rPr>
        <w:t>Licitante Adjudicado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y, en su caso, de su apoderado o </w:t>
      </w:r>
      <w:r w:rsidRPr="00FB0E74">
        <w:rPr>
          <w:rFonts w:ascii="Arial" w:eastAsia="Times New Roman" w:hAnsi="Arial" w:cs="Arial"/>
          <w:b/>
          <w:bCs/>
          <w:lang w:eastAsia="es-ES"/>
        </w:rPr>
        <w:t>representante legal</w:t>
      </w:r>
      <w:r w:rsidRPr="00FB0E74">
        <w:rPr>
          <w:rFonts w:ascii="Arial" w:eastAsia="Times New Roman" w:hAnsi="Arial" w:cs="Arial"/>
          <w:lang w:eastAsia="es-ES"/>
        </w:rPr>
        <w:t>;</w:t>
      </w:r>
    </w:p>
    <w:p w14:paraId="0569606F" w14:textId="77777777" w:rsidR="00C629D7" w:rsidRPr="00FB0E74" w:rsidRDefault="00C629D7" w:rsidP="00C629D7">
      <w:pPr>
        <w:numPr>
          <w:ilvl w:val="0"/>
          <w:numId w:val="12"/>
        </w:numPr>
        <w:spacing w:after="0" w:line="240" w:lineRule="auto"/>
        <w:ind w:left="336" w:hanging="322"/>
        <w:jc w:val="both"/>
        <w:rPr>
          <w:rFonts w:ascii="Arial" w:eastAsia="Times New Roman" w:hAnsi="Arial" w:cs="Arial"/>
          <w:lang w:eastAsia="es-ES"/>
        </w:rPr>
      </w:pPr>
      <w:r w:rsidRPr="00FB0E74">
        <w:rPr>
          <w:rFonts w:ascii="Arial" w:eastAsia="Times New Roman" w:hAnsi="Arial" w:cs="Arial"/>
          <w:lang w:eastAsia="es-ES"/>
        </w:rPr>
        <w:t>Instrumento o poder general para actos de administración o dominio en el que consten las facultades del apoderado o representante, así como su identificación oficial vigente, mismo que no podrá o no estar inscrito en Registro Público de la Propiedad y de Comercio.</w:t>
      </w:r>
    </w:p>
    <w:p w14:paraId="0CDA45B6" w14:textId="77777777" w:rsidR="004E6655" w:rsidRPr="00FB0E74" w:rsidRDefault="004E6655" w:rsidP="004E6655">
      <w:pPr>
        <w:spacing w:after="0" w:line="240" w:lineRule="auto"/>
        <w:ind w:left="336"/>
        <w:jc w:val="both"/>
        <w:rPr>
          <w:rFonts w:ascii="Arial" w:eastAsia="Times New Roman" w:hAnsi="Arial" w:cs="Arial"/>
          <w:lang w:eastAsia="es-ES"/>
        </w:rPr>
      </w:pPr>
    </w:p>
    <w:p w14:paraId="79F6F7B0" w14:textId="1436940C" w:rsidR="00C629D7" w:rsidRPr="00FB0E74" w:rsidRDefault="00C629D7" w:rsidP="004E6655">
      <w:pPr>
        <w:spacing w:after="0" w:line="240" w:lineRule="auto"/>
        <w:ind w:left="336"/>
        <w:jc w:val="both"/>
        <w:rPr>
          <w:rFonts w:ascii="Arial" w:eastAsia="Times New Roman" w:hAnsi="Arial" w:cs="Arial"/>
          <w:lang w:eastAsia="es-ES"/>
        </w:rPr>
      </w:pPr>
      <w:r w:rsidRPr="00FB0E74">
        <w:rPr>
          <w:rFonts w:ascii="Arial" w:eastAsia="Times New Roman" w:hAnsi="Arial" w:cs="Arial"/>
          <w:lang w:eastAsia="es-ES"/>
        </w:rPr>
        <w:t xml:space="preserve">Cuando se trate de un Poder Especial o bien de un Poder limitado en el que bastará mencionar que será válido ante el Gobierno Federal o Entidades u Órganos Federales o Dependencia Gubernamental Federal o autoridad Administrativa Federal o el </w:t>
      </w:r>
      <w:r w:rsidRPr="00FB0E74">
        <w:rPr>
          <w:rFonts w:ascii="Arial" w:eastAsia="Times New Roman" w:hAnsi="Arial" w:cs="Arial"/>
          <w:b/>
          <w:lang w:eastAsia="es-ES"/>
        </w:rPr>
        <w:t>PJF</w:t>
      </w:r>
      <w:r w:rsidRPr="00FB0E74">
        <w:rPr>
          <w:rFonts w:ascii="Arial" w:eastAsia="Times New Roman" w:hAnsi="Arial" w:cs="Arial"/>
          <w:lang w:eastAsia="es-ES"/>
        </w:rPr>
        <w:t xml:space="preserve"> o </w:t>
      </w:r>
      <w:r w:rsidRPr="00FB0E74">
        <w:rPr>
          <w:rFonts w:ascii="Arial" w:eastAsia="Times New Roman" w:hAnsi="Arial" w:cs="Arial"/>
          <w:b/>
          <w:lang w:eastAsia="es-ES"/>
        </w:rPr>
        <w:t>CJF</w:t>
      </w:r>
      <w:r w:rsidRPr="00FB0E74">
        <w:rPr>
          <w:rFonts w:ascii="Arial" w:eastAsia="Times New Roman" w:hAnsi="Arial" w:cs="Arial"/>
          <w:lang w:eastAsia="es-ES"/>
        </w:rPr>
        <w:t xml:space="preserve"> (persona moral de carácter público y/o persona moral), verificando que la especialidad o limitación en cuanto a su objeto o monto permitido, sea expresa y no afecte las facultades para la formalización del </w:t>
      </w:r>
      <w:r w:rsidRPr="00FB0E74">
        <w:rPr>
          <w:rFonts w:ascii="Arial" w:eastAsia="Times New Roman" w:hAnsi="Arial" w:cs="Arial"/>
          <w:b/>
          <w:bCs/>
          <w:lang w:eastAsia="es-ES"/>
        </w:rPr>
        <w:t>Contrato Abierto</w:t>
      </w:r>
      <w:r w:rsidRPr="00FB0E74">
        <w:rPr>
          <w:rFonts w:ascii="Arial" w:eastAsia="Times New Roman" w:hAnsi="Arial" w:cs="Arial"/>
          <w:lang w:eastAsia="es-ES"/>
        </w:rPr>
        <w:t xml:space="preserve"> que se pretenda suscribir. Dicho Poder, podrá o no estar inscrito en el Registro Público de la Propiedad y de Comercio, de acuerdo al artículo 21 del Código de Comercio.</w:t>
      </w:r>
    </w:p>
    <w:p w14:paraId="12890471" w14:textId="77777777" w:rsidR="00C629D7" w:rsidRPr="00FB0E74" w:rsidRDefault="00C629D7" w:rsidP="00C629D7">
      <w:pPr>
        <w:spacing w:after="0" w:line="240" w:lineRule="auto"/>
        <w:jc w:val="both"/>
        <w:rPr>
          <w:rFonts w:ascii="Arial" w:eastAsia="Times New Roman" w:hAnsi="Arial" w:cs="Arial"/>
          <w:lang w:eastAsia="es-ES"/>
        </w:rPr>
      </w:pPr>
    </w:p>
    <w:p w14:paraId="2D7C0CF0" w14:textId="77777777" w:rsidR="00C629D7" w:rsidRPr="00FB0E74" w:rsidRDefault="00C629D7" w:rsidP="00C629D7">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caso de que el </w:t>
      </w:r>
      <w:r w:rsidRPr="00FB0E74">
        <w:rPr>
          <w:rFonts w:ascii="Arial" w:eastAsia="Times New Roman" w:hAnsi="Arial" w:cs="Arial"/>
          <w:b/>
          <w:bCs/>
          <w:lang w:eastAsia="es-ES"/>
        </w:rPr>
        <w:t>Licitante Adjudicado</w:t>
      </w:r>
      <w:r w:rsidRPr="00FB0E74">
        <w:rPr>
          <w:rFonts w:ascii="Arial" w:eastAsia="Times New Roman" w:hAnsi="Arial" w:cs="Arial"/>
          <w:lang w:eastAsia="es-ES"/>
        </w:rPr>
        <w:t xml:space="preserve"> entregue información de naturaleza confidencial, deberá señalarlo expresamente por escrito, para los efectos de la normativa aplicable en materia de Transparencia y Acceso a la Información Pública.</w:t>
      </w:r>
    </w:p>
    <w:p w14:paraId="0B091B46" w14:textId="77777777" w:rsidR="00C629D7" w:rsidRPr="00FB0E74" w:rsidRDefault="00C629D7" w:rsidP="00C629D7">
      <w:pPr>
        <w:spacing w:after="0" w:line="240" w:lineRule="auto"/>
        <w:jc w:val="both"/>
        <w:rPr>
          <w:rFonts w:ascii="Arial" w:eastAsia="Times New Roman" w:hAnsi="Arial" w:cs="Arial"/>
          <w:lang w:eastAsia="es-ES"/>
        </w:rPr>
      </w:pPr>
    </w:p>
    <w:p w14:paraId="7767F5DD" w14:textId="77777777" w:rsidR="00C629D7" w:rsidRPr="00FB0E74" w:rsidRDefault="00C629D7" w:rsidP="00C629D7">
      <w:pPr>
        <w:spacing w:after="0" w:line="240" w:lineRule="auto"/>
        <w:jc w:val="both"/>
        <w:rPr>
          <w:rFonts w:ascii="Arial" w:eastAsia="Times New Roman" w:hAnsi="Arial" w:cs="Arial"/>
          <w:lang w:eastAsia="es-ES"/>
        </w:rPr>
      </w:pPr>
      <w:bookmarkStart w:id="44" w:name="_Hlk166943434"/>
      <w:r w:rsidRPr="00FB0E74">
        <w:rPr>
          <w:rFonts w:ascii="Arial" w:eastAsia="Times New Roman" w:hAnsi="Arial" w:cs="Arial"/>
          <w:lang w:eastAsia="es-ES"/>
        </w:rPr>
        <w:lastRenderedPageBreak/>
        <w:t xml:space="preserve">Los documentos debidamente cotejados serán remitidos a la </w:t>
      </w:r>
      <w:r w:rsidRPr="00FB0E74">
        <w:rPr>
          <w:rFonts w:ascii="Arial" w:eastAsia="Times New Roman" w:hAnsi="Arial" w:cs="Arial"/>
          <w:b/>
          <w:lang w:eastAsia="es-ES"/>
        </w:rPr>
        <w:t xml:space="preserve">DGAJ </w:t>
      </w:r>
      <w:r w:rsidRPr="00FB0E74">
        <w:rPr>
          <w:rFonts w:ascii="Arial" w:eastAsia="Times New Roman" w:hAnsi="Arial" w:cs="Arial"/>
          <w:lang w:eastAsia="es-ES"/>
        </w:rPr>
        <w:t>del</w:t>
      </w:r>
      <w:r w:rsidRPr="00FB0E74">
        <w:rPr>
          <w:rFonts w:ascii="Arial" w:eastAsia="Times New Roman" w:hAnsi="Arial" w:cs="Arial"/>
          <w:b/>
          <w:lang w:eastAsia="es-ES"/>
        </w:rPr>
        <w:t xml:space="preserve"> CJF</w:t>
      </w:r>
      <w:r w:rsidRPr="00FB0E74">
        <w:rPr>
          <w:rFonts w:ascii="Arial" w:eastAsia="Times New Roman" w:hAnsi="Arial" w:cs="Arial"/>
          <w:lang w:eastAsia="es-ES"/>
        </w:rPr>
        <w:t xml:space="preserve"> para la elaboración del dictamen correspondiente, dentro de los tres días hábiles posteriores a la recepción de la totalidad de los mismos.</w:t>
      </w:r>
    </w:p>
    <w:p w14:paraId="6A500A48" w14:textId="77777777" w:rsidR="00C629D7" w:rsidRPr="00FB0E74" w:rsidRDefault="00C629D7" w:rsidP="00C629D7">
      <w:pPr>
        <w:spacing w:after="0" w:line="240" w:lineRule="auto"/>
        <w:jc w:val="both"/>
        <w:rPr>
          <w:rFonts w:ascii="Arial" w:eastAsia="Times New Roman" w:hAnsi="Arial" w:cs="Arial"/>
          <w:lang w:eastAsia="es-ES"/>
        </w:rPr>
      </w:pPr>
    </w:p>
    <w:p w14:paraId="1BA754AF" w14:textId="77777777" w:rsidR="00C629D7" w:rsidRPr="00FB0E74" w:rsidRDefault="00C629D7" w:rsidP="00C629D7">
      <w:pPr>
        <w:spacing w:after="0" w:line="240" w:lineRule="auto"/>
        <w:jc w:val="both"/>
        <w:rPr>
          <w:rFonts w:ascii="Arial" w:hAnsi="Arial" w:cs="Arial"/>
          <w:b/>
          <w:lang w:eastAsia="es-ES"/>
        </w:rPr>
      </w:pPr>
      <w:r w:rsidRPr="00FB0E74">
        <w:rPr>
          <w:rFonts w:ascii="Arial" w:hAnsi="Arial" w:cs="Arial"/>
          <w:b/>
          <w:lang w:eastAsia="es-ES"/>
        </w:rPr>
        <w:t>En caso de personas morales, y con relación a la fracción II se deberá presentar el testimonio de la escritura constitutiva de la sociedad, y en su caso, de las actas donde conste la prórroga de su duración, último aumento o disminución de su capital fijo; el cambio del objeto social, la transformación o fusión o cualquier otra en la cual refiera a algún cambio o modificación de estatutos; debiendo incluir dentro de esas documentales, la constancia de inscripción ante el Registro Público de la Propiedad y de Comercio y nombre, razón o denominación social de socios y accionistas</w:t>
      </w:r>
      <w:bookmarkEnd w:id="44"/>
      <w:r w:rsidRPr="00FB0E74">
        <w:rPr>
          <w:rFonts w:ascii="Arial" w:hAnsi="Arial" w:cs="Arial"/>
          <w:b/>
          <w:lang w:eastAsia="es-ES"/>
        </w:rPr>
        <w:t>.</w:t>
      </w:r>
    </w:p>
    <w:p w14:paraId="3ABB3966" w14:textId="77777777" w:rsidR="00C629D7" w:rsidRPr="00FB0E74" w:rsidRDefault="00C629D7" w:rsidP="00C629D7">
      <w:pPr>
        <w:spacing w:after="0" w:line="240" w:lineRule="auto"/>
        <w:jc w:val="both"/>
        <w:rPr>
          <w:rFonts w:ascii="Arial" w:eastAsia="Times New Roman" w:hAnsi="Arial" w:cs="Arial"/>
          <w:lang w:eastAsia="es-ES"/>
        </w:rPr>
      </w:pPr>
    </w:p>
    <w:p w14:paraId="3B95D113" w14:textId="406EBE91" w:rsidR="00C629D7" w:rsidRPr="00FB0E74" w:rsidRDefault="00C629D7" w:rsidP="00C629D7">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el supuesto de que el dictamen jurídico no resulte favorable, previo a la firma del </w:t>
      </w:r>
      <w:r w:rsidRPr="00FB0E74">
        <w:rPr>
          <w:rFonts w:ascii="Arial" w:eastAsia="Times New Roman" w:hAnsi="Arial" w:cs="Arial"/>
          <w:b/>
          <w:lang w:eastAsia="es-ES"/>
        </w:rPr>
        <w:t>Contrato Abierto</w:t>
      </w:r>
      <w:r w:rsidRPr="00FB0E74">
        <w:rPr>
          <w:rFonts w:ascii="Arial" w:eastAsia="Times New Roman" w:hAnsi="Arial" w:cs="Arial"/>
          <w:lang w:eastAsia="es-ES"/>
        </w:rPr>
        <w:t xml:space="preserve">, el </w:t>
      </w:r>
      <w:r w:rsidRPr="00FB0E74">
        <w:rPr>
          <w:rFonts w:ascii="Arial" w:eastAsia="Times New Roman" w:hAnsi="Arial" w:cs="Arial"/>
          <w:b/>
          <w:lang w:eastAsia="es-ES"/>
        </w:rPr>
        <w:t>CJF</w:t>
      </w:r>
      <w:r w:rsidRPr="00FB0E74">
        <w:rPr>
          <w:rFonts w:ascii="Arial" w:eastAsia="Times New Roman" w:hAnsi="Arial" w:cs="Arial"/>
          <w:lang w:eastAsia="es-ES"/>
        </w:rPr>
        <w:t xml:space="preserve"> iniciará en contra del </w:t>
      </w:r>
      <w:r w:rsidRPr="00FB0E74">
        <w:rPr>
          <w:rFonts w:ascii="Arial" w:eastAsia="Times New Roman" w:hAnsi="Arial" w:cs="Arial"/>
          <w:b/>
          <w:lang w:eastAsia="es-ES"/>
        </w:rPr>
        <w:t>Licitante</w:t>
      </w:r>
      <w:r w:rsidRPr="00FB0E74">
        <w:rPr>
          <w:rFonts w:ascii="Arial" w:eastAsia="Times New Roman" w:hAnsi="Arial" w:cs="Arial"/>
          <w:lang w:eastAsia="es-ES"/>
        </w:rPr>
        <w:t xml:space="preserve"> </w:t>
      </w:r>
      <w:r w:rsidRPr="00FB0E74">
        <w:rPr>
          <w:rFonts w:ascii="Arial" w:eastAsia="Times New Roman" w:hAnsi="Arial" w:cs="Arial"/>
          <w:b/>
          <w:lang w:eastAsia="es-ES"/>
        </w:rPr>
        <w:t>Adjudicado</w:t>
      </w:r>
      <w:r w:rsidRPr="00FB0E74">
        <w:rPr>
          <w:rFonts w:ascii="Arial" w:eastAsia="Times New Roman" w:hAnsi="Arial" w:cs="Arial"/>
          <w:lang w:eastAsia="es-ES"/>
        </w:rPr>
        <w:t xml:space="preserve"> el procedimiento de impedimento al que se refiere el artículo 300 del </w:t>
      </w:r>
      <w:r w:rsidRPr="00FB0E74">
        <w:rPr>
          <w:rFonts w:ascii="Arial" w:eastAsia="Times New Roman" w:hAnsi="Arial" w:cs="Arial"/>
          <w:b/>
          <w:lang w:eastAsia="es-ES"/>
        </w:rPr>
        <w:t>Acuerdo Administrativo</w:t>
      </w:r>
      <w:r w:rsidRPr="00FB0E74">
        <w:rPr>
          <w:rFonts w:ascii="Arial" w:eastAsia="Times New Roman" w:hAnsi="Arial" w:cs="Arial"/>
          <w:lang w:eastAsia="es-ES"/>
        </w:rPr>
        <w:t xml:space="preserve">, independientemente de proceder a adjudicar conforme a lo establecido en el artículo 329 del mismo ordenamiento. Y para el caso de que el dictamen jurídico sea favorable, se remitirá el </w:t>
      </w:r>
      <w:r w:rsidRPr="00FB0E74">
        <w:rPr>
          <w:rFonts w:ascii="Arial" w:eastAsia="Times New Roman" w:hAnsi="Arial" w:cs="Arial"/>
          <w:b/>
          <w:lang w:eastAsia="es-ES"/>
        </w:rPr>
        <w:t xml:space="preserve">Contrato Abierto </w:t>
      </w:r>
      <w:r w:rsidRPr="00FB0E74">
        <w:rPr>
          <w:rFonts w:ascii="Arial" w:eastAsia="Times New Roman" w:hAnsi="Arial" w:cs="Arial"/>
          <w:lang w:eastAsia="es-ES"/>
        </w:rPr>
        <w:t>de</w:t>
      </w:r>
      <w:r w:rsidR="005F7338" w:rsidRPr="00FB0E74">
        <w:rPr>
          <w:rFonts w:ascii="Arial" w:eastAsia="Times New Roman" w:hAnsi="Arial" w:cs="Arial"/>
          <w:lang w:eastAsia="es-ES"/>
        </w:rPr>
        <w:t xml:space="preserve">l </w:t>
      </w:r>
      <w:r w:rsidR="005F7338" w:rsidRPr="00FB0E74">
        <w:rPr>
          <w:rFonts w:ascii="Arial" w:eastAsia="Times New Roman" w:hAnsi="Arial" w:cs="Arial"/>
          <w:b/>
          <w:bCs/>
          <w:lang w:eastAsia="es-ES"/>
        </w:rPr>
        <w:t>Licitante</w:t>
      </w:r>
      <w:r w:rsidR="005F7338" w:rsidRPr="00FB0E74">
        <w:rPr>
          <w:rFonts w:ascii="Arial" w:eastAsia="Times New Roman" w:hAnsi="Arial" w:cs="Arial"/>
          <w:lang w:eastAsia="es-ES"/>
        </w:rPr>
        <w:t xml:space="preserve"> adjudicado</w:t>
      </w:r>
      <w:r w:rsidRPr="00FB0E74">
        <w:rPr>
          <w:rFonts w:ascii="Arial" w:eastAsia="Times New Roman" w:hAnsi="Arial" w:cs="Arial"/>
          <w:lang w:eastAsia="es-ES"/>
        </w:rPr>
        <w:t xml:space="preserve"> a la </w:t>
      </w:r>
      <w:r w:rsidRPr="00FB0E74">
        <w:rPr>
          <w:rFonts w:ascii="Arial" w:eastAsia="Times New Roman" w:hAnsi="Arial" w:cs="Arial"/>
          <w:b/>
          <w:lang w:eastAsia="es-ES"/>
        </w:rPr>
        <w:t>DGAJ</w:t>
      </w:r>
      <w:r w:rsidRPr="00FB0E74">
        <w:rPr>
          <w:rFonts w:ascii="Arial" w:eastAsia="Times New Roman" w:hAnsi="Arial" w:cs="Arial"/>
          <w:lang w:eastAsia="es-ES"/>
        </w:rPr>
        <w:t xml:space="preserve"> para la validación y troquelado correspondiente.</w:t>
      </w:r>
    </w:p>
    <w:p w14:paraId="72857BAB" w14:textId="77777777" w:rsidR="005054A9" w:rsidRPr="00FB0E74" w:rsidRDefault="005054A9" w:rsidP="00C629D7">
      <w:pPr>
        <w:spacing w:after="0" w:line="240" w:lineRule="auto"/>
        <w:jc w:val="both"/>
        <w:rPr>
          <w:rFonts w:ascii="Arial" w:eastAsia="Times New Roman" w:hAnsi="Arial" w:cs="Arial"/>
          <w:lang w:eastAsia="es-ES"/>
        </w:rPr>
      </w:pPr>
    </w:p>
    <w:bookmarkEnd w:id="43"/>
    <w:p w14:paraId="156A1CA2" w14:textId="7DCB7E09" w:rsidR="003768D6" w:rsidRPr="00FB0E74" w:rsidRDefault="003768D6" w:rsidP="001C6E89">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Ciudad de México, a</w:t>
      </w:r>
      <w:r w:rsidR="00FD325D" w:rsidRPr="00FB0E74">
        <w:rPr>
          <w:rFonts w:ascii="Arial" w:eastAsia="Times New Roman" w:hAnsi="Arial" w:cs="Arial"/>
          <w:b/>
          <w:lang w:eastAsia="es-ES"/>
        </w:rPr>
        <w:t xml:space="preserve"> </w:t>
      </w:r>
      <w:r w:rsidR="007F681F" w:rsidRPr="00FB0E74">
        <w:rPr>
          <w:rFonts w:ascii="Arial" w:eastAsia="Times New Roman" w:hAnsi="Arial" w:cs="Arial"/>
          <w:b/>
          <w:lang w:eastAsia="es-ES"/>
        </w:rPr>
        <w:t>19</w:t>
      </w:r>
      <w:r w:rsidR="004F339D" w:rsidRPr="00FB0E74">
        <w:rPr>
          <w:rFonts w:ascii="Arial" w:eastAsia="Times New Roman" w:hAnsi="Arial" w:cs="Arial"/>
          <w:b/>
          <w:lang w:eastAsia="es-ES"/>
        </w:rPr>
        <w:t xml:space="preserve"> </w:t>
      </w:r>
      <w:r w:rsidRPr="00FB0E74">
        <w:rPr>
          <w:rFonts w:ascii="Arial" w:eastAsia="Times New Roman" w:hAnsi="Arial" w:cs="Arial"/>
          <w:b/>
          <w:lang w:eastAsia="es-ES"/>
        </w:rPr>
        <w:t xml:space="preserve">de </w:t>
      </w:r>
      <w:r w:rsidR="001A76AC" w:rsidRPr="00FB0E74">
        <w:rPr>
          <w:rFonts w:ascii="Arial" w:eastAsia="Times New Roman" w:hAnsi="Arial" w:cs="Arial"/>
          <w:b/>
          <w:lang w:eastAsia="es-ES"/>
        </w:rPr>
        <w:t>diciembre</w:t>
      </w:r>
      <w:r w:rsidR="0065160C" w:rsidRPr="00FB0E74">
        <w:rPr>
          <w:rFonts w:ascii="Arial" w:eastAsia="Times New Roman" w:hAnsi="Arial" w:cs="Arial"/>
          <w:b/>
          <w:lang w:eastAsia="es-ES"/>
        </w:rPr>
        <w:t xml:space="preserve"> </w:t>
      </w:r>
      <w:r w:rsidRPr="00FB0E74">
        <w:rPr>
          <w:rFonts w:ascii="Arial" w:eastAsia="Times New Roman" w:hAnsi="Arial" w:cs="Arial"/>
          <w:b/>
          <w:lang w:eastAsia="es-ES"/>
        </w:rPr>
        <w:t>de 202</w:t>
      </w:r>
      <w:r w:rsidR="00A1112C" w:rsidRPr="00FB0E74">
        <w:rPr>
          <w:rFonts w:ascii="Arial" w:eastAsia="Times New Roman" w:hAnsi="Arial" w:cs="Arial"/>
          <w:b/>
          <w:lang w:eastAsia="es-ES"/>
        </w:rPr>
        <w:t>4</w:t>
      </w:r>
      <w:r w:rsidRPr="00FB0E74">
        <w:rPr>
          <w:rFonts w:ascii="Arial" w:eastAsia="Times New Roman" w:hAnsi="Arial" w:cs="Arial"/>
          <w:b/>
          <w:lang w:eastAsia="es-ES"/>
        </w:rPr>
        <w:t>.</w:t>
      </w:r>
    </w:p>
    <w:p w14:paraId="22D92C06" w14:textId="6BDB4C67" w:rsidR="00737329" w:rsidRPr="00FB0E74" w:rsidRDefault="00737329" w:rsidP="001C6E89">
      <w:pPr>
        <w:spacing w:after="0" w:line="240" w:lineRule="auto"/>
        <w:jc w:val="center"/>
        <w:rPr>
          <w:rFonts w:ascii="Arial" w:eastAsia="Times New Roman" w:hAnsi="Arial" w:cs="Arial"/>
          <w:b/>
          <w:lang w:eastAsia="es-ES"/>
        </w:rPr>
      </w:pPr>
    </w:p>
    <w:p w14:paraId="7D331884" w14:textId="77777777" w:rsidR="003768D6" w:rsidRPr="00987E6D" w:rsidRDefault="003768D6" w:rsidP="001C6E89">
      <w:pPr>
        <w:spacing w:after="0" w:line="240" w:lineRule="auto"/>
        <w:jc w:val="center"/>
        <w:rPr>
          <w:rFonts w:ascii="Arial" w:eastAsia="Times New Roman" w:hAnsi="Arial" w:cs="Arial"/>
          <w:b/>
          <w:lang w:val="pt-BR" w:eastAsia="es-ES"/>
        </w:rPr>
      </w:pPr>
      <w:r w:rsidRPr="00987E6D">
        <w:rPr>
          <w:rFonts w:ascii="Arial" w:eastAsia="Times New Roman" w:hAnsi="Arial" w:cs="Arial"/>
          <w:b/>
          <w:lang w:val="pt-BR" w:eastAsia="es-ES"/>
        </w:rPr>
        <w:t>A T E N T A M E N T E</w:t>
      </w:r>
    </w:p>
    <w:p w14:paraId="3C54C55A" w14:textId="77777777" w:rsidR="00737329" w:rsidRDefault="00737329" w:rsidP="001C6E89">
      <w:pPr>
        <w:spacing w:after="0" w:line="240" w:lineRule="auto"/>
        <w:jc w:val="center"/>
        <w:rPr>
          <w:rFonts w:ascii="Arial" w:eastAsia="Times New Roman" w:hAnsi="Arial" w:cs="Arial"/>
          <w:b/>
          <w:lang w:val="pt-BR" w:eastAsia="es-ES"/>
        </w:rPr>
      </w:pPr>
    </w:p>
    <w:p w14:paraId="7DCC012F" w14:textId="65BC1D94" w:rsidR="000A1EEF" w:rsidRDefault="000A1EEF" w:rsidP="001C6E89">
      <w:pPr>
        <w:spacing w:after="0" w:line="240" w:lineRule="auto"/>
        <w:jc w:val="center"/>
        <w:rPr>
          <w:rFonts w:ascii="Arial" w:eastAsia="Times New Roman" w:hAnsi="Arial" w:cs="Arial"/>
          <w:b/>
          <w:lang w:val="pt-BR" w:eastAsia="es-ES"/>
        </w:rPr>
      </w:pPr>
      <w:r>
        <w:rPr>
          <w:rFonts w:ascii="Arial" w:eastAsia="Times New Roman" w:hAnsi="Arial" w:cs="Arial"/>
          <w:b/>
          <w:lang w:val="pt-BR" w:eastAsia="es-ES"/>
        </w:rPr>
        <w:t>(Firmado electrónicamente)</w:t>
      </w:r>
    </w:p>
    <w:p w14:paraId="11817F46" w14:textId="77777777" w:rsidR="000A1EEF" w:rsidRPr="00987E6D" w:rsidRDefault="000A1EEF" w:rsidP="001C6E89">
      <w:pPr>
        <w:spacing w:after="0" w:line="240" w:lineRule="auto"/>
        <w:jc w:val="center"/>
        <w:rPr>
          <w:rFonts w:ascii="Arial" w:eastAsia="Times New Roman" w:hAnsi="Arial" w:cs="Arial"/>
          <w:b/>
          <w:lang w:val="pt-BR" w:eastAsia="es-ES"/>
        </w:rPr>
      </w:pPr>
    </w:p>
    <w:p w14:paraId="277E4C40" w14:textId="77777777" w:rsidR="00856266" w:rsidRPr="00987E6D" w:rsidRDefault="00856266" w:rsidP="001C6E89">
      <w:pPr>
        <w:spacing w:after="0" w:line="240" w:lineRule="auto"/>
        <w:jc w:val="center"/>
        <w:rPr>
          <w:rFonts w:ascii="Arial" w:eastAsia="Times New Roman" w:hAnsi="Arial" w:cs="Arial"/>
          <w:b/>
          <w:lang w:val="pt-BR" w:eastAsia="es-ES"/>
        </w:rPr>
      </w:pPr>
      <w:r w:rsidRPr="00987E6D">
        <w:rPr>
          <w:rFonts w:ascii="Arial" w:eastAsia="Times New Roman" w:hAnsi="Arial" w:cs="Arial"/>
          <w:b/>
          <w:lang w:val="pt-BR" w:eastAsia="es-ES"/>
        </w:rPr>
        <w:t>Lic. Fernando Garcidueñas Torres</w:t>
      </w:r>
    </w:p>
    <w:p w14:paraId="487F6695" w14:textId="48F2D911" w:rsidR="003768D6" w:rsidRPr="00987E6D" w:rsidRDefault="003768D6" w:rsidP="001C6E89">
      <w:pPr>
        <w:spacing w:after="0" w:line="240" w:lineRule="auto"/>
        <w:jc w:val="center"/>
        <w:rPr>
          <w:rFonts w:ascii="Arial" w:eastAsia="Times New Roman" w:hAnsi="Arial" w:cs="Arial"/>
          <w:b/>
          <w:lang w:val="pt-BR" w:eastAsia="es-ES"/>
        </w:rPr>
      </w:pPr>
      <w:r w:rsidRPr="00987E6D">
        <w:rPr>
          <w:rFonts w:ascii="Arial" w:eastAsia="Times New Roman" w:hAnsi="Arial" w:cs="Arial"/>
          <w:b/>
          <w:lang w:val="pt-BR" w:eastAsia="es-ES"/>
        </w:rPr>
        <w:t>Director General</w:t>
      </w:r>
      <w:r w:rsidR="001D18EE" w:rsidRPr="00987E6D">
        <w:rPr>
          <w:rFonts w:ascii="Arial" w:eastAsia="Times New Roman" w:hAnsi="Arial" w:cs="Arial"/>
          <w:b/>
          <w:lang w:val="pt-BR" w:eastAsia="es-ES"/>
        </w:rPr>
        <w:t xml:space="preserve"> de Recursos Materiales</w:t>
      </w:r>
    </w:p>
    <w:p w14:paraId="5A8F494E" w14:textId="53D779BF" w:rsidR="00DD4028" w:rsidRPr="008012C8" w:rsidRDefault="008012C8" w:rsidP="008012C8">
      <w:pPr>
        <w:spacing w:after="160" w:line="259" w:lineRule="auto"/>
        <w:ind w:left="1985" w:right="2283"/>
        <w:jc w:val="both"/>
        <w:rPr>
          <w:rFonts w:ascii="Arial" w:hAnsi="Arial" w:cs="Arial"/>
          <w:sz w:val="14"/>
          <w:szCs w:val="14"/>
          <w:lang w:val="pt-BR"/>
        </w:rPr>
      </w:pPr>
      <w:r w:rsidRPr="008012C8">
        <w:rPr>
          <w:rFonts w:ascii="Arial" w:hAnsi="Arial" w:cs="Arial"/>
          <w:sz w:val="14"/>
          <w:szCs w:val="14"/>
          <w:lang w:val="pt-BR"/>
        </w:rPr>
        <w:t>EL PRESENTE DOCUMENTO SE SUSCRIBE MEDIANTE FIRMAS ELECTRÓNICAS, CON FUNDAMENTO EN LOS ARTÍCULOS 52 BIS, FRACCIÓN IV, 52 OCTIES, 52 NONIES Y 52 DECIES, DEL ACUERDO GENERAL DEL PLENO DEL CONSEJO DE LA JUDICATURA FEDERAL, QUE ESTABLECE LAS DISPOSICIONES EN MATERIA DE ACTIVIDAD ADMINISTRATIVA DEL PROPIO CONSEJO.</w:t>
      </w:r>
    </w:p>
    <w:p w14:paraId="66DD11A5" w14:textId="77777777" w:rsidR="008D278D" w:rsidRPr="00987E6D" w:rsidRDefault="008D278D" w:rsidP="00DD4028">
      <w:pPr>
        <w:spacing w:after="0" w:line="240" w:lineRule="auto"/>
        <w:jc w:val="center"/>
        <w:rPr>
          <w:rFonts w:ascii="Arial" w:hAnsi="Arial" w:cs="Arial"/>
          <w:lang w:val="pt-BR"/>
        </w:rPr>
      </w:pPr>
    </w:p>
    <w:p w14:paraId="392C0BFE" w14:textId="77777777" w:rsidR="008D278D" w:rsidRPr="00987E6D" w:rsidRDefault="008D278D" w:rsidP="00DD4028">
      <w:pPr>
        <w:spacing w:after="0" w:line="240" w:lineRule="auto"/>
        <w:jc w:val="center"/>
        <w:rPr>
          <w:rFonts w:ascii="Arial" w:hAnsi="Arial" w:cs="Arial"/>
          <w:lang w:val="pt-BR"/>
        </w:rPr>
      </w:pPr>
    </w:p>
    <w:p w14:paraId="2936413E" w14:textId="77777777" w:rsidR="008D278D" w:rsidRPr="00987E6D" w:rsidRDefault="008D278D" w:rsidP="00DD4028">
      <w:pPr>
        <w:spacing w:after="0" w:line="240" w:lineRule="auto"/>
        <w:jc w:val="center"/>
        <w:rPr>
          <w:rFonts w:ascii="Arial" w:hAnsi="Arial" w:cs="Arial"/>
          <w:lang w:val="pt-BR"/>
        </w:rPr>
      </w:pPr>
    </w:p>
    <w:p w14:paraId="208D4711" w14:textId="77777777" w:rsidR="008D278D" w:rsidRPr="00987E6D" w:rsidRDefault="008D278D" w:rsidP="00DD4028">
      <w:pPr>
        <w:spacing w:after="0" w:line="240" w:lineRule="auto"/>
        <w:jc w:val="center"/>
        <w:rPr>
          <w:rFonts w:ascii="Arial" w:hAnsi="Arial" w:cs="Arial"/>
          <w:lang w:val="pt-BR"/>
        </w:rPr>
      </w:pPr>
    </w:p>
    <w:p w14:paraId="0C834AC0" w14:textId="77777777" w:rsidR="008D278D" w:rsidRPr="00987E6D" w:rsidRDefault="008D278D" w:rsidP="00DD4028">
      <w:pPr>
        <w:spacing w:after="0" w:line="240" w:lineRule="auto"/>
        <w:jc w:val="center"/>
        <w:rPr>
          <w:rFonts w:ascii="Arial" w:hAnsi="Arial" w:cs="Arial"/>
          <w:lang w:val="pt-BR"/>
        </w:rPr>
      </w:pPr>
    </w:p>
    <w:p w14:paraId="1A74337C" w14:textId="77777777" w:rsidR="008D278D" w:rsidRPr="00987E6D" w:rsidRDefault="008D278D" w:rsidP="00DD4028">
      <w:pPr>
        <w:spacing w:after="0" w:line="240" w:lineRule="auto"/>
        <w:jc w:val="center"/>
        <w:rPr>
          <w:rFonts w:ascii="Arial" w:hAnsi="Arial" w:cs="Arial"/>
          <w:lang w:val="pt-BR"/>
        </w:rPr>
      </w:pPr>
    </w:p>
    <w:p w14:paraId="3536A32E" w14:textId="77777777" w:rsidR="008D278D" w:rsidRPr="00987E6D" w:rsidRDefault="008D278D" w:rsidP="00DD4028">
      <w:pPr>
        <w:spacing w:after="0" w:line="240" w:lineRule="auto"/>
        <w:jc w:val="center"/>
        <w:rPr>
          <w:rFonts w:ascii="Arial" w:hAnsi="Arial" w:cs="Arial"/>
          <w:lang w:val="pt-BR"/>
        </w:rPr>
      </w:pPr>
    </w:p>
    <w:p w14:paraId="1BA4E98D" w14:textId="77777777" w:rsidR="008D278D" w:rsidRPr="00987E6D" w:rsidRDefault="008D278D" w:rsidP="00DD4028">
      <w:pPr>
        <w:spacing w:after="0" w:line="240" w:lineRule="auto"/>
        <w:jc w:val="center"/>
        <w:rPr>
          <w:rFonts w:ascii="Arial" w:hAnsi="Arial" w:cs="Arial"/>
          <w:lang w:val="pt-BR"/>
        </w:rPr>
      </w:pPr>
    </w:p>
    <w:p w14:paraId="6C8E78EB" w14:textId="30C1D186" w:rsidR="00A42020" w:rsidRPr="00987E6D" w:rsidRDefault="00A42020" w:rsidP="00DD4028">
      <w:pPr>
        <w:spacing w:after="0" w:line="240" w:lineRule="auto"/>
        <w:jc w:val="center"/>
        <w:rPr>
          <w:rFonts w:ascii="Arial" w:hAnsi="Arial" w:cs="Arial"/>
          <w:lang w:val="pt-BR"/>
        </w:rPr>
      </w:pPr>
    </w:p>
    <w:p w14:paraId="03A75940" w14:textId="4617A4BF" w:rsidR="00A42020" w:rsidRPr="00987E6D" w:rsidRDefault="00A42020" w:rsidP="00DD4028">
      <w:pPr>
        <w:spacing w:after="0" w:line="240" w:lineRule="auto"/>
        <w:jc w:val="center"/>
        <w:rPr>
          <w:rFonts w:ascii="Arial" w:hAnsi="Arial" w:cs="Arial"/>
          <w:lang w:val="pt-BR"/>
        </w:rPr>
      </w:pPr>
    </w:p>
    <w:p w14:paraId="14180B95" w14:textId="7980FE96" w:rsidR="00A42020" w:rsidRPr="00987E6D" w:rsidRDefault="00A42020" w:rsidP="00DD4028">
      <w:pPr>
        <w:spacing w:after="0" w:line="240" w:lineRule="auto"/>
        <w:jc w:val="center"/>
        <w:rPr>
          <w:rFonts w:ascii="Arial" w:hAnsi="Arial" w:cs="Arial"/>
          <w:lang w:val="pt-BR"/>
        </w:rPr>
      </w:pPr>
    </w:p>
    <w:p w14:paraId="64B3A7D1" w14:textId="5B39E958" w:rsidR="00A42020" w:rsidRPr="00987E6D" w:rsidRDefault="00A42020" w:rsidP="00DD4028">
      <w:pPr>
        <w:spacing w:after="0" w:line="240" w:lineRule="auto"/>
        <w:jc w:val="center"/>
        <w:rPr>
          <w:rFonts w:ascii="Arial" w:hAnsi="Arial" w:cs="Arial"/>
          <w:lang w:val="pt-BR"/>
        </w:rPr>
      </w:pPr>
    </w:p>
    <w:p w14:paraId="57B9CECD" w14:textId="0E3F75A7" w:rsidR="00A42020" w:rsidRPr="00987E6D" w:rsidRDefault="00A42020" w:rsidP="00DD4028">
      <w:pPr>
        <w:spacing w:after="0" w:line="240" w:lineRule="auto"/>
        <w:jc w:val="center"/>
        <w:rPr>
          <w:rFonts w:ascii="Arial" w:hAnsi="Arial" w:cs="Arial"/>
          <w:lang w:val="pt-BR"/>
        </w:rPr>
      </w:pPr>
    </w:p>
    <w:p w14:paraId="33913FB7" w14:textId="66462439" w:rsidR="00A42020" w:rsidRPr="00987E6D" w:rsidRDefault="00A42020" w:rsidP="00DD4028">
      <w:pPr>
        <w:spacing w:after="0" w:line="240" w:lineRule="auto"/>
        <w:jc w:val="center"/>
        <w:rPr>
          <w:rFonts w:ascii="Arial" w:hAnsi="Arial" w:cs="Arial"/>
          <w:lang w:val="pt-BR"/>
        </w:rPr>
      </w:pPr>
    </w:p>
    <w:p w14:paraId="2BE88942" w14:textId="12E667B2" w:rsidR="00A42020" w:rsidRPr="00987E6D" w:rsidRDefault="00A42020" w:rsidP="00DD4028">
      <w:pPr>
        <w:spacing w:after="0" w:line="240" w:lineRule="auto"/>
        <w:jc w:val="center"/>
        <w:rPr>
          <w:rFonts w:ascii="Arial" w:hAnsi="Arial" w:cs="Arial"/>
          <w:lang w:val="pt-BR"/>
        </w:rPr>
      </w:pPr>
    </w:p>
    <w:p w14:paraId="2C24CC6A" w14:textId="1AC2D38E" w:rsidR="00A42020" w:rsidRPr="00987E6D" w:rsidRDefault="00A42020" w:rsidP="00DD4028">
      <w:pPr>
        <w:spacing w:after="0" w:line="240" w:lineRule="auto"/>
        <w:jc w:val="center"/>
        <w:rPr>
          <w:rFonts w:ascii="Arial" w:hAnsi="Arial" w:cs="Arial"/>
          <w:lang w:val="pt-BR"/>
        </w:rPr>
      </w:pPr>
    </w:p>
    <w:p w14:paraId="1917C065" w14:textId="77777777" w:rsidR="00BF1399" w:rsidRPr="00987E6D" w:rsidRDefault="00BF1399" w:rsidP="00DD4028">
      <w:pPr>
        <w:spacing w:after="0" w:line="240" w:lineRule="auto"/>
        <w:jc w:val="center"/>
        <w:rPr>
          <w:rFonts w:ascii="Arial" w:hAnsi="Arial" w:cs="Arial"/>
          <w:lang w:val="pt-BR"/>
        </w:rPr>
      </w:pPr>
    </w:p>
    <w:p w14:paraId="16591341" w14:textId="77777777" w:rsidR="00BF1399" w:rsidRPr="00987E6D" w:rsidRDefault="00BF1399" w:rsidP="00DD4028">
      <w:pPr>
        <w:spacing w:after="0" w:line="240" w:lineRule="auto"/>
        <w:jc w:val="center"/>
        <w:rPr>
          <w:rFonts w:ascii="Arial" w:hAnsi="Arial" w:cs="Arial"/>
          <w:lang w:val="pt-BR"/>
        </w:rPr>
      </w:pPr>
    </w:p>
    <w:p w14:paraId="473E4AA0" w14:textId="77777777" w:rsidR="00BF1399" w:rsidRPr="00987E6D" w:rsidRDefault="00BF1399" w:rsidP="00DD4028">
      <w:pPr>
        <w:spacing w:after="0" w:line="240" w:lineRule="auto"/>
        <w:jc w:val="center"/>
        <w:rPr>
          <w:rFonts w:ascii="Arial" w:hAnsi="Arial" w:cs="Arial"/>
          <w:lang w:val="pt-BR"/>
        </w:rPr>
      </w:pPr>
    </w:p>
    <w:p w14:paraId="11299982" w14:textId="77777777" w:rsidR="00BF1399" w:rsidRPr="00987E6D" w:rsidRDefault="00BF1399" w:rsidP="00DD4028">
      <w:pPr>
        <w:spacing w:after="0" w:line="240" w:lineRule="auto"/>
        <w:jc w:val="center"/>
        <w:rPr>
          <w:rFonts w:ascii="Arial" w:hAnsi="Arial" w:cs="Arial"/>
          <w:lang w:val="pt-BR"/>
        </w:rPr>
      </w:pPr>
    </w:p>
    <w:p w14:paraId="168C3C90" w14:textId="77777777" w:rsidR="00BF1399" w:rsidRPr="00987E6D" w:rsidRDefault="00BF1399" w:rsidP="00DD4028">
      <w:pPr>
        <w:spacing w:after="0" w:line="240" w:lineRule="auto"/>
        <w:jc w:val="center"/>
        <w:rPr>
          <w:rFonts w:ascii="Arial" w:hAnsi="Arial" w:cs="Arial"/>
          <w:lang w:val="pt-BR"/>
        </w:rPr>
      </w:pPr>
    </w:p>
    <w:p w14:paraId="3F3AA848" w14:textId="77777777" w:rsidR="00A42020" w:rsidRPr="00987E6D" w:rsidRDefault="00A42020" w:rsidP="00DD4028">
      <w:pPr>
        <w:spacing w:after="0" w:line="240" w:lineRule="auto"/>
        <w:jc w:val="center"/>
        <w:rPr>
          <w:rFonts w:ascii="Arial" w:hAnsi="Arial" w:cs="Arial"/>
          <w:lang w:val="pt-BR"/>
        </w:rPr>
      </w:pPr>
    </w:p>
    <w:p w14:paraId="3784326B" w14:textId="77777777" w:rsidR="00490056" w:rsidRDefault="00490056" w:rsidP="0084341D">
      <w:pPr>
        <w:spacing w:after="0" w:line="240" w:lineRule="auto"/>
        <w:jc w:val="center"/>
        <w:rPr>
          <w:rFonts w:ascii="Arial" w:hAnsi="Arial" w:cs="Arial"/>
          <w:b/>
          <w:lang w:val="pt-BR"/>
        </w:rPr>
      </w:pPr>
    </w:p>
    <w:p w14:paraId="3D4EC3A0" w14:textId="77777777" w:rsidR="00490056" w:rsidRDefault="00490056" w:rsidP="0084341D">
      <w:pPr>
        <w:spacing w:after="0" w:line="240" w:lineRule="auto"/>
        <w:jc w:val="center"/>
        <w:rPr>
          <w:rFonts w:ascii="Arial" w:hAnsi="Arial" w:cs="Arial"/>
          <w:b/>
          <w:lang w:val="pt-BR"/>
        </w:rPr>
      </w:pPr>
    </w:p>
    <w:p w14:paraId="322BD480" w14:textId="77777777" w:rsidR="00490056" w:rsidRDefault="00490056" w:rsidP="0084341D">
      <w:pPr>
        <w:spacing w:after="0" w:line="240" w:lineRule="auto"/>
        <w:jc w:val="center"/>
        <w:rPr>
          <w:rFonts w:ascii="Arial" w:hAnsi="Arial" w:cs="Arial"/>
          <w:b/>
          <w:lang w:val="pt-BR"/>
        </w:rPr>
      </w:pPr>
    </w:p>
    <w:p w14:paraId="23C30CCE" w14:textId="77777777" w:rsidR="00490056" w:rsidRDefault="00490056" w:rsidP="0084341D">
      <w:pPr>
        <w:spacing w:after="0" w:line="240" w:lineRule="auto"/>
        <w:jc w:val="center"/>
        <w:rPr>
          <w:rFonts w:ascii="Arial" w:hAnsi="Arial" w:cs="Arial"/>
          <w:b/>
          <w:lang w:val="pt-BR"/>
        </w:rPr>
      </w:pPr>
    </w:p>
    <w:p w14:paraId="7B3FD1B8" w14:textId="77777777" w:rsidR="00490056" w:rsidRDefault="00490056" w:rsidP="0084341D">
      <w:pPr>
        <w:spacing w:after="0" w:line="240" w:lineRule="auto"/>
        <w:jc w:val="center"/>
        <w:rPr>
          <w:rFonts w:ascii="Arial" w:hAnsi="Arial" w:cs="Arial"/>
          <w:b/>
          <w:lang w:val="pt-BR"/>
        </w:rPr>
      </w:pPr>
    </w:p>
    <w:p w14:paraId="512870F8" w14:textId="77777777" w:rsidR="00490056" w:rsidRDefault="00490056" w:rsidP="0084341D">
      <w:pPr>
        <w:spacing w:after="0" w:line="240" w:lineRule="auto"/>
        <w:jc w:val="center"/>
        <w:rPr>
          <w:rFonts w:ascii="Arial" w:hAnsi="Arial" w:cs="Arial"/>
          <w:b/>
          <w:lang w:val="pt-BR"/>
        </w:rPr>
      </w:pPr>
    </w:p>
    <w:p w14:paraId="0D09C051" w14:textId="77777777" w:rsidR="00490056" w:rsidRDefault="00490056" w:rsidP="0084341D">
      <w:pPr>
        <w:spacing w:after="0" w:line="240" w:lineRule="auto"/>
        <w:jc w:val="center"/>
        <w:rPr>
          <w:rFonts w:ascii="Arial" w:hAnsi="Arial" w:cs="Arial"/>
          <w:b/>
          <w:lang w:val="pt-BR"/>
        </w:rPr>
      </w:pPr>
    </w:p>
    <w:p w14:paraId="5474B5AA" w14:textId="77777777" w:rsidR="00490056" w:rsidRDefault="00490056" w:rsidP="0084341D">
      <w:pPr>
        <w:spacing w:after="0" w:line="240" w:lineRule="auto"/>
        <w:jc w:val="center"/>
        <w:rPr>
          <w:rFonts w:ascii="Arial" w:hAnsi="Arial" w:cs="Arial"/>
          <w:b/>
          <w:lang w:val="pt-BR"/>
        </w:rPr>
      </w:pPr>
    </w:p>
    <w:p w14:paraId="2D4E9BA0" w14:textId="77777777" w:rsidR="00490056" w:rsidRDefault="00490056" w:rsidP="0084341D">
      <w:pPr>
        <w:spacing w:after="0" w:line="240" w:lineRule="auto"/>
        <w:jc w:val="center"/>
        <w:rPr>
          <w:rFonts w:ascii="Arial" w:hAnsi="Arial" w:cs="Arial"/>
          <w:b/>
          <w:lang w:val="pt-BR"/>
        </w:rPr>
      </w:pPr>
    </w:p>
    <w:p w14:paraId="2D08A68E" w14:textId="77777777" w:rsidR="00490056" w:rsidRDefault="00490056" w:rsidP="0084341D">
      <w:pPr>
        <w:spacing w:after="0" w:line="240" w:lineRule="auto"/>
        <w:jc w:val="center"/>
        <w:rPr>
          <w:rFonts w:ascii="Arial" w:hAnsi="Arial" w:cs="Arial"/>
          <w:b/>
          <w:lang w:val="pt-BR"/>
        </w:rPr>
      </w:pPr>
    </w:p>
    <w:p w14:paraId="1B40CE22" w14:textId="77777777" w:rsidR="00490056" w:rsidRDefault="00490056" w:rsidP="0084341D">
      <w:pPr>
        <w:spacing w:after="0" w:line="240" w:lineRule="auto"/>
        <w:jc w:val="center"/>
        <w:rPr>
          <w:rFonts w:ascii="Arial" w:hAnsi="Arial" w:cs="Arial"/>
          <w:b/>
          <w:lang w:val="pt-BR"/>
        </w:rPr>
      </w:pPr>
    </w:p>
    <w:p w14:paraId="051BEF6C" w14:textId="77777777" w:rsidR="00490056" w:rsidRDefault="00490056" w:rsidP="0084341D">
      <w:pPr>
        <w:spacing w:after="0" w:line="240" w:lineRule="auto"/>
        <w:jc w:val="center"/>
        <w:rPr>
          <w:rFonts w:ascii="Arial" w:hAnsi="Arial" w:cs="Arial"/>
          <w:b/>
          <w:lang w:val="pt-BR"/>
        </w:rPr>
      </w:pPr>
    </w:p>
    <w:p w14:paraId="34205B6F" w14:textId="77777777" w:rsidR="00490056" w:rsidRDefault="00490056" w:rsidP="0084341D">
      <w:pPr>
        <w:spacing w:after="0" w:line="240" w:lineRule="auto"/>
        <w:jc w:val="center"/>
        <w:rPr>
          <w:rFonts w:ascii="Arial" w:hAnsi="Arial" w:cs="Arial"/>
          <w:b/>
          <w:lang w:val="pt-BR"/>
        </w:rPr>
      </w:pPr>
    </w:p>
    <w:p w14:paraId="08801630" w14:textId="77777777" w:rsidR="00490056" w:rsidRDefault="00490056" w:rsidP="0084341D">
      <w:pPr>
        <w:spacing w:after="0" w:line="240" w:lineRule="auto"/>
        <w:jc w:val="center"/>
        <w:rPr>
          <w:rFonts w:ascii="Arial" w:hAnsi="Arial" w:cs="Arial"/>
          <w:b/>
          <w:lang w:val="pt-BR"/>
        </w:rPr>
      </w:pPr>
    </w:p>
    <w:p w14:paraId="0AE32A43" w14:textId="77777777" w:rsidR="00490056" w:rsidRDefault="00490056" w:rsidP="0084341D">
      <w:pPr>
        <w:spacing w:after="0" w:line="240" w:lineRule="auto"/>
        <w:jc w:val="center"/>
        <w:rPr>
          <w:rFonts w:ascii="Arial" w:hAnsi="Arial" w:cs="Arial"/>
          <w:b/>
          <w:lang w:val="pt-BR"/>
        </w:rPr>
      </w:pPr>
    </w:p>
    <w:p w14:paraId="6C6494E1" w14:textId="77777777" w:rsidR="00490056" w:rsidRDefault="00490056" w:rsidP="0084341D">
      <w:pPr>
        <w:spacing w:after="0" w:line="240" w:lineRule="auto"/>
        <w:jc w:val="center"/>
        <w:rPr>
          <w:rFonts w:ascii="Arial" w:hAnsi="Arial" w:cs="Arial"/>
          <w:b/>
          <w:lang w:val="pt-BR"/>
        </w:rPr>
      </w:pPr>
    </w:p>
    <w:p w14:paraId="2E5F6E9D" w14:textId="77777777" w:rsidR="00490056" w:rsidRDefault="00490056" w:rsidP="0084341D">
      <w:pPr>
        <w:spacing w:after="0" w:line="240" w:lineRule="auto"/>
        <w:jc w:val="center"/>
        <w:rPr>
          <w:rFonts w:ascii="Arial" w:hAnsi="Arial" w:cs="Arial"/>
          <w:b/>
          <w:lang w:val="pt-BR"/>
        </w:rPr>
      </w:pPr>
    </w:p>
    <w:p w14:paraId="4972E775" w14:textId="77777777" w:rsidR="00490056" w:rsidRDefault="00490056" w:rsidP="0084341D">
      <w:pPr>
        <w:spacing w:after="0" w:line="240" w:lineRule="auto"/>
        <w:jc w:val="center"/>
        <w:rPr>
          <w:rFonts w:ascii="Arial" w:hAnsi="Arial" w:cs="Arial"/>
          <w:b/>
          <w:lang w:val="pt-BR"/>
        </w:rPr>
      </w:pPr>
    </w:p>
    <w:p w14:paraId="4FD3E1C1" w14:textId="77777777" w:rsidR="00490056" w:rsidRDefault="00490056" w:rsidP="0084341D">
      <w:pPr>
        <w:spacing w:after="0" w:line="240" w:lineRule="auto"/>
        <w:jc w:val="center"/>
        <w:rPr>
          <w:rFonts w:ascii="Arial" w:hAnsi="Arial" w:cs="Arial"/>
          <w:b/>
          <w:lang w:val="pt-BR"/>
        </w:rPr>
      </w:pPr>
    </w:p>
    <w:p w14:paraId="257C432B" w14:textId="77777777" w:rsidR="00490056" w:rsidRDefault="00490056" w:rsidP="0084341D">
      <w:pPr>
        <w:spacing w:after="0" w:line="240" w:lineRule="auto"/>
        <w:jc w:val="center"/>
        <w:rPr>
          <w:rFonts w:ascii="Arial" w:hAnsi="Arial" w:cs="Arial"/>
          <w:b/>
          <w:lang w:val="pt-BR"/>
        </w:rPr>
      </w:pPr>
    </w:p>
    <w:p w14:paraId="7575CF9E" w14:textId="77777777" w:rsidR="00490056" w:rsidRDefault="00490056" w:rsidP="0084341D">
      <w:pPr>
        <w:spacing w:after="0" w:line="240" w:lineRule="auto"/>
        <w:jc w:val="center"/>
        <w:rPr>
          <w:rFonts w:ascii="Arial" w:hAnsi="Arial" w:cs="Arial"/>
          <w:b/>
          <w:lang w:val="pt-BR"/>
        </w:rPr>
      </w:pPr>
    </w:p>
    <w:p w14:paraId="5F37A060" w14:textId="2B299640" w:rsidR="0084341D" w:rsidRPr="00987E6D" w:rsidRDefault="0084341D" w:rsidP="0084341D">
      <w:pPr>
        <w:spacing w:after="0" w:line="240" w:lineRule="auto"/>
        <w:jc w:val="center"/>
        <w:rPr>
          <w:rFonts w:ascii="Arial" w:hAnsi="Arial" w:cs="Arial"/>
          <w:b/>
          <w:lang w:val="pt-BR"/>
        </w:rPr>
      </w:pPr>
      <w:r w:rsidRPr="00987E6D">
        <w:rPr>
          <w:rFonts w:ascii="Arial" w:hAnsi="Arial" w:cs="Arial"/>
          <w:b/>
          <w:lang w:val="pt-BR"/>
        </w:rPr>
        <w:t xml:space="preserve">ANEXO </w:t>
      </w:r>
      <w:r w:rsidR="00DF263A" w:rsidRPr="00987E6D">
        <w:rPr>
          <w:rFonts w:ascii="Arial" w:hAnsi="Arial" w:cs="Arial"/>
          <w:b/>
          <w:lang w:val="pt-BR"/>
        </w:rPr>
        <w:t>1</w:t>
      </w:r>
    </w:p>
    <w:p w14:paraId="237CD5E1" w14:textId="1CB7CB02" w:rsidR="00F90959" w:rsidRPr="00987E6D" w:rsidRDefault="00B81614" w:rsidP="0084341D">
      <w:pPr>
        <w:spacing w:after="0" w:line="240" w:lineRule="auto"/>
        <w:jc w:val="center"/>
        <w:rPr>
          <w:rFonts w:ascii="Arial" w:hAnsi="Arial" w:cs="Arial"/>
          <w:b/>
          <w:lang w:val="pt-BR"/>
        </w:rPr>
      </w:pPr>
      <w:r w:rsidRPr="00987E6D">
        <w:rPr>
          <w:rFonts w:ascii="Arial" w:hAnsi="Arial" w:cs="Arial"/>
          <w:b/>
          <w:lang w:val="pt-BR"/>
        </w:rPr>
        <w:t>ANEXO TÉCNIC</w:t>
      </w:r>
      <w:r w:rsidR="00857192" w:rsidRPr="00987E6D">
        <w:rPr>
          <w:rFonts w:ascii="Arial" w:hAnsi="Arial" w:cs="Arial"/>
          <w:b/>
          <w:lang w:val="pt-BR"/>
        </w:rPr>
        <w:t xml:space="preserve">O 1 </w:t>
      </w:r>
      <w:r w:rsidR="00F90959" w:rsidRPr="00987E6D">
        <w:rPr>
          <w:rFonts w:ascii="Arial" w:hAnsi="Arial" w:cs="Arial"/>
          <w:b/>
          <w:lang w:val="pt-BR"/>
        </w:rPr>
        <w:t>ADQUISICIÓN DE PAPEL TAMAÑO CARTA Y TAMAÑO OFICIO</w:t>
      </w:r>
    </w:p>
    <w:p w14:paraId="66C95236" w14:textId="77777777" w:rsidR="004525E6" w:rsidRDefault="004525E6" w:rsidP="0084341D">
      <w:pPr>
        <w:spacing w:after="0" w:line="240" w:lineRule="auto"/>
        <w:jc w:val="center"/>
        <w:rPr>
          <w:rFonts w:ascii="Arial" w:hAnsi="Arial" w:cs="Arial"/>
          <w:b/>
          <w:lang w:val="pt-BR"/>
        </w:rPr>
      </w:pPr>
    </w:p>
    <w:p w14:paraId="0504D76C" w14:textId="77777777" w:rsidR="00F15C4C" w:rsidRDefault="00F15C4C" w:rsidP="0084341D">
      <w:pPr>
        <w:spacing w:after="0" w:line="240" w:lineRule="auto"/>
        <w:jc w:val="center"/>
        <w:rPr>
          <w:rFonts w:ascii="Arial" w:hAnsi="Arial" w:cs="Arial"/>
          <w:b/>
          <w:lang w:val="pt-BR"/>
        </w:rPr>
      </w:pPr>
    </w:p>
    <w:p w14:paraId="581B7570" w14:textId="77777777" w:rsidR="00F15C4C" w:rsidRDefault="00F15C4C" w:rsidP="0084341D">
      <w:pPr>
        <w:spacing w:after="0" w:line="240" w:lineRule="auto"/>
        <w:jc w:val="center"/>
        <w:rPr>
          <w:rFonts w:ascii="Arial" w:hAnsi="Arial" w:cs="Arial"/>
          <w:b/>
          <w:lang w:val="pt-BR"/>
        </w:rPr>
      </w:pPr>
    </w:p>
    <w:p w14:paraId="1ABDEE40" w14:textId="77777777" w:rsidR="00F15C4C" w:rsidRDefault="00F15C4C" w:rsidP="0084341D">
      <w:pPr>
        <w:spacing w:after="0" w:line="240" w:lineRule="auto"/>
        <w:jc w:val="center"/>
        <w:rPr>
          <w:rFonts w:ascii="Arial" w:hAnsi="Arial" w:cs="Arial"/>
          <w:b/>
          <w:lang w:val="pt-BR"/>
        </w:rPr>
      </w:pPr>
    </w:p>
    <w:p w14:paraId="0BF966E6" w14:textId="77777777" w:rsidR="00F15C4C" w:rsidRDefault="00F15C4C" w:rsidP="0084341D">
      <w:pPr>
        <w:spacing w:after="0" w:line="240" w:lineRule="auto"/>
        <w:jc w:val="center"/>
        <w:rPr>
          <w:rFonts w:ascii="Arial" w:hAnsi="Arial" w:cs="Arial"/>
          <w:b/>
          <w:lang w:val="pt-BR"/>
        </w:rPr>
      </w:pPr>
    </w:p>
    <w:p w14:paraId="1EF65F75" w14:textId="77777777" w:rsidR="00F15C4C" w:rsidRDefault="00F15C4C" w:rsidP="0084341D">
      <w:pPr>
        <w:spacing w:after="0" w:line="240" w:lineRule="auto"/>
        <w:jc w:val="center"/>
        <w:rPr>
          <w:rFonts w:ascii="Arial" w:hAnsi="Arial" w:cs="Arial"/>
          <w:b/>
          <w:lang w:val="pt-BR"/>
        </w:rPr>
      </w:pPr>
    </w:p>
    <w:p w14:paraId="082CE1B8" w14:textId="73808601" w:rsidR="00F15C4C" w:rsidRDefault="00950B40" w:rsidP="0084341D">
      <w:pPr>
        <w:spacing w:after="0" w:line="240" w:lineRule="auto"/>
        <w:jc w:val="center"/>
        <w:rPr>
          <w:rFonts w:ascii="Arial" w:hAnsi="Arial" w:cs="Arial"/>
          <w:b/>
          <w:lang w:val="pt-BR"/>
        </w:rPr>
      </w:pPr>
      <w:r>
        <w:rPr>
          <w:rFonts w:ascii="Arial" w:hAnsi="Arial" w:cs="Arial"/>
          <w:b/>
          <w:lang w:val="pt-BR"/>
        </w:rPr>
        <w:object w:dxaOrig="1520" w:dyaOrig="987" w14:anchorId="3074A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3.85pt;height:86.4pt" o:ole="">
            <v:imagedata r:id="rId21" o:title=""/>
          </v:shape>
          <o:OLEObject Type="Embed" ProgID="Acrobat.Document.11" ShapeID="_x0000_i1038" DrawAspect="Icon" ObjectID="_1796106066" r:id="rId22"/>
        </w:object>
      </w:r>
      <w:bookmarkStart w:id="45" w:name="_MON_1796105784"/>
      <w:bookmarkEnd w:id="45"/>
      <w:r w:rsidR="00BD4390">
        <w:rPr>
          <w:rFonts w:ascii="Arial" w:hAnsi="Arial" w:cs="Arial"/>
        </w:rPr>
        <w:object w:dxaOrig="1520" w:dyaOrig="987" w14:anchorId="6F6E3F55">
          <v:shape id="_x0000_i1054" type="#_x0000_t75" style="width:76pt;height:49.35pt" o:ole="">
            <v:imagedata r:id="rId23" o:title=""/>
          </v:shape>
          <o:OLEObject Type="Embed" ProgID="Word.Document.12" ShapeID="_x0000_i1054" DrawAspect="Icon" ObjectID="_1796106067" r:id="rId24">
            <o:FieldCodes>\s</o:FieldCodes>
          </o:OLEObject>
        </w:object>
      </w:r>
    </w:p>
    <w:p w14:paraId="60022C40" w14:textId="77777777" w:rsidR="00F15C4C" w:rsidRDefault="00F15C4C" w:rsidP="0084341D">
      <w:pPr>
        <w:spacing w:after="0" w:line="240" w:lineRule="auto"/>
        <w:jc w:val="center"/>
        <w:rPr>
          <w:rFonts w:ascii="Arial" w:hAnsi="Arial" w:cs="Arial"/>
          <w:b/>
          <w:lang w:val="pt-BR"/>
        </w:rPr>
      </w:pPr>
    </w:p>
    <w:p w14:paraId="088D126F" w14:textId="77777777" w:rsidR="00F15C4C" w:rsidRDefault="00F15C4C" w:rsidP="0084341D">
      <w:pPr>
        <w:spacing w:after="0" w:line="240" w:lineRule="auto"/>
        <w:jc w:val="center"/>
        <w:rPr>
          <w:rFonts w:ascii="Arial" w:hAnsi="Arial" w:cs="Arial"/>
          <w:b/>
          <w:lang w:val="pt-BR"/>
        </w:rPr>
      </w:pPr>
    </w:p>
    <w:p w14:paraId="1895E322" w14:textId="77777777" w:rsidR="00F15C4C" w:rsidRDefault="00F15C4C" w:rsidP="0084341D">
      <w:pPr>
        <w:spacing w:after="0" w:line="240" w:lineRule="auto"/>
        <w:jc w:val="center"/>
        <w:rPr>
          <w:rFonts w:ascii="Arial" w:hAnsi="Arial" w:cs="Arial"/>
          <w:b/>
          <w:lang w:val="pt-BR"/>
        </w:rPr>
      </w:pPr>
    </w:p>
    <w:p w14:paraId="697B8022" w14:textId="77777777" w:rsidR="00F15C4C" w:rsidRDefault="00F15C4C" w:rsidP="0084341D">
      <w:pPr>
        <w:spacing w:after="0" w:line="240" w:lineRule="auto"/>
        <w:jc w:val="center"/>
        <w:rPr>
          <w:rFonts w:ascii="Arial" w:hAnsi="Arial" w:cs="Arial"/>
          <w:b/>
          <w:lang w:val="pt-BR"/>
        </w:rPr>
      </w:pPr>
    </w:p>
    <w:p w14:paraId="1B5B43B3" w14:textId="77777777" w:rsidR="00F15C4C" w:rsidRDefault="00F15C4C" w:rsidP="0084341D">
      <w:pPr>
        <w:spacing w:after="0" w:line="240" w:lineRule="auto"/>
        <w:jc w:val="center"/>
        <w:rPr>
          <w:rFonts w:ascii="Arial" w:hAnsi="Arial" w:cs="Arial"/>
          <w:b/>
          <w:lang w:val="pt-BR"/>
        </w:rPr>
      </w:pPr>
    </w:p>
    <w:p w14:paraId="2DD1F74C" w14:textId="77777777" w:rsidR="00F15C4C" w:rsidRDefault="00F15C4C" w:rsidP="0084341D">
      <w:pPr>
        <w:spacing w:after="0" w:line="240" w:lineRule="auto"/>
        <w:jc w:val="center"/>
        <w:rPr>
          <w:rFonts w:ascii="Arial" w:hAnsi="Arial" w:cs="Arial"/>
          <w:b/>
          <w:lang w:val="pt-BR"/>
        </w:rPr>
      </w:pPr>
    </w:p>
    <w:p w14:paraId="4EEE8AF4" w14:textId="77777777" w:rsidR="00F15C4C" w:rsidRDefault="00F15C4C" w:rsidP="0084341D">
      <w:pPr>
        <w:spacing w:after="0" w:line="240" w:lineRule="auto"/>
        <w:jc w:val="center"/>
        <w:rPr>
          <w:rFonts w:ascii="Arial" w:hAnsi="Arial" w:cs="Arial"/>
          <w:b/>
          <w:lang w:val="pt-BR"/>
        </w:rPr>
      </w:pPr>
    </w:p>
    <w:p w14:paraId="5DCA130B" w14:textId="77777777" w:rsidR="00F15C4C" w:rsidRDefault="00F15C4C" w:rsidP="0084341D">
      <w:pPr>
        <w:spacing w:after="0" w:line="240" w:lineRule="auto"/>
        <w:jc w:val="center"/>
        <w:rPr>
          <w:rFonts w:ascii="Arial" w:hAnsi="Arial" w:cs="Arial"/>
          <w:b/>
          <w:lang w:val="pt-BR"/>
        </w:rPr>
      </w:pPr>
    </w:p>
    <w:p w14:paraId="1870A09B" w14:textId="77777777" w:rsidR="00F15C4C" w:rsidRDefault="00F15C4C" w:rsidP="0084341D">
      <w:pPr>
        <w:spacing w:after="0" w:line="240" w:lineRule="auto"/>
        <w:jc w:val="center"/>
        <w:rPr>
          <w:rFonts w:ascii="Arial" w:hAnsi="Arial" w:cs="Arial"/>
          <w:b/>
          <w:lang w:val="pt-BR"/>
        </w:rPr>
      </w:pPr>
    </w:p>
    <w:p w14:paraId="44374AF6" w14:textId="222CE381" w:rsidR="00F15C4C"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2F208170" wp14:editId="0D127AA9">
            <wp:extent cx="6001588" cy="7849695"/>
            <wp:effectExtent l="0" t="0" r="0" b="0"/>
            <wp:docPr id="558293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3607" name=""/>
                    <pic:cNvPicPr/>
                  </pic:nvPicPr>
                  <pic:blipFill>
                    <a:blip r:embed="rId25"/>
                    <a:stretch>
                      <a:fillRect/>
                    </a:stretch>
                  </pic:blipFill>
                  <pic:spPr>
                    <a:xfrm>
                      <a:off x="0" y="0"/>
                      <a:ext cx="6001588" cy="7849695"/>
                    </a:xfrm>
                    <a:prstGeom prst="rect">
                      <a:avLst/>
                    </a:prstGeom>
                  </pic:spPr>
                </pic:pic>
              </a:graphicData>
            </a:graphic>
          </wp:inline>
        </w:drawing>
      </w:r>
    </w:p>
    <w:p w14:paraId="24306EA3" w14:textId="10876EB7"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36AF0EC4" wp14:editId="74D63617">
            <wp:extent cx="5877745" cy="7716327"/>
            <wp:effectExtent l="0" t="0" r="8890" b="0"/>
            <wp:docPr id="443019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19427" name=""/>
                    <pic:cNvPicPr/>
                  </pic:nvPicPr>
                  <pic:blipFill>
                    <a:blip r:embed="rId26"/>
                    <a:stretch>
                      <a:fillRect/>
                    </a:stretch>
                  </pic:blipFill>
                  <pic:spPr>
                    <a:xfrm>
                      <a:off x="0" y="0"/>
                      <a:ext cx="5877745" cy="7716327"/>
                    </a:xfrm>
                    <a:prstGeom prst="rect">
                      <a:avLst/>
                    </a:prstGeom>
                  </pic:spPr>
                </pic:pic>
              </a:graphicData>
            </a:graphic>
          </wp:inline>
        </w:drawing>
      </w:r>
    </w:p>
    <w:p w14:paraId="0910FE00" w14:textId="4A840F0C"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47421407" wp14:editId="4D07341F">
            <wp:extent cx="5563376" cy="7602011"/>
            <wp:effectExtent l="0" t="0" r="0" b="0"/>
            <wp:docPr id="2145807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7735" name=""/>
                    <pic:cNvPicPr/>
                  </pic:nvPicPr>
                  <pic:blipFill>
                    <a:blip r:embed="rId27"/>
                    <a:stretch>
                      <a:fillRect/>
                    </a:stretch>
                  </pic:blipFill>
                  <pic:spPr>
                    <a:xfrm>
                      <a:off x="0" y="0"/>
                      <a:ext cx="5563376" cy="7602011"/>
                    </a:xfrm>
                    <a:prstGeom prst="rect">
                      <a:avLst/>
                    </a:prstGeom>
                  </pic:spPr>
                </pic:pic>
              </a:graphicData>
            </a:graphic>
          </wp:inline>
        </w:drawing>
      </w:r>
    </w:p>
    <w:p w14:paraId="7028B4AC" w14:textId="77777777" w:rsidR="00A65A8B" w:rsidRDefault="00A65A8B" w:rsidP="0084341D">
      <w:pPr>
        <w:spacing w:after="0" w:line="240" w:lineRule="auto"/>
        <w:jc w:val="center"/>
        <w:rPr>
          <w:rFonts w:ascii="Arial" w:hAnsi="Arial" w:cs="Arial"/>
          <w:b/>
          <w:lang w:val="pt-BR"/>
        </w:rPr>
      </w:pPr>
    </w:p>
    <w:p w14:paraId="21695FE6" w14:textId="77777777" w:rsidR="00A65A8B" w:rsidRDefault="00A65A8B" w:rsidP="0084341D">
      <w:pPr>
        <w:spacing w:after="0" w:line="240" w:lineRule="auto"/>
        <w:jc w:val="center"/>
        <w:rPr>
          <w:rFonts w:ascii="Arial" w:hAnsi="Arial" w:cs="Arial"/>
          <w:b/>
          <w:lang w:val="pt-BR"/>
        </w:rPr>
      </w:pPr>
    </w:p>
    <w:p w14:paraId="648DCDC6" w14:textId="5C7021A5"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54C7AFBA" wp14:editId="0BAD44EC">
            <wp:extent cx="5668166" cy="7754432"/>
            <wp:effectExtent l="0" t="0" r="8890" b="0"/>
            <wp:docPr id="163042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2418" name=""/>
                    <pic:cNvPicPr/>
                  </pic:nvPicPr>
                  <pic:blipFill>
                    <a:blip r:embed="rId28"/>
                    <a:stretch>
                      <a:fillRect/>
                    </a:stretch>
                  </pic:blipFill>
                  <pic:spPr>
                    <a:xfrm>
                      <a:off x="0" y="0"/>
                      <a:ext cx="5668166" cy="7754432"/>
                    </a:xfrm>
                    <a:prstGeom prst="rect">
                      <a:avLst/>
                    </a:prstGeom>
                  </pic:spPr>
                </pic:pic>
              </a:graphicData>
            </a:graphic>
          </wp:inline>
        </w:drawing>
      </w:r>
    </w:p>
    <w:p w14:paraId="6E24B33F" w14:textId="77777777" w:rsidR="00A65A8B" w:rsidRDefault="00A65A8B" w:rsidP="0084341D">
      <w:pPr>
        <w:spacing w:after="0" w:line="240" w:lineRule="auto"/>
        <w:jc w:val="center"/>
        <w:rPr>
          <w:rFonts w:ascii="Arial" w:hAnsi="Arial" w:cs="Arial"/>
          <w:b/>
          <w:lang w:val="pt-BR"/>
        </w:rPr>
      </w:pPr>
    </w:p>
    <w:p w14:paraId="6559CE85" w14:textId="4DF1B820"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4D3180C3" wp14:editId="7F258A35">
            <wp:extent cx="5649113" cy="7611537"/>
            <wp:effectExtent l="0" t="0" r="8890" b="8890"/>
            <wp:docPr id="208838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8463" name=""/>
                    <pic:cNvPicPr/>
                  </pic:nvPicPr>
                  <pic:blipFill>
                    <a:blip r:embed="rId29"/>
                    <a:stretch>
                      <a:fillRect/>
                    </a:stretch>
                  </pic:blipFill>
                  <pic:spPr>
                    <a:xfrm>
                      <a:off x="0" y="0"/>
                      <a:ext cx="5649113" cy="7611537"/>
                    </a:xfrm>
                    <a:prstGeom prst="rect">
                      <a:avLst/>
                    </a:prstGeom>
                  </pic:spPr>
                </pic:pic>
              </a:graphicData>
            </a:graphic>
          </wp:inline>
        </w:drawing>
      </w:r>
    </w:p>
    <w:p w14:paraId="105C6FED" w14:textId="77777777" w:rsidR="00A65A8B" w:rsidRDefault="00A65A8B" w:rsidP="0084341D">
      <w:pPr>
        <w:spacing w:after="0" w:line="240" w:lineRule="auto"/>
        <w:jc w:val="center"/>
        <w:rPr>
          <w:rFonts w:ascii="Arial" w:hAnsi="Arial" w:cs="Arial"/>
          <w:b/>
          <w:lang w:val="pt-BR"/>
        </w:rPr>
      </w:pPr>
    </w:p>
    <w:p w14:paraId="0A0C69F3" w14:textId="47ABB820"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21C36BC8" wp14:editId="610AAE6C">
            <wp:extent cx="5639587" cy="7659169"/>
            <wp:effectExtent l="0" t="0" r="0" b="0"/>
            <wp:docPr id="400719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19181" name=""/>
                    <pic:cNvPicPr/>
                  </pic:nvPicPr>
                  <pic:blipFill>
                    <a:blip r:embed="rId30"/>
                    <a:stretch>
                      <a:fillRect/>
                    </a:stretch>
                  </pic:blipFill>
                  <pic:spPr>
                    <a:xfrm>
                      <a:off x="0" y="0"/>
                      <a:ext cx="5639587" cy="7659169"/>
                    </a:xfrm>
                    <a:prstGeom prst="rect">
                      <a:avLst/>
                    </a:prstGeom>
                  </pic:spPr>
                </pic:pic>
              </a:graphicData>
            </a:graphic>
          </wp:inline>
        </w:drawing>
      </w:r>
    </w:p>
    <w:p w14:paraId="2BBEB713" w14:textId="77777777" w:rsidR="00A65A8B" w:rsidRDefault="00A65A8B" w:rsidP="0084341D">
      <w:pPr>
        <w:spacing w:after="0" w:line="240" w:lineRule="auto"/>
        <w:jc w:val="center"/>
        <w:rPr>
          <w:rFonts w:ascii="Arial" w:hAnsi="Arial" w:cs="Arial"/>
          <w:b/>
          <w:lang w:val="pt-BR"/>
        </w:rPr>
      </w:pPr>
    </w:p>
    <w:p w14:paraId="6F16D240" w14:textId="707EAF74"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471DEA7A" wp14:editId="61B9358A">
            <wp:extent cx="5658640" cy="7630590"/>
            <wp:effectExtent l="0" t="0" r="0" b="8890"/>
            <wp:docPr id="1500693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93476" name=""/>
                    <pic:cNvPicPr/>
                  </pic:nvPicPr>
                  <pic:blipFill>
                    <a:blip r:embed="rId31"/>
                    <a:stretch>
                      <a:fillRect/>
                    </a:stretch>
                  </pic:blipFill>
                  <pic:spPr>
                    <a:xfrm>
                      <a:off x="0" y="0"/>
                      <a:ext cx="5658640" cy="7630590"/>
                    </a:xfrm>
                    <a:prstGeom prst="rect">
                      <a:avLst/>
                    </a:prstGeom>
                  </pic:spPr>
                </pic:pic>
              </a:graphicData>
            </a:graphic>
          </wp:inline>
        </w:drawing>
      </w:r>
    </w:p>
    <w:p w14:paraId="774B2CB2" w14:textId="77777777" w:rsidR="00A65A8B" w:rsidRDefault="00A65A8B" w:rsidP="0084341D">
      <w:pPr>
        <w:spacing w:after="0" w:line="240" w:lineRule="auto"/>
        <w:jc w:val="center"/>
        <w:rPr>
          <w:rFonts w:ascii="Arial" w:hAnsi="Arial" w:cs="Arial"/>
          <w:b/>
          <w:lang w:val="pt-BR"/>
        </w:rPr>
      </w:pPr>
    </w:p>
    <w:p w14:paraId="596A80C7" w14:textId="6DF739E1"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40746C0B" wp14:editId="4D61ACD9">
            <wp:extent cx="5658640" cy="7640116"/>
            <wp:effectExtent l="0" t="0" r="0" b="0"/>
            <wp:docPr id="1384755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55076" name=""/>
                    <pic:cNvPicPr/>
                  </pic:nvPicPr>
                  <pic:blipFill>
                    <a:blip r:embed="rId32"/>
                    <a:stretch>
                      <a:fillRect/>
                    </a:stretch>
                  </pic:blipFill>
                  <pic:spPr>
                    <a:xfrm>
                      <a:off x="0" y="0"/>
                      <a:ext cx="5658640" cy="7640116"/>
                    </a:xfrm>
                    <a:prstGeom prst="rect">
                      <a:avLst/>
                    </a:prstGeom>
                  </pic:spPr>
                </pic:pic>
              </a:graphicData>
            </a:graphic>
          </wp:inline>
        </w:drawing>
      </w:r>
    </w:p>
    <w:p w14:paraId="6AE54BC3" w14:textId="77777777" w:rsidR="00A65A8B" w:rsidRDefault="00A65A8B" w:rsidP="0084341D">
      <w:pPr>
        <w:spacing w:after="0" w:line="240" w:lineRule="auto"/>
        <w:jc w:val="center"/>
        <w:rPr>
          <w:rFonts w:ascii="Arial" w:hAnsi="Arial" w:cs="Arial"/>
          <w:b/>
          <w:lang w:val="pt-BR"/>
        </w:rPr>
      </w:pPr>
    </w:p>
    <w:p w14:paraId="67C9809C" w14:textId="2A2684B1"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22BD5258" wp14:editId="540CBDDA">
            <wp:extent cx="5620534" cy="7706801"/>
            <wp:effectExtent l="0" t="0" r="0" b="8890"/>
            <wp:docPr id="1514101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01562" name=""/>
                    <pic:cNvPicPr/>
                  </pic:nvPicPr>
                  <pic:blipFill>
                    <a:blip r:embed="rId33"/>
                    <a:stretch>
                      <a:fillRect/>
                    </a:stretch>
                  </pic:blipFill>
                  <pic:spPr>
                    <a:xfrm>
                      <a:off x="0" y="0"/>
                      <a:ext cx="5620534" cy="7706801"/>
                    </a:xfrm>
                    <a:prstGeom prst="rect">
                      <a:avLst/>
                    </a:prstGeom>
                  </pic:spPr>
                </pic:pic>
              </a:graphicData>
            </a:graphic>
          </wp:inline>
        </w:drawing>
      </w:r>
    </w:p>
    <w:p w14:paraId="28207B70" w14:textId="77777777" w:rsidR="00A65A8B" w:rsidRDefault="00A65A8B" w:rsidP="0084341D">
      <w:pPr>
        <w:spacing w:after="0" w:line="240" w:lineRule="auto"/>
        <w:jc w:val="center"/>
        <w:rPr>
          <w:rFonts w:ascii="Arial" w:hAnsi="Arial" w:cs="Arial"/>
          <w:b/>
          <w:lang w:val="pt-BR"/>
        </w:rPr>
      </w:pPr>
    </w:p>
    <w:p w14:paraId="1B4F0495" w14:textId="3817F8A7"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0AAB0121" wp14:editId="5D56F606">
            <wp:extent cx="5611008" cy="7544853"/>
            <wp:effectExtent l="0" t="0" r="8890" b="0"/>
            <wp:docPr id="1263542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42130" name=""/>
                    <pic:cNvPicPr/>
                  </pic:nvPicPr>
                  <pic:blipFill>
                    <a:blip r:embed="rId34"/>
                    <a:stretch>
                      <a:fillRect/>
                    </a:stretch>
                  </pic:blipFill>
                  <pic:spPr>
                    <a:xfrm>
                      <a:off x="0" y="0"/>
                      <a:ext cx="5611008" cy="7544853"/>
                    </a:xfrm>
                    <a:prstGeom prst="rect">
                      <a:avLst/>
                    </a:prstGeom>
                  </pic:spPr>
                </pic:pic>
              </a:graphicData>
            </a:graphic>
          </wp:inline>
        </w:drawing>
      </w:r>
    </w:p>
    <w:p w14:paraId="0417AD76" w14:textId="77777777" w:rsidR="00A65A8B" w:rsidRDefault="00A65A8B" w:rsidP="0084341D">
      <w:pPr>
        <w:spacing w:after="0" w:line="240" w:lineRule="auto"/>
        <w:jc w:val="center"/>
        <w:rPr>
          <w:rFonts w:ascii="Arial" w:hAnsi="Arial" w:cs="Arial"/>
          <w:b/>
          <w:lang w:val="pt-BR"/>
        </w:rPr>
      </w:pPr>
    </w:p>
    <w:p w14:paraId="3C726B78" w14:textId="77777777" w:rsidR="00A65A8B" w:rsidRDefault="00A65A8B" w:rsidP="0084341D">
      <w:pPr>
        <w:spacing w:after="0" w:line="240" w:lineRule="auto"/>
        <w:jc w:val="center"/>
        <w:rPr>
          <w:rFonts w:ascii="Arial" w:hAnsi="Arial" w:cs="Arial"/>
          <w:b/>
          <w:lang w:val="pt-BR"/>
        </w:rPr>
      </w:pPr>
    </w:p>
    <w:p w14:paraId="4AFDAC6E" w14:textId="68434046" w:rsidR="00A65A8B" w:rsidRDefault="00950B40"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7705A9FF" wp14:editId="2F57A368">
            <wp:extent cx="5612043" cy="4968240"/>
            <wp:effectExtent l="0" t="0" r="8255" b="3810"/>
            <wp:docPr id="1883638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8201" name=""/>
                    <pic:cNvPicPr/>
                  </pic:nvPicPr>
                  <pic:blipFill rotWithShape="1">
                    <a:blip r:embed="rId35"/>
                    <a:srcRect b="33105"/>
                    <a:stretch/>
                  </pic:blipFill>
                  <pic:spPr bwMode="auto">
                    <a:xfrm>
                      <a:off x="0" y="0"/>
                      <a:ext cx="5612130" cy="4968317"/>
                    </a:xfrm>
                    <a:prstGeom prst="rect">
                      <a:avLst/>
                    </a:prstGeom>
                    <a:ln>
                      <a:noFill/>
                    </a:ln>
                    <a:extLst>
                      <a:ext uri="{53640926-AAD7-44D8-BBD7-CCE9431645EC}">
                        <a14:shadowObscured xmlns:a14="http://schemas.microsoft.com/office/drawing/2010/main"/>
                      </a:ext>
                    </a:extLst>
                  </pic:spPr>
                </pic:pic>
              </a:graphicData>
            </a:graphic>
          </wp:inline>
        </w:drawing>
      </w:r>
    </w:p>
    <w:p w14:paraId="0B7CB42E" w14:textId="144E27EB" w:rsidR="00A65A8B" w:rsidRDefault="00950B40" w:rsidP="0084341D">
      <w:pPr>
        <w:spacing w:after="0" w:line="240" w:lineRule="auto"/>
        <w:jc w:val="center"/>
        <w:rPr>
          <w:rFonts w:ascii="Arial" w:hAnsi="Arial" w:cs="Arial"/>
          <w:b/>
          <w:lang w:val="pt-BR"/>
        </w:rPr>
      </w:pPr>
      <w:r>
        <w:rPr>
          <w:rFonts w:ascii="Arial" w:hAnsi="Arial" w:cs="Arial"/>
          <w:b/>
          <w:lang w:val="pt-BR"/>
        </w:rPr>
        <w:object w:dxaOrig="1520" w:dyaOrig="987" w14:anchorId="0F841271">
          <v:shape id="_x0000_i1040" type="#_x0000_t75" style="width:76pt;height:49.35pt" o:ole="">
            <v:imagedata r:id="rId36" o:title=""/>
          </v:shape>
          <o:OLEObject Type="Embed" ProgID="Acrobat.Document.11" ShapeID="_x0000_i1040" DrawAspect="Icon" ObjectID="_1796106068" r:id="rId37"/>
        </w:object>
      </w:r>
      <w:r>
        <w:rPr>
          <w:rFonts w:ascii="Arial" w:hAnsi="Arial" w:cs="Arial"/>
          <w:b/>
          <w:lang w:val="pt-BR"/>
        </w:rPr>
        <w:object w:dxaOrig="1520" w:dyaOrig="987" w14:anchorId="155E2BA7">
          <v:shape id="_x0000_i1041" type="#_x0000_t75" style="width:76pt;height:49.35pt" o:ole="">
            <v:imagedata r:id="rId38" o:title=""/>
          </v:shape>
          <o:OLEObject Type="Embed" ProgID="Excel.Sheet.12" ShapeID="_x0000_i1041" DrawAspect="Icon" ObjectID="_1796106069" r:id="rId39"/>
        </w:object>
      </w:r>
    </w:p>
    <w:p w14:paraId="76C6476F" w14:textId="77777777" w:rsidR="00950B40" w:rsidRDefault="00950B40" w:rsidP="0084341D">
      <w:pPr>
        <w:spacing w:after="0" w:line="240" w:lineRule="auto"/>
        <w:jc w:val="center"/>
        <w:rPr>
          <w:rFonts w:ascii="Arial" w:hAnsi="Arial" w:cs="Arial"/>
          <w:b/>
          <w:lang w:val="pt-BR"/>
        </w:rPr>
      </w:pPr>
    </w:p>
    <w:p w14:paraId="36F41B5B" w14:textId="77777777" w:rsidR="00950B40" w:rsidRDefault="00950B40" w:rsidP="0084341D">
      <w:pPr>
        <w:spacing w:after="0" w:line="240" w:lineRule="auto"/>
        <w:jc w:val="center"/>
        <w:rPr>
          <w:rFonts w:ascii="Arial" w:hAnsi="Arial" w:cs="Arial"/>
          <w:b/>
          <w:lang w:val="pt-BR"/>
        </w:rPr>
      </w:pPr>
    </w:p>
    <w:p w14:paraId="645B8D66" w14:textId="77777777" w:rsidR="00950B40" w:rsidRDefault="00950B40" w:rsidP="0084341D">
      <w:pPr>
        <w:spacing w:after="0" w:line="240" w:lineRule="auto"/>
        <w:jc w:val="center"/>
        <w:rPr>
          <w:rFonts w:ascii="Arial" w:hAnsi="Arial" w:cs="Arial"/>
          <w:b/>
          <w:lang w:val="pt-BR"/>
        </w:rPr>
      </w:pPr>
    </w:p>
    <w:p w14:paraId="3911DEFB" w14:textId="77777777" w:rsidR="00950B40" w:rsidRDefault="00950B40" w:rsidP="0084341D">
      <w:pPr>
        <w:spacing w:after="0" w:line="240" w:lineRule="auto"/>
        <w:jc w:val="center"/>
        <w:rPr>
          <w:rFonts w:ascii="Arial" w:hAnsi="Arial" w:cs="Arial"/>
          <w:b/>
          <w:lang w:val="pt-BR"/>
        </w:rPr>
      </w:pPr>
    </w:p>
    <w:p w14:paraId="1DBAACAE" w14:textId="77777777" w:rsidR="00950B40" w:rsidRDefault="00950B40" w:rsidP="0084341D">
      <w:pPr>
        <w:spacing w:after="0" w:line="240" w:lineRule="auto"/>
        <w:jc w:val="center"/>
        <w:rPr>
          <w:rFonts w:ascii="Arial" w:hAnsi="Arial" w:cs="Arial"/>
          <w:b/>
          <w:lang w:val="pt-BR"/>
        </w:rPr>
      </w:pPr>
    </w:p>
    <w:p w14:paraId="37871C17" w14:textId="77777777" w:rsidR="00950B40" w:rsidRDefault="00950B40" w:rsidP="0084341D">
      <w:pPr>
        <w:spacing w:after="0" w:line="240" w:lineRule="auto"/>
        <w:jc w:val="center"/>
        <w:rPr>
          <w:rFonts w:ascii="Arial" w:hAnsi="Arial" w:cs="Arial"/>
          <w:b/>
          <w:lang w:val="pt-BR"/>
        </w:rPr>
      </w:pPr>
    </w:p>
    <w:p w14:paraId="1898A15F" w14:textId="77777777" w:rsidR="00950B40" w:rsidRDefault="00950B40" w:rsidP="0084341D">
      <w:pPr>
        <w:spacing w:after="0" w:line="240" w:lineRule="auto"/>
        <w:jc w:val="center"/>
        <w:rPr>
          <w:rFonts w:ascii="Arial" w:hAnsi="Arial" w:cs="Arial"/>
          <w:b/>
          <w:lang w:val="pt-BR"/>
        </w:rPr>
      </w:pPr>
    </w:p>
    <w:p w14:paraId="14B54EB8" w14:textId="77777777" w:rsidR="00950B40" w:rsidRDefault="00950B40" w:rsidP="0084341D">
      <w:pPr>
        <w:spacing w:after="0" w:line="240" w:lineRule="auto"/>
        <w:jc w:val="center"/>
        <w:rPr>
          <w:rFonts w:ascii="Arial" w:hAnsi="Arial" w:cs="Arial"/>
          <w:b/>
          <w:lang w:val="pt-BR"/>
        </w:rPr>
      </w:pPr>
    </w:p>
    <w:p w14:paraId="51282069" w14:textId="0B70353D" w:rsidR="00950B40" w:rsidRDefault="00950B40" w:rsidP="0084341D">
      <w:pPr>
        <w:spacing w:after="0" w:line="240" w:lineRule="auto"/>
        <w:jc w:val="center"/>
        <w:rPr>
          <w:rFonts w:ascii="Arial" w:hAnsi="Arial" w:cs="Arial"/>
          <w:b/>
          <w:lang w:val="pt-BR"/>
        </w:rPr>
      </w:pPr>
      <w:r w:rsidRPr="00A65A8B">
        <w:rPr>
          <w:rFonts w:ascii="Arial" w:hAnsi="Arial" w:cs="Arial"/>
          <w:b/>
          <w:lang w:val="pt-BR"/>
        </w:rPr>
        <w:drawing>
          <wp:inline distT="0" distB="0" distL="0" distR="0" wp14:anchorId="6AB71782" wp14:editId="0D0DD8D4">
            <wp:extent cx="5612130" cy="828040"/>
            <wp:effectExtent l="0" t="0" r="7620" b="0"/>
            <wp:docPr id="1818201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8201" name=""/>
                    <pic:cNvPicPr/>
                  </pic:nvPicPr>
                  <pic:blipFill rotWithShape="1">
                    <a:blip r:embed="rId35"/>
                    <a:srcRect t="88851"/>
                    <a:stretch/>
                  </pic:blipFill>
                  <pic:spPr bwMode="auto">
                    <a:xfrm>
                      <a:off x="0" y="0"/>
                      <a:ext cx="5612130" cy="828040"/>
                    </a:xfrm>
                    <a:prstGeom prst="rect">
                      <a:avLst/>
                    </a:prstGeom>
                    <a:ln>
                      <a:noFill/>
                    </a:ln>
                    <a:extLst>
                      <a:ext uri="{53640926-AAD7-44D8-BBD7-CCE9431645EC}">
                        <a14:shadowObscured xmlns:a14="http://schemas.microsoft.com/office/drawing/2010/main"/>
                      </a:ext>
                    </a:extLst>
                  </pic:spPr>
                </pic:pic>
              </a:graphicData>
            </a:graphic>
          </wp:inline>
        </w:drawing>
      </w:r>
    </w:p>
    <w:p w14:paraId="3DF6B36F" w14:textId="44214FBE" w:rsidR="00A65A8B" w:rsidRDefault="00A65A8B" w:rsidP="0084341D">
      <w:pPr>
        <w:spacing w:after="0" w:line="240" w:lineRule="auto"/>
        <w:jc w:val="center"/>
        <w:rPr>
          <w:rFonts w:ascii="Arial" w:hAnsi="Arial" w:cs="Arial"/>
          <w:b/>
          <w:lang w:val="pt-BR"/>
        </w:rPr>
      </w:pPr>
      <w:r w:rsidRPr="00A65A8B">
        <w:rPr>
          <w:rFonts w:ascii="Arial" w:hAnsi="Arial" w:cs="Arial"/>
          <w:b/>
          <w:lang w:val="pt-BR"/>
        </w:rPr>
        <w:lastRenderedPageBreak/>
        <w:drawing>
          <wp:inline distT="0" distB="0" distL="0" distR="0" wp14:anchorId="4CFD021E" wp14:editId="2147076D">
            <wp:extent cx="5687219" cy="7678222"/>
            <wp:effectExtent l="0" t="0" r="8890" b="0"/>
            <wp:docPr id="501821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1778" name=""/>
                    <pic:cNvPicPr/>
                  </pic:nvPicPr>
                  <pic:blipFill>
                    <a:blip r:embed="rId40"/>
                    <a:stretch>
                      <a:fillRect/>
                    </a:stretch>
                  </pic:blipFill>
                  <pic:spPr>
                    <a:xfrm>
                      <a:off x="0" y="0"/>
                      <a:ext cx="5687219" cy="7678222"/>
                    </a:xfrm>
                    <a:prstGeom prst="rect">
                      <a:avLst/>
                    </a:prstGeom>
                  </pic:spPr>
                </pic:pic>
              </a:graphicData>
            </a:graphic>
          </wp:inline>
        </w:drawing>
      </w:r>
    </w:p>
    <w:p w14:paraId="0FF256C8" w14:textId="77777777" w:rsidR="00A65A8B" w:rsidRDefault="00A65A8B" w:rsidP="0084341D">
      <w:pPr>
        <w:spacing w:after="0" w:line="240" w:lineRule="auto"/>
        <w:jc w:val="center"/>
        <w:rPr>
          <w:rFonts w:ascii="Arial" w:hAnsi="Arial" w:cs="Arial"/>
          <w:b/>
          <w:lang w:val="pt-BR"/>
        </w:rPr>
      </w:pPr>
    </w:p>
    <w:p w14:paraId="208D1778" w14:textId="1AC54FF7" w:rsidR="00C1595F" w:rsidRPr="00FB0E74" w:rsidRDefault="00A65A8B" w:rsidP="00C1595F">
      <w:pPr>
        <w:spacing w:after="0" w:line="240" w:lineRule="auto"/>
        <w:jc w:val="center"/>
        <w:rPr>
          <w:rFonts w:ascii="Arial" w:hAnsi="Arial" w:cs="Arial"/>
          <w:strike/>
          <w:kern w:val="24"/>
          <w:lang w:val="es-ES"/>
        </w:rPr>
        <w:sectPr w:rsidR="00C1595F" w:rsidRPr="00FB0E74" w:rsidSect="00C1595F">
          <w:headerReference w:type="even" r:id="rId41"/>
          <w:headerReference w:type="default" r:id="rId42"/>
          <w:footerReference w:type="even" r:id="rId43"/>
          <w:footerReference w:type="default" r:id="rId44"/>
          <w:headerReference w:type="first" r:id="rId45"/>
          <w:footerReference w:type="first" r:id="rId46"/>
          <w:pgSz w:w="12240" w:h="15840"/>
          <w:pgMar w:top="1440" w:right="1080" w:bottom="1440" w:left="1080" w:header="349" w:footer="717" w:gutter="0"/>
          <w:cols w:space="720"/>
          <w:docGrid w:linePitch="272"/>
        </w:sectPr>
      </w:pPr>
      <w:r w:rsidRPr="00A65A8B">
        <w:rPr>
          <w:rFonts w:ascii="Arial" w:hAnsi="Arial" w:cs="Arial"/>
          <w:b/>
          <w:lang w:val="pt-BR"/>
        </w:rPr>
        <w:lastRenderedPageBreak/>
        <w:drawing>
          <wp:inline distT="0" distB="0" distL="0" distR="0" wp14:anchorId="472B0F43" wp14:editId="59F566EA">
            <wp:extent cx="5973009" cy="7897327"/>
            <wp:effectExtent l="0" t="0" r="8890" b="8890"/>
            <wp:docPr id="36695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59136" name=""/>
                    <pic:cNvPicPr/>
                  </pic:nvPicPr>
                  <pic:blipFill>
                    <a:blip r:embed="rId47"/>
                    <a:stretch>
                      <a:fillRect/>
                    </a:stretch>
                  </pic:blipFill>
                  <pic:spPr>
                    <a:xfrm>
                      <a:off x="0" y="0"/>
                      <a:ext cx="5973009" cy="7897327"/>
                    </a:xfrm>
                    <a:prstGeom prst="rect">
                      <a:avLst/>
                    </a:prstGeom>
                  </pic:spPr>
                </pic:pic>
              </a:graphicData>
            </a:graphic>
          </wp:inline>
        </w:drawing>
      </w:r>
    </w:p>
    <w:p w14:paraId="2F715443" w14:textId="77777777" w:rsidR="00E333F9" w:rsidRDefault="00E333F9">
      <w:pPr>
        <w:spacing w:after="160" w:line="259" w:lineRule="auto"/>
        <w:rPr>
          <w:rFonts w:ascii="Arial" w:hAnsi="Arial" w:cs="Arial"/>
          <w:b/>
          <w:sz w:val="36"/>
          <w:szCs w:val="36"/>
        </w:rPr>
      </w:pPr>
    </w:p>
    <w:p w14:paraId="15710A06" w14:textId="77777777" w:rsidR="00950B40" w:rsidRDefault="00950B40">
      <w:pPr>
        <w:spacing w:after="160" w:line="259" w:lineRule="auto"/>
        <w:rPr>
          <w:rFonts w:ascii="Arial" w:hAnsi="Arial" w:cs="Arial"/>
          <w:b/>
          <w:sz w:val="36"/>
          <w:szCs w:val="36"/>
        </w:rPr>
      </w:pPr>
    </w:p>
    <w:p w14:paraId="33F52D72" w14:textId="77777777" w:rsidR="00950B40" w:rsidRDefault="00950B40">
      <w:pPr>
        <w:spacing w:after="160" w:line="259" w:lineRule="auto"/>
        <w:rPr>
          <w:rFonts w:ascii="Arial" w:hAnsi="Arial" w:cs="Arial"/>
          <w:b/>
          <w:sz w:val="36"/>
          <w:szCs w:val="36"/>
        </w:rPr>
      </w:pPr>
    </w:p>
    <w:p w14:paraId="45DC4649" w14:textId="77777777" w:rsidR="00950B40" w:rsidRDefault="00950B40">
      <w:pPr>
        <w:spacing w:after="160" w:line="259" w:lineRule="auto"/>
        <w:rPr>
          <w:rFonts w:ascii="Arial" w:hAnsi="Arial" w:cs="Arial"/>
          <w:b/>
          <w:sz w:val="36"/>
          <w:szCs w:val="36"/>
        </w:rPr>
      </w:pPr>
    </w:p>
    <w:p w14:paraId="30F1155A" w14:textId="77777777" w:rsidR="00950B40" w:rsidRDefault="00950B40">
      <w:pPr>
        <w:spacing w:after="160" w:line="259" w:lineRule="auto"/>
        <w:rPr>
          <w:rFonts w:ascii="Arial" w:hAnsi="Arial" w:cs="Arial"/>
          <w:b/>
          <w:sz w:val="36"/>
          <w:szCs w:val="36"/>
        </w:rPr>
      </w:pPr>
    </w:p>
    <w:p w14:paraId="6D1F4408" w14:textId="77777777" w:rsidR="00950B40" w:rsidRDefault="00950B40">
      <w:pPr>
        <w:spacing w:after="160" w:line="259" w:lineRule="auto"/>
        <w:rPr>
          <w:rFonts w:ascii="Arial" w:hAnsi="Arial" w:cs="Arial"/>
          <w:b/>
          <w:sz w:val="36"/>
          <w:szCs w:val="36"/>
        </w:rPr>
      </w:pPr>
    </w:p>
    <w:p w14:paraId="06C8CEBD" w14:textId="77777777" w:rsidR="00950B40" w:rsidRPr="00E333F9" w:rsidRDefault="00950B40">
      <w:pPr>
        <w:spacing w:after="160" w:line="259" w:lineRule="auto"/>
        <w:rPr>
          <w:rFonts w:ascii="Arial" w:hAnsi="Arial" w:cs="Arial"/>
          <w:b/>
          <w:sz w:val="36"/>
          <w:szCs w:val="36"/>
        </w:rPr>
      </w:pPr>
    </w:p>
    <w:p w14:paraId="6FFC15B7" w14:textId="77777777" w:rsidR="00E333F9" w:rsidRPr="00E333F9" w:rsidRDefault="00E333F9">
      <w:pPr>
        <w:spacing w:after="160" w:line="259" w:lineRule="auto"/>
        <w:rPr>
          <w:rFonts w:ascii="Arial" w:hAnsi="Arial" w:cs="Arial"/>
          <w:b/>
          <w:sz w:val="36"/>
          <w:szCs w:val="36"/>
        </w:rPr>
      </w:pPr>
    </w:p>
    <w:p w14:paraId="2B183216" w14:textId="77777777" w:rsidR="00E333F9" w:rsidRPr="00E333F9" w:rsidRDefault="00E333F9">
      <w:pPr>
        <w:spacing w:after="160" w:line="259" w:lineRule="auto"/>
        <w:rPr>
          <w:rFonts w:ascii="Arial" w:hAnsi="Arial" w:cs="Arial"/>
          <w:b/>
          <w:sz w:val="36"/>
          <w:szCs w:val="36"/>
        </w:rPr>
      </w:pPr>
    </w:p>
    <w:p w14:paraId="5C6C9000" w14:textId="34172528" w:rsidR="00857192" w:rsidRPr="00E333F9" w:rsidRDefault="00F90959" w:rsidP="00857192">
      <w:pPr>
        <w:spacing w:after="0" w:line="240" w:lineRule="auto"/>
        <w:jc w:val="center"/>
        <w:rPr>
          <w:rFonts w:ascii="Arial" w:hAnsi="Arial" w:cs="Arial"/>
          <w:b/>
          <w:sz w:val="36"/>
          <w:szCs w:val="36"/>
        </w:rPr>
      </w:pPr>
      <w:r w:rsidRPr="00E333F9">
        <w:rPr>
          <w:rFonts w:ascii="Arial" w:hAnsi="Arial" w:cs="Arial"/>
          <w:b/>
          <w:sz w:val="36"/>
          <w:szCs w:val="36"/>
        </w:rPr>
        <w:t xml:space="preserve">ANEXO </w:t>
      </w:r>
      <w:r w:rsidR="00857192" w:rsidRPr="00E333F9">
        <w:rPr>
          <w:rFonts w:ascii="Arial" w:hAnsi="Arial" w:cs="Arial"/>
          <w:b/>
          <w:sz w:val="36"/>
          <w:szCs w:val="36"/>
        </w:rPr>
        <w:t>1</w:t>
      </w:r>
    </w:p>
    <w:p w14:paraId="79168BA7" w14:textId="77777777" w:rsidR="00857192" w:rsidRPr="00E333F9" w:rsidRDefault="00F90959" w:rsidP="00F90959">
      <w:pPr>
        <w:spacing w:after="0" w:line="240" w:lineRule="auto"/>
        <w:jc w:val="center"/>
        <w:rPr>
          <w:rFonts w:ascii="Arial" w:hAnsi="Arial" w:cs="Arial"/>
          <w:b/>
          <w:sz w:val="36"/>
          <w:szCs w:val="36"/>
        </w:rPr>
      </w:pPr>
      <w:r w:rsidRPr="00E333F9">
        <w:rPr>
          <w:rFonts w:ascii="Arial" w:hAnsi="Arial" w:cs="Arial"/>
          <w:b/>
          <w:sz w:val="36"/>
          <w:szCs w:val="36"/>
        </w:rPr>
        <w:t>ANEXO TÉCNIC</w:t>
      </w:r>
      <w:r w:rsidR="00857192" w:rsidRPr="00E333F9">
        <w:rPr>
          <w:rFonts w:ascii="Arial" w:hAnsi="Arial" w:cs="Arial"/>
          <w:b/>
          <w:sz w:val="36"/>
          <w:szCs w:val="36"/>
        </w:rPr>
        <w:t>O 2</w:t>
      </w:r>
    </w:p>
    <w:p w14:paraId="30EBE173" w14:textId="1AD50466" w:rsidR="00F90959" w:rsidRPr="00E333F9" w:rsidRDefault="00F90959" w:rsidP="00F90959">
      <w:pPr>
        <w:spacing w:after="0" w:line="240" w:lineRule="auto"/>
        <w:jc w:val="center"/>
        <w:rPr>
          <w:rFonts w:ascii="Arial" w:hAnsi="Arial" w:cs="Arial"/>
          <w:b/>
          <w:sz w:val="36"/>
          <w:szCs w:val="36"/>
        </w:rPr>
      </w:pPr>
      <w:r w:rsidRPr="00E333F9">
        <w:rPr>
          <w:rFonts w:ascii="Arial" w:hAnsi="Arial" w:cs="Arial"/>
          <w:b/>
          <w:sz w:val="36"/>
          <w:szCs w:val="36"/>
        </w:rPr>
        <w:t>ADQUISICIÓN DE TÓNER Y CONSUMIBLES PARA IMPRESIÓN Y FOTOCOPIADO.</w:t>
      </w:r>
    </w:p>
    <w:p w14:paraId="7CE3CB3D" w14:textId="77777777" w:rsidR="00571522" w:rsidRPr="00E333F9" w:rsidRDefault="00571522" w:rsidP="00F90959">
      <w:pPr>
        <w:spacing w:after="0" w:line="240" w:lineRule="auto"/>
        <w:jc w:val="center"/>
        <w:rPr>
          <w:rFonts w:ascii="Arial" w:hAnsi="Arial" w:cs="Arial"/>
          <w:b/>
          <w:sz w:val="36"/>
          <w:szCs w:val="36"/>
        </w:rPr>
      </w:pPr>
    </w:p>
    <w:p w14:paraId="6962D91F" w14:textId="77777777" w:rsidR="00571522" w:rsidRDefault="00571522" w:rsidP="00F90959">
      <w:pPr>
        <w:spacing w:after="0" w:line="240" w:lineRule="auto"/>
        <w:jc w:val="center"/>
        <w:rPr>
          <w:rFonts w:ascii="Arial" w:hAnsi="Arial" w:cs="Arial"/>
          <w:b/>
        </w:rPr>
      </w:pPr>
    </w:p>
    <w:p w14:paraId="2A78CB36" w14:textId="31053784" w:rsidR="00571522" w:rsidRPr="00FB0E74" w:rsidRDefault="00BD4390" w:rsidP="00F90959">
      <w:pPr>
        <w:spacing w:after="0" w:line="240" w:lineRule="auto"/>
        <w:jc w:val="center"/>
        <w:rPr>
          <w:rFonts w:ascii="Arial" w:hAnsi="Arial" w:cs="Arial"/>
        </w:rPr>
      </w:pPr>
      <w:r>
        <w:rPr>
          <w:rFonts w:ascii="Arial" w:hAnsi="Arial" w:cs="Arial"/>
        </w:rPr>
        <w:object w:dxaOrig="1520" w:dyaOrig="987" w14:anchorId="6BB2B72E">
          <v:shape id="_x0000_i1047" type="#_x0000_t75" style="width:96pt;height:61.95pt" o:ole="">
            <v:imagedata r:id="rId48" o:title=""/>
          </v:shape>
          <o:OLEObject Type="Embed" ProgID="Acrobat.Document.11" ShapeID="_x0000_i1047" DrawAspect="Icon" ObjectID="_1796106070" r:id="rId49"/>
        </w:object>
      </w:r>
      <w:bookmarkStart w:id="46" w:name="_MON_1796105872"/>
      <w:bookmarkEnd w:id="46"/>
      <w:r>
        <w:rPr>
          <w:rFonts w:ascii="Arial" w:hAnsi="Arial" w:cs="Arial"/>
        </w:rPr>
        <w:object w:dxaOrig="1520" w:dyaOrig="987" w14:anchorId="302F8A83">
          <v:shape id="_x0000_i1056" type="#_x0000_t75" style="width:76pt;height:49.35pt" o:ole="">
            <v:imagedata r:id="rId50" o:title=""/>
          </v:shape>
          <o:OLEObject Type="Embed" ProgID="Word.Document.12" ShapeID="_x0000_i1056" DrawAspect="Icon" ObjectID="_1796106071" r:id="rId51">
            <o:FieldCodes>\s</o:FieldCodes>
          </o:OLEObject>
        </w:object>
      </w:r>
    </w:p>
    <w:p w14:paraId="19E7D57F" w14:textId="2117F62A" w:rsidR="00F762A2" w:rsidRDefault="00F762A2">
      <w:pPr>
        <w:spacing w:after="160" w:line="259" w:lineRule="auto"/>
        <w:rPr>
          <w:rFonts w:ascii="Arial" w:hAnsi="Arial" w:cs="Arial"/>
        </w:rPr>
      </w:pPr>
      <w:r w:rsidRPr="00FB0E74">
        <w:rPr>
          <w:rFonts w:ascii="Arial" w:hAnsi="Arial" w:cs="Arial"/>
        </w:rPr>
        <w:br w:type="page"/>
      </w:r>
    </w:p>
    <w:p w14:paraId="3B48D79A" w14:textId="38970ED8" w:rsidR="00E333F9" w:rsidRDefault="00E333F9" w:rsidP="00E333F9">
      <w:pPr>
        <w:spacing w:after="0" w:line="240" w:lineRule="auto"/>
        <w:ind w:right="150"/>
        <w:jc w:val="center"/>
        <w:textAlignment w:val="baseline"/>
        <w:rPr>
          <w:rFonts w:eastAsia="Times New Roman"/>
          <w:szCs w:val="20"/>
        </w:rPr>
      </w:pPr>
      <w:r w:rsidRPr="007819B0">
        <w:rPr>
          <w:rFonts w:eastAsia="Times New Roman"/>
          <w:szCs w:val="20"/>
        </w:rPr>
        <w:lastRenderedPageBreak/>
        <w:t> </w:t>
      </w:r>
      <w:r w:rsidR="00BD4390" w:rsidRPr="00BD4390">
        <w:rPr>
          <w:rFonts w:eastAsia="Times New Roman"/>
          <w:szCs w:val="20"/>
        </w:rPr>
        <w:drawing>
          <wp:inline distT="0" distB="0" distL="0" distR="0" wp14:anchorId="16213642" wp14:editId="132B47E3">
            <wp:extent cx="5668166" cy="7611537"/>
            <wp:effectExtent l="0" t="0" r="8890" b="8890"/>
            <wp:docPr id="1084822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22410" name=""/>
                    <pic:cNvPicPr/>
                  </pic:nvPicPr>
                  <pic:blipFill>
                    <a:blip r:embed="rId52"/>
                    <a:stretch>
                      <a:fillRect/>
                    </a:stretch>
                  </pic:blipFill>
                  <pic:spPr>
                    <a:xfrm>
                      <a:off x="0" y="0"/>
                      <a:ext cx="5668166" cy="7611537"/>
                    </a:xfrm>
                    <a:prstGeom prst="rect">
                      <a:avLst/>
                    </a:prstGeom>
                  </pic:spPr>
                </pic:pic>
              </a:graphicData>
            </a:graphic>
          </wp:inline>
        </w:drawing>
      </w:r>
    </w:p>
    <w:p w14:paraId="666DEA0E" w14:textId="77777777" w:rsidR="00BD4390" w:rsidRDefault="00BD4390" w:rsidP="00E333F9">
      <w:pPr>
        <w:spacing w:after="0" w:line="240" w:lineRule="auto"/>
        <w:ind w:right="150"/>
        <w:jc w:val="center"/>
        <w:textAlignment w:val="baseline"/>
        <w:rPr>
          <w:rFonts w:eastAsia="Times New Roman"/>
          <w:szCs w:val="20"/>
        </w:rPr>
      </w:pPr>
    </w:p>
    <w:p w14:paraId="502E730B" w14:textId="7E4872F5"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3C6F2D1F" wp14:editId="1022CB84">
            <wp:extent cx="5620534" cy="7678222"/>
            <wp:effectExtent l="0" t="0" r="0" b="0"/>
            <wp:docPr id="1238725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25199" name=""/>
                    <pic:cNvPicPr/>
                  </pic:nvPicPr>
                  <pic:blipFill>
                    <a:blip r:embed="rId53"/>
                    <a:stretch>
                      <a:fillRect/>
                    </a:stretch>
                  </pic:blipFill>
                  <pic:spPr>
                    <a:xfrm>
                      <a:off x="0" y="0"/>
                      <a:ext cx="5620534" cy="7678222"/>
                    </a:xfrm>
                    <a:prstGeom prst="rect">
                      <a:avLst/>
                    </a:prstGeom>
                  </pic:spPr>
                </pic:pic>
              </a:graphicData>
            </a:graphic>
          </wp:inline>
        </w:drawing>
      </w:r>
    </w:p>
    <w:p w14:paraId="19EBEDA9"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786BDBEE" w14:textId="7A85859E"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6F63F6A8" wp14:editId="68FA7966">
            <wp:extent cx="5696745" cy="7678222"/>
            <wp:effectExtent l="0" t="0" r="0" b="0"/>
            <wp:docPr id="272675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5509" name=""/>
                    <pic:cNvPicPr/>
                  </pic:nvPicPr>
                  <pic:blipFill>
                    <a:blip r:embed="rId54"/>
                    <a:stretch>
                      <a:fillRect/>
                    </a:stretch>
                  </pic:blipFill>
                  <pic:spPr>
                    <a:xfrm>
                      <a:off x="0" y="0"/>
                      <a:ext cx="5696745" cy="7678222"/>
                    </a:xfrm>
                    <a:prstGeom prst="rect">
                      <a:avLst/>
                    </a:prstGeom>
                  </pic:spPr>
                </pic:pic>
              </a:graphicData>
            </a:graphic>
          </wp:inline>
        </w:drawing>
      </w:r>
    </w:p>
    <w:p w14:paraId="43A798E0"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22293511" w14:textId="6F79268E"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15C8FD24" wp14:editId="5AA402C0">
            <wp:extent cx="5563376" cy="7687748"/>
            <wp:effectExtent l="0" t="0" r="0" b="8890"/>
            <wp:docPr id="168152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2929" name=""/>
                    <pic:cNvPicPr/>
                  </pic:nvPicPr>
                  <pic:blipFill>
                    <a:blip r:embed="rId55"/>
                    <a:stretch>
                      <a:fillRect/>
                    </a:stretch>
                  </pic:blipFill>
                  <pic:spPr>
                    <a:xfrm>
                      <a:off x="0" y="0"/>
                      <a:ext cx="5563376" cy="7687748"/>
                    </a:xfrm>
                    <a:prstGeom prst="rect">
                      <a:avLst/>
                    </a:prstGeom>
                  </pic:spPr>
                </pic:pic>
              </a:graphicData>
            </a:graphic>
          </wp:inline>
        </w:drawing>
      </w:r>
    </w:p>
    <w:p w14:paraId="6918399D"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4FA72B88" w14:textId="61450ECE"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3155D379" wp14:editId="449E8C3E">
            <wp:extent cx="5553850" cy="7783011"/>
            <wp:effectExtent l="0" t="0" r="8890" b="8890"/>
            <wp:docPr id="1420078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78958" name=""/>
                    <pic:cNvPicPr/>
                  </pic:nvPicPr>
                  <pic:blipFill>
                    <a:blip r:embed="rId56"/>
                    <a:stretch>
                      <a:fillRect/>
                    </a:stretch>
                  </pic:blipFill>
                  <pic:spPr>
                    <a:xfrm>
                      <a:off x="0" y="0"/>
                      <a:ext cx="5553850" cy="7783011"/>
                    </a:xfrm>
                    <a:prstGeom prst="rect">
                      <a:avLst/>
                    </a:prstGeom>
                  </pic:spPr>
                </pic:pic>
              </a:graphicData>
            </a:graphic>
          </wp:inline>
        </w:drawing>
      </w:r>
    </w:p>
    <w:p w14:paraId="1DFC79F5"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0DBA112E" w14:textId="59AB3E0A"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1977E744" wp14:editId="27EFE92E">
            <wp:extent cx="5591955" cy="7668695"/>
            <wp:effectExtent l="0" t="0" r="8890" b="8890"/>
            <wp:docPr id="171882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2971" name=""/>
                    <pic:cNvPicPr/>
                  </pic:nvPicPr>
                  <pic:blipFill>
                    <a:blip r:embed="rId57"/>
                    <a:stretch>
                      <a:fillRect/>
                    </a:stretch>
                  </pic:blipFill>
                  <pic:spPr>
                    <a:xfrm>
                      <a:off x="0" y="0"/>
                      <a:ext cx="5591955" cy="7668695"/>
                    </a:xfrm>
                    <a:prstGeom prst="rect">
                      <a:avLst/>
                    </a:prstGeom>
                  </pic:spPr>
                </pic:pic>
              </a:graphicData>
            </a:graphic>
          </wp:inline>
        </w:drawing>
      </w:r>
    </w:p>
    <w:p w14:paraId="2FD6B60D"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003BE24C" w14:textId="37033345"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10D29FA2" wp14:editId="7B42BADA">
            <wp:extent cx="5687219" cy="7706801"/>
            <wp:effectExtent l="0" t="0" r="8890" b="8890"/>
            <wp:docPr id="226114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14899" name=""/>
                    <pic:cNvPicPr/>
                  </pic:nvPicPr>
                  <pic:blipFill>
                    <a:blip r:embed="rId58"/>
                    <a:stretch>
                      <a:fillRect/>
                    </a:stretch>
                  </pic:blipFill>
                  <pic:spPr>
                    <a:xfrm>
                      <a:off x="0" y="0"/>
                      <a:ext cx="5687219" cy="7706801"/>
                    </a:xfrm>
                    <a:prstGeom prst="rect">
                      <a:avLst/>
                    </a:prstGeom>
                  </pic:spPr>
                </pic:pic>
              </a:graphicData>
            </a:graphic>
          </wp:inline>
        </w:drawing>
      </w:r>
    </w:p>
    <w:p w14:paraId="119A9183"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640852FD" w14:textId="5B20FDA6"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1BAFBF65" wp14:editId="404E435C">
            <wp:extent cx="5753903" cy="7640116"/>
            <wp:effectExtent l="0" t="0" r="0" b="0"/>
            <wp:docPr id="103236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985" name=""/>
                    <pic:cNvPicPr/>
                  </pic:nvPicPr>
                  <pic:blipFill>
                    <a:blip r:embed="rId59"/>
                    <a:stretch>
                      <a:fillRect/>
                    </a:stretch>
                  </pic:blipFill>
                  <pic:spPr>
                    <a:xfrm>
                      <a:off x="0" y="0"/>
                      <a:ext cx="5753903" cy="7640116"/>
                    </a:xfrm>
                    <a:prstGeom prst="rect">
                      <a:avLst/>
                    </a:prstGeom>
                  </pic:spPr>
                </pic:pic>
              </a:graphicData>
            </a:graphic>
          </wp:inline>
        </w:drawing>
      </w:r>
    </w:p>
    <w:p w14:paraId="26F16FC5"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6183B1FC"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5C46A273" w14:textId="568C2D07"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5AA850C4" wp14:editId="062F4646">
            <wp:extent cx="5668166" cy="7640116"/>
            <wp:effectExtent l="0" t="0" r="8890" b="0"/>
            <wp:docPr id="1178652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52477" name=""/>
                    <pic:cNvPicPr/>
                  </pic:nvPicPr>
                  <pic:blipFill>
                    <a:blip r:embed="rId60"/>
                    <a:stretch>
                      <a:fillRect/>
                    </a:stretch>
                  </pic:blipFill>
                  <pic:spPr>
                    <a:xfrm>
                      <a:off x="0" y="0"/>
                      <a:ext cx="5668166" cy="7640116"/>
                    </a:xfrm>
                    <a:prstGeom prst="rect">
                      <a:avLst/>
                    </a:prstGeom>
                  </pic:spPr>
                </pic:pic>
              </a:graphicData>
            </a:graphic>
          </wp:inline>
        </w:drawing>
      </w:r>
    </w:p>
    <w:p w14:paraId="5FE9B78E"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6CF33D06"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1E8154AF" w14:textId="08168EAE"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646C5857" wp14:editId="2B85E51D">
            <wp:extent cx="5668166" cy="7697274"/>
            <wp:effectExtent l="0" t="0" r="8890" b="0"/>
            <wp:docPr id="2008593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93142" name=""/>
                    <pic:cNvPicPr/>
                  </pic:nvPicPr>
                  <pic:blipFill>
                    <a:blip r:embed="rId61"/>
                    <a:stretch>
                      <a:fillRect/>
                    </a:stretch>
                  </pic:blipFill>
                  <pic:spPr>
                    <a:xfrm>
                      <a:off x="0" y="0"/>
                      <a:ext cx="5668166" cy="7697274"/>
                    </a:xfrm>
                    <a:prstGeom prst="rect">
                      <a:avLst/>
                    </a:prstGeom>
                  </pic:spPr>
                </pic:pic>
              </a:graphicData>
            </a:graphic>
          </wp:inline>
        </w:drawing>
      </w:r>
    </w:p>
    <w:p w14:paraId="5A7A5F47"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3233DB5F" w14:textId="28501AC2"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241F4152" wp14:editId="5E19AD25">
            <wp:extent cx="5544324" cy="7678222"/>
            <wp:effectExtent l="0" t="0" r="0" b="0"/>
            <wp:docPr id="1885821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21861" name=""/>
                    <pic:cNvPicPr/>
                  </pic:nvPicPr>
                  <pic:blipFill>
                    <a:blip r:embed="rId62"/>
                    <a:stretch>
                      <a:fillRect/>
                    </a:stretch>
                  </pic:blipFill>
                  <pic:spPr>
                    <a:xfrm>
                      <a:off x="0" y="0"/>
                      <a:ext cx="5544324" cy="7678222"/>
                    </a:xfrm>
                    <a:prstGeom prst="rect">
                      <a:avLst/>
                    </a:prstGeom>
                  </pic:spPr>
                </pic:pic>
              </a:graphicData>
            </a:graphic>
          </wp:inline>
        </w:drawing>
      </w:r>
    </w:p>
    <w:p w14:paraId="18DF1CB7"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11209D34" w14:textId="1B9895D1"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47B82AD2" wp14:editId="7F4FA775">
            <wp:extent cx="5687219" cy="7716327"/>
            <wp:effectExtent l="0" t="0" r="8890" b="0"/>
            <wp:docPr id="1850229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9834" name=""/>
                    <pic:cNvPicPr/>
                  </pic:nvPicPr>
                  <pic:blipFill>
                    <a:blip r:embed="rId63"/>
                    <a:stretch>
                      <a:fillRect/>
                    </a:stretch>
                  </pic:blipFill>
                  <pic:spPr>
                    <a:xfrm>
                      <a:off x="0" y="0"/>
                      <a:ext cx="5687219" cy="7716327"/>
                    </a:xfrm>
                    <a:prstGeom prst="rect">
                      <a:avLst/>
                    </a:prstGeom>
                  </pic:spPr>
                </pic:pic>
              </a:graphicData>
            </a:graphic>
          </wp:inline>
        </w:drawing>
      </w:r>
    </w:p>
    <w:p w14:paraId="5841EF93"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6F9E91D6" w14:textId="11673CCD"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40943CAB" wp14:editId="11E84ECE">
            <wp:extent cx="5782482" cy="7659169"/>
            <wp:effectExtent l="0" t="0" r="8890" b="0"/>
            <wp:docPr id="1549807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07448" name=""/>
                    <pic:cNvPicPr/>
                  </pic:nvPicPr>
                  <pic:blipFill>
                    <a:blip r:embed="rId64"/>
                    <a:stretch>
                      <a:fillRect/>
                    </a:stretch>
                  </pic:blipFill>
                  <pic:spPr>
                    <a:xfrm>
                      <a:off x="0" y="0"/>
                      <a:ext cx="5782482" cy="7659169"/>
                    </a:xfrm>
                    <a:prstGeom prst="rect">
                      <a:avLst/>
                    </a:prstGeom>
                  </pic:spPr>
                </pic:pic>
              </a:graphicData>
            </a:graphic>
          </wp:inline>
        </w:drawing>
      </w:r>
    </w:p>
    <w:p w14:paraId="35D8E81F"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0AFEAC14"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40B84F7F" w14:textId="0AE37597"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5322CEBD" wp14:editId="7961FAEE">
            <wp:extent cx="5715798" cy="7744906"/>
            <wp:effectExtent l="0" t="0" r="0" b="8890"/>
            <wp:docPr id="2134767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7380" name=""/>
                    <pic:cNvPicPr/>
                  </pic:nvPicPr>
                  <pic:blipFill>
                    <a:blip r:embed="rId65"/>
                    <a:stretch>
                      <a:fillRect/>
                    </a:stretch>
                  </pic:blipFill>
                  <pic:spPr>
                    <a:xfrm>
                      <a:off x="0" y="0"/>
                      <a:ext cx="5715798" cy="7744906"/>
                    </a:xfrm>
                    <a:prstGeom prst="rect">
                      <a:avLst/>
                    </a:prstGeom>
                  </pic:spPr>
                </pic:pic>
              </a:graphicData>
            </a:graphic>
          </wp:inline>
        </w:drawing>
      </w:r>
    </w:p>
    <w:p w14:paraId="5B593C7E"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092B4AD3" w14:textId="19222665"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4E27A943" wp14:editId="62954E7F">
            <wp:extent cx="5706271" cy="7716327"/>
            <wp:effectExtent l="0" t="0" r="8890" b="0"/>
            <wp:docPr id="1986221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21531" name=""/>
                    <pic:cNvPicPr/>
                  </pic:nvPicPr>
                  <pic:blipFill>
                    <a:blip r:embed="rId66"/>
                    <a:stretch>
                      <a:fillRect/>
                    </a:stretch>
                  </pic:blipFill>
                  <pic:spPr>
                    <a:xfrm>
                      <a:off x="0" y="0"/>
                      <a:ext cx="5706271" cy="7716327"/>
                    </a:xfrm>
                    <a:prstGeom prst="rect">
                      <a:avLst/>
                    </a:prstGeom>
                  </pic:spPr>
                </pic:pic>
              </a:graphicData>
            </a:graphic>
          </wp:inline>
        </w:drawing>
      </w:r>
    </w:p>
    <w:p w14:paraId="08EB563B"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10024A74" w14:textId="58C08587" w:rsidR="00BD4390" w:rsidRDefault="00BD4390" w:rsidP="00E333F9">
      <w:pPr>
        <w:spacing w:after="0" w:line="240" w:lineRule="auto"/>
        <w:ind w:right="150"/>
        <w:jc w:val="center"/>
        <w:textAlignment w:val="baseline"/>
        <w:rPr>
          <w:rFonts w:ascii="Arial" w:eastAsia="Times New Roman" w:hAnsi="Arial" w:cs="Arial"/>
          <w:sz w:val="18"/>
          <w:szCs w:val="18"/>
        </w:rPr>
      </w:pPr>
      <w:r w:rsidRPr="00BD4390">
        <w:rPr>
          <w:rFonts w:ascii="Arial" w:eastAsia="Times New Roman" w:hAnsi="Arial" w:cs="Arial"/>
          <w:sz w:val="18"/>
          <w:szCs w:val="18"/>
        </w:rPr>
        <w:lastRenderedPageBreak/>
        <w:drawing>
          <wp:inline distT="0" distB="0" distL="0" distR="0" wp14:anchorId="6CCF66C7" wp14:editId="6BA6DF38">
            <wp:extent cx="5715798" cy="7668695"/>
            <wp:effectExtent l="0" t="0" r="0" b="8890"/>
            <wp:docPr id="2080194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94142" name=""/>
                    <pic:cNvPicPr/>
                  </pic:nvPicPr>
                  <pic:blipFill>
                    <a:blip r:embed="rId67"/>
                    <a:stretch>
                      <a:fillRect/>
                    </a:stretch>
                  </pic:blipFill>
                  <pic:spPr>
                    <a:xfrm>
                      <a:off x="0" y="0"/>
                      <a:ext cx="5715798" cy="7668695"/>
                    </a:xfrm>
                    <a:prstGeom prst="rect">
                      <a:avLst/>
                    </a:prstGeom>
                  </pic:spPr>
                </pic:pic>
              </a:graphicData>
            </a:graphic>
          </wp:inline>
        </w:drawing>
      </w:r>
    </w:p>
    <w:p w14:paraId="36B24B44"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63784C46" w14:textId="77777777" w:rsidR="00BD4390" w:rsidRDefault="00BD4390" w:rsidP="00E333F9">
      <w:pPr>
        <w:spacing w:after="0" w:line="240" w:lineRule="auto"/>
        <w:ind w:right="150"/>
        <w:jc w:val="center"/>
        <w:textAlignment w:val="baseline"/>
        <w:rPr>
          <w:rFonts w:ascii="Arial" w:eastAsia="Times New Roman" w:hAnsi="Arial" w:cs="Arial"/>
          <w:sz w:val="18"/>
          <w:szCs w:val="18"/>
        </w:rPr>
      </w:pPr>
    </w:p>
    <w:p w14:paraId="4D8100CB" w14:textId="7B1D8140" w:rsidR="00E333F9" w:rsidRDefault="00BD4390" w:rsidP="00BD4390">
      <w:pPr>
        <w:spacing w:after="0" w:line="240" w:lineRule="auto"/>
        <w:ind w:right="150"/>
        <w:jc w:val="center"/>
        <w:textAlignment w:val="baseline"/>
        <w:rPr>
          <w:szCs w:val="20"/>
          <w:lang w:val="es-ES"/>
        </w:rPr>
      </w:pPr>
      <w:r w:rsidRPr="00BD4390">
        <w:rPr>
          <w:rFonts w:ascii="Arial" w:eastAsia="Times New Roman" w:hAnsi="Arial" w:cs="Arial"/>
          <w:sz w:val="18"/>
          <w:szCs w:val="18"/>
        </w:rPr>
        <w:lastRenderedPageBreak/>
        <w:drawing>
          <wp:inline distT="0" distB="0" distL="0" distR="0" wp14:anchorId="7CD72EAE" wp14:editId="6626D746">
            <wp:extent cx="6058746" cy="7859222"/>
            <wp:effectExtent l="0" t="0" r="0" b="8890"/>
            <wp:docPr id="485896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96927" name=""/>
                    <pic:cNvPicPr/>
                  </pic:nvPicPr>
                  <pic:blipFill>
                    <a:blip r:embed="rId68"/>
                    <a:stretch>
                      <a:fillRect/>
                    </a:stretch>
                  </pic:blipFill>
                  <pic:spPr>
                    <a:xfrm>
                      <a:off x="0" y="0"/>
                      <a:ext cx="6058746" cy="7859222"/>
                    </a:xfrm>
                    <a:prstGeom prst="rect">
                      <a:avLst/>
                    </a:prstGeom>
                  </pic:spPr>
                </pic:pic>
              </a:graphicData>
            </a:graphic>
          </wp:inline>
        </w:drawing>
      </w:r>
      <w:r w:rsidR="00E333F9">
        <w:rPr>
          <w:szCs w:val="20"/>
          <w:lang w:val="es-ES"/>
        </w:rPr>
        <w:br w:type="page"/>
      </w:r>
    </w:p>
    <w:p w14:paraId="75B0DEAF" w14:textId="6B7D1D7E" w:rsidR="001E5B77" w:rsidRPr="00FB0E74" w:rsidRDefault="001E5B77" w:rsidP="001C6E89">
      <w:pPr>
        <w:shd w:val="clear" w:color="auto" w:fill="BDD6EE"/>
        <w:spacing w:after="0" w:line="240" w:lineRule="auto"/>
        <w:jc w:val="center"/>
        <w:rPr>
          <w:rFonts w:ascii="Arial" w:eastAsia="Times New Roman" w:hAnsi="Arial" w:cs="Arial"/>
          <w:b/>
          <w:lang w:eastAsia="es-ES"/>
        </w:rPr>
      </w:pPr>
      <w:bookmarkStart w:id="47" w:name="_Hlk133873795"/>
      <w:r w:rsidRPr="00FB0E74">
        <w:rPr>
          <w:rFonts w:ascii="Arial" w:eastAsia="Times New Roman" w:hAnsi="Arial" w:cs="Arial"/>
          <w:b/>
          <w:lang w:eastAsia="es-ES"/>
        </w:rPr>
        <w:lastRenderedPageBreak/>
        <w:t>ANEXO 2</w:t>
      </w:r>
    </w:p>
    <w:p w14:paraId="1D5BD2BE" w14:textId="77777777" w:rsidR="001E5B77" w:rsidRPr="00FB0E74" w:rsidRDefault="001E5B77" w:rsidP="001C6E89">
      <w:pPr>
        <w:spacing w:after="0" w:line="240" w:lineRule="auto"/>
        <w:jc w:val="center"/>
        <w:rPr>
          <w:rFonts w:ascii="Arial" w:eastAsia="Times New Roman" w:hAnsi="Arial" w:cs="Arial"/>
          <w:b/>
          <w:shd w:val="clear" w:color="auto" w:fill="FFFFFF"/>
          <w:lang w:eastAsia="es-ES"/>
        </w:rPr>
      </w:pPr>
    </w:p>
    <w:p w14:paraId="66B07D8A" w14:textId="08BEEBCB" w:rsidR="001E5B77" w:rsidRPr="00FB0E74" w:rsidRDefault="001E5B77" w:rsidP="001C6E89">
      <w:pPr>
        <w:spacing w:after="0" w:line="240" w:lineRule="auto"/>
        <w:jc w:val="center"/>
        <w:rPr>
          <w:rFonts w:ascii="Arial" w:eastAsia="Times New Roman" w:hAnsi="Arial" w:cs="Arial"/>
          <w:b/>
          <w:lang w:eastAsia="es-ES"/>
        </w:rPr>
      </w:pPr>
      <w:r w:rsidRPr="00FB0E74">
        <w:rPr>
          <w:rFonts w:ascii="Arial" w:eastAsia="Times New Roman" w:hAnsi="Arial" w:cs="Arial"/>
          <w:b/>
          <w:shd w:val="clear" w:color="auto" w:fill="FFFFFF"/>
          <w:lang w:eastAsia="es-ES"/>
        </w:rPr>
        <w:t>MANIFESTACIÓN</w:t>
      </w:r>
      <w:r w:rsidRPr="00FB0E74">
        <w:rPr>
          <w:rFonts w:ascii="Arial" w:eastAsia="Times New Roman" w:hAnsi="Arial" w:cs="Arial"/>
          <w:b/>
          <w:lang w:eastAsia="es-ES"/>
        </w:rPr>
        <w:t xml:space="preserve"> DE GRADO DE CONTENIDO NACIONAL</w:t>
      </w:r>
    </w:p>
    <w:p w14:paraId="2538F919" w14:textId="77777777" w:rsidR="001E5B77" w:rsidRPr="00FB0E74" w:rsidRDefault="001E5B77" w:rsidP="001C6E89">
      <w:pPr>
        <w:tabs>
          <w:tab w:val="left" w:pos="864"/>
          <w:tab w:val="left" w:pos="1152"/>
        </w:tabs>
        <w:spacing w:after="0" w:line="240" w:lineRule="auto"/>
        <w:ind w:right="108"/>
        <w:jc w:val="right"/>
        <w:rPr>
          <w:rFonts w:ascii="Arial" w:eastAsia="Times New Roman" w:hAnsi="Arial" w:cs="Arial"/>
          <w:b/>
          <w:lang w:eastAsia="es-ES"/>
        </w:rPr>
      </w:pPr>
    </w:p>
    <w:p w14:paraId="15B8FF2A" w14:textId="177AF7DB" w:rsidR="001E5B77" w:rsidRPr="00FB0E74" w:rsidRDefault="001E5B77" w:rsidP="001C6E89">
      <w:pPr>
        <w:tabs>
          <w:tab w:val="left" w:pos="864"/>
          <w:tab w:val="left" w:pos="1152"/>
        </w:tabs>
        <w:spacing w:after="0" w:line="240" w:lineRule="auto"/>
        <w:ind w:right="108"/>
        <w:jc w:val="right"/>
        <w:rPr>
          <w:rFonts w:ascii="Arial" w:eastAsia="Times New Roman" w:hAnsi="Arial" w:cs="Arial"/>
          <w:b/>
          <w:lang w:eastAsia="es-ES"/>
        </w:rPr>
      </w:pPr>
      <w:r w:rsidRPr="00FB0E74">
        <w:rPr>
          <w:rFonts w:ascii="Arial" w:eastAsia="Times New Roman" w:hAnsi="Arial" w:cs="Arial"/>
          <w:b/>
          <w:lang w:eastAsia="es-ES"/>
        </w:rPr>
        <w:t>CIUDAD DE MÉXICO, A     DE               DE 202</w:t>
      </w:r>
      <w:r w:rsidR="00002FB7" w:rsidRPr="00FB0E74">
        <w:rPr>
          <w:rFonts w:ascii="Arial" w:eastAsia="Times New Roman" w:hAnsi="Arial" w:cs="Arial"/>
          <w:b/>
          <w:lang w:eastAsia="es-ES"/>
        </w:rPr>
        <w:t>4</w:t>
      </w:r>
    </w:p>
    <w:p w14:paraId="264C3AB6" w14:textId="77777777" w:rsidR="001E5B77" w:rsidRPr="00987E6D" w:rsidRDefault="001E5B77" w:rsidP="001C6E89">
      <w:pPr>
        <w:tabs>
          <w:tab w:val="left" w:pos="864"/>
          <w:tab w:val="left" w:pos="1152"/>
        </w:tabs>
        <w:spacing w:after="0" w:line="240" w:lineRule="auto"/>
        <w:ind w:right="108"/>
        <w:rPr>
          <w:rFonts w:ascii="Arial" w:eastAsia="Times New Roman" w:hAnsi="Arial" w:cs="Arial"/>
          <w:b/>
          <w:lang w:val="pt-BR" w:eastAsia="es-ES"/>
        </w:rPr>
      </w:pPr>
      <w:r w:rsidRPr="00987E6D">
        <w:rPr>
          <w:rFonts w:ascii="Arial" w:eastAsia="Times New Roman" w:hAnsi="Arial" w:cs="Arial"/>
          <w:b/>
          <w:lang w:val="pt-BR" w:eastAsia="es-ES"/>
        </w:rPr>
        <w:t>CONSEJO DE LA JUDICATURA FEDERAL</w:t>
      </w:r>
    </w:p>
    <w:p w14:paraId="55752943" w14:textId="77777777" w:rsidR="001E5B77" w:rsidRPr="00987E6D" w:rsidRDefault="001E5B77" w:rsidP="001C6E89">
      <w:pPr>
        <w:tabs>
          <w:tab w:val="left" w:pos="864"/>
          <w:tab w:val="left" w:pos="1152"/>
        </w:tabs>
        <w:spacing w:after="0" w:line="240" w:lineRule="auto"/>
        <w:ind w:right="108"/>
        <w:rPr>
          <w:rFonts w:ascii="Arial" w:eastAsia="Times New Roman" w:hAnsi="Arial" w:cs="Arial"/>
          <w:b/>
          <w:lang w:val="pt-BR" w:eastAsia="es-ES"/>
        </w:rPr>
      </w:pPr>
      <w:r w:rsidRPr="00987E6D">
        <w:rPr>
          <w:rFonts w:ascii="Arial" w:eastAsia="Times New Roman" w:hAnsi="Arial" w:cs="Arial"/>
          <w:b/>
          <w:lang w:val="pt-BR" w:eastAsia="es-ES"/>
        </w:rPr>
        <w:t xml:space="preserve">P R E S E N T E </w:t>
      </w:r>
    </w:p>
    <w:p w14:paraId="0B9DABEC" w14:textId="77777777" w:rsidR="001E5B77" w:rsidRPr="00FB0E74" w:rsidRDefault="001E5B77" w:rsidP="001C6E89">
      <w:pPr>
        <w:tabs>
          <w:tab w:val="left" w:pos="864"/>
          <w:tab w:val="left" w:pos="1152"/>
        </w:tabs>
        <w:spacing w:after="0" w:line="240" w:lineRule="auto"/>
        <w:ind w:right="108"/>
        <w:jc w:val="center"/>
        <w:rPr>
          <w:rFonts w:ascii="Arial" w:eastAsia="Times New Roman" w:hAnsi="Arial" w:cs="Arial"/>
          <w:b/>
          <w:u w:val="single"/>
          <w:lang w:eastAsia="es-ES"/>
        </w:rPr>
      </w:pPr>
      <w:r w:rsidRPr="00FB0E74">
        <w:rPr>
          <w:rFonts w:ascii="Arial" w:eastAsia="Times New Roman" w:hAnsi="Arial" w:cs="Arial"/>
          <w:b/>
          <w:u w:val="single"/>
          <w:lang w:eastAsia="es-ES"/>
        </w:rPr>
        <w:t>Texto para persona Moral:</w:t>
      </w:r>
    </w:p>
    <w:p w14:paraId="3AD945DD" w14:textId="77777777" w:rsidR="001E5B77" w:rsidRPr="00FB0E74" w:rsidRDefault="001E5B77" w:rsidP="001C6E89">
      <w:pPr>
        <w:tabs>
          <w:tab w:val="left" w:pos="864"/>
          <w:tab w:val="left" w:pos="1152"/>
        </w:tabs>
        <w:spacing w:after="0" w:line="240" w:lineRule="auto"/>
        <w:ind w:right="108"/>
        <w:jc w:val="center"/>
        <w:rPr>
          <w:rFonts w:ascii="Arial" w:eastAsia="Times New Roman" w:hAnsi="Arial" w:cs="Arial"/>
          <w:b/>
          <w:lang w:eastAsia="es-ES"/>
        </w:rPr>
      </w:pPr>
    </w:p>
    <w:p w14:paraId="3C5A13EA" w14:textId="07F3426D" w:rsidR="001E5B77" w:rsidRPr="00FB0E74" w:rsidRDefault="001E5B77" w:rsidP="001C6E89">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 xml:space="preserve">Me refiero al procedimiento de </w:t>
      </w:r>
      <w:r w:rsidRPr="00FB0E74">
        <w:rPr>
          <w:rFonts w:ascii="Arial" w:eastAsia="Times New Roman" w:hAnsi="Arial" w:cs="Arial"/>
          <w:b/>
          <w:bCs/>
          <w:lang w:eastAsia="es-ES"/>
        </w:rPr>
        <w:t>Licitación Pública Nacional No.</w:t>
      </w:r>
      <w:r w:rsidRPr="00FB0E74">
        <w:rPr>
          <w:rFonts w:ascii="Arial" w:eastAsia="Times New Roman" w:hAnsi="Arial" w:cs="Arial"/>
          <w:bCs/>
          <w:lang w:eastAsia="es-ES"/>
        </w:rPr>
        <w:t xml:space="preserve"> </w:t>
      </w:r>
      <w:r w:rsidRPr="00FB0E74">
        <w:rPr>
          <w:rFonts w:ascii="Arial" w:eastAsia="Times New Roman" w:hAnsi="Arial" w:cs="Arial"/>
          <w:b/>
          <w:lang w:eastAsia="es-ES"/>
        </w:rPr>
        <w:t>CJF/SEA/DGRM/LPN/</w:t>
      </w:r>
      <w:r w:rsidR="00107704" w:rsidRPr="00FB0E74">
        <w:rPr>
          <w:rFonts w:ascii="Arial" w:eastAsia="Times New Roman" w:hAnsi="Arial" w:cs="Arial"/>
          <w:b/>
          <w:lang w:eastAsia="es-ES"/>
        </w:rPr>
        <w:t>006</w:t>
      </w:r>
      <w:r w:rsidRPr="00FB0E74">
        <w:rPr>
          <w:rFonts w:ascii="Arial" w:eastAsia="Times New Roman" w:hAnsi="Arial" w:cs="Arial"/>
          <w:b/>
          <w:lang w:eastAsia="es-ES"/>
        </w:rPr>
        <w:t>/2025</w:t>
      </w:r>
      <w:r w:rsidRPr="00FB0E74">
        <w:rPr>
          <w:rFonts w:ascii="Arial" w:eastAsia="Times New Roman" w:hAnsi="Arial" w:cs="Arial"/>
          <w:lang w:eastAsia="es-ES"/>
        </w:rPr>
        <w:t xml:space="preserve">, </w:t>
      </w:r>
      <w:r w:rsidRPr="00FB0E74">
        <w:rPr>
          <w:rFonts w:ascii="Arial" w:eastAsia="Times New Roman" w:hAnsi="Arial" w:cs="Arial"/>
          <w:bCs/>
          <w:lang w:eastAsia="es-ES"/>
        </w:rPr>
        <w:t xml:space="preserve">en el que mi representada, la empresa </w:t>
      </w:r>
      <w:r w:rsidRPr="00FB0E74">
        <w:rPr>
          <w:rFonts w:ascii="Arial" w:eastAsia="Times New Roman" w:hAnsi="Arial" w:cs="Arial"/>
          <w:b/>
          <w:bCs/>
          <w:u w:val="single"/>
          <w:lang w:eastAsia="es-ES"/>
        </w:rPr>
        <w:t>(razón social o nombre de la empresa</w:t>
      </w:r>
      <w:r w:rsidRPr="00FB0E74">
        <w:rPr>
          <w:rFonts w:ascii="Arial" w:eastAsia="Times New Roman" w:hAnsi="Arial" w:cs="Arial"/>
          <w:b/>
          <w:bCs/>
          <w:lang w:eastAsia="es-ES"/>
        </w:rPr>
        <w:t>)</w:t>
      </w:r>
      <w:r w:rsidRPr="00FB0E74">
        <w:rPr>
          <w:rFonts w:ascii="Arial" w:eastAsia="Times New Roman" w:hAnsi="Arial" w:cs="Arial"/>
          <w:bCs/>
          <w:lang w:eastAsia="es-ES"/>
        </w:rPr>
        <w:t xml:space="preserve">, participa a través de la propuesta técnica que se contiene en el </w:t>
      </w:r>
      <w:r w:rsidRPr="00FB0E74">
        <w:rPr>
          <w:rFonts w:ascii="Arial" w:eastAsia="Times New Roman" w:hAnsi="Arial" w:cs="Arial"/>
          <w:lang w:eastAsia="es-ES"/>
        </w:rPr>
        <w:t xml:space="preserve">sobre </w:t>
      </w:r>
      <w:r w:rsidR="007B3CDD" w:rsidRPr="00FB0E74">
        <w:rPr>
          <w:rFonts w:ascii="Arial" w:eastAsia="Times New Roman" w:hAnsi="Arial" w:cs="Arial"/>
          <w:lang w:eastAsia="es-ES"/>
        </w:rPr>
        <w:t>número 2.</w:t>
      </w:r>
    </w:p>
    <w:p w14:paraId="66BACFAC" w14:textId="77777777" w:rsidR="001E5B77" w:rsidRPr="00FB0E74" w:rsidRDefault="001E5B77" w:rsidP="001C6E89">
      <w:pPr>
        <w:spacing w:after="0" w:line="240" w:lineRule="auto"/>
        <w:jc w:val="both"/>
        <w:rPr>
          <w:rFonts w:ascii="Arial" w:eastAsia="Times New Roman" w:hAnsi="Arial" w:cs="Arial"/>
          <w:bCs/>
          <w:lang w:eastAsia="es-ES"/>
        </w:rPr>
      </w:pPr>
    </w:p>
    <w:p w14:paraId="3B5D866D" w14:textId="524859EB" w:rsidR="001E5B77" w:rsidRPr="00FB0E74" w:rsidRDefault="001E5B77" w:rsidP="001C6E89">
      <w:pPr>
        <w:spacing w:after="0" w:line="240" w:lineRule="auto"/>
        <w:jc w:val="both"/>
        <w:rPr>
          <w:rFonts w:ascii="Arial" w:eastAsia="Times New Roman" w:hAnsi="Arial" w:cs="Arial"/>
          <w:lang w:eastAsia="es-ES"/>
        </w:rPr>
      </w:pPr>
      <w:r w:rsidRPr="00FB0E74">
        <w:rPr>
          <w:rFonts w:ascii="Arial" w:eastAsia="Times New Roman" w:hAnsi="Arial" w:cs="Arial"/>
          <w:bCs/>
          <w:lang w:eastAsia="es-ES"/>
        </w:rPr>
        <w:t xml:space="preserve">Sobre el particular y en los términos de lo previsto en el </w:t>
      </w:r>
      <w:r w:rsidRPr="00FB0E74">
        <w:rPr>
          <w:rFonts w:ascii="Arial" w:eastAsia="Times New Roman" w:hAnsi="Arial" w:cs="Arial"/>
          <w:lang w:eastAsia="es-ES"/>
        </w:rPr>
        <w:t>cuarto párrafo del artículo 308</w:t>
      </w:r>
      <w:r w:rsidRPr="00FB0E74">
        <w:rPr>
          <w:rFonts w:ascii="Arial" w:eastAsia="Times New Roman" w:hAnsi="Arial" w:cs="Arial"/>
          <w:bCs/>
          <w:lang w:eastAsia="es-ES"/>
        </w:rPr>
        <w:t xml:space="preserve"> del </w:t>
      </w:r>
      <w:r w:rsidRPr="00FB0E74">
        <w:rPr>
          <w:rFonts w:ascii="Arial" w:eastAsia="Times New Roman" w:hAnsi="Arial" w:cs="Arial"/>
          <w:b/>
          <w:bCs/>
          <w:lang w:eastAsia="es-ES"/>
        </w:rPr>
        <w:t>Acuerdo General del Pleno del Consejo de la Judicatura Federal, que establece las disposiciones en materia de actividad administrativa del propio Consejo</w:t>
      </w:r>
      <w:r w:rsidRPr="00FB0E74">
        <w:rPr>
          <w:rFonts w:ascii="Arial" w:eastAsia="Times New Roman" w:hAnsi="Arial" w:cs="Arial"/>
          <w:bCs/>
          <w:lang w:eastAsia="es-ES"/>
        </w:rPr>
        <w:t xml:space="preserve">, manifiesto que el que suscribe, declara bajo protesta de decir verdad, que </w:t>
      </w:r>
      <w:r w:rsidRPr="00FB0E74">
        <w:rPr>
          <w:rFonts w:ascii="Arial" w:eastAsia="Times New Roman" w:hAnsi="Arial" w:cs="Arial"/>
          <w:lang w:eastAsia="es-ES"/>
        </w:rPr>
        <w:t xml:space="preserve">en el caso de que los </w:t>
      </w:r>
      <w:r w:rsidR="00EE1538" w:rsidRPr="00FB0E74">
        <w:rPr>
          <w:rFonts w:ascii="Arial" w:eastAsia="Times New Roman" w:hAnsi="Arial" w:cs="Arial"/>
          <w:b/>
          <w:bCs/>
          <w:lang w:eastAsia="es-ES"/>
        </w:rPr>
        <w:t>b</w:t>
      </w:r>
      <w:r w:rsidRPr="00FB0E74">
        <w:rPr>
          <w:rFonts w:ascii="Arial" w:eastAsia="Times New Roman" w:hAnsi="Arial" w:cs="Arial"/>
          <w:b/>
          <w:bCs/>
          <w:lang w:eastAsia="es-ES"/>
        </w:rPr>
        <w:t>ienes</w:t>
      </w:r>
      <w:r w:rsidRPr="00FB0E74">
        <w:rPr>
          <w:rFonts w:ascii="Arial" w:eastAsia="Times New Roman" w:hAnsi="Arial" w:cs="Arial"/>
          <w:lang w:eastAsia="es-ES"/>
        </w:rPr>
        <w:t xml:space="preserve"> ofertados estén constituidos por más de un 80% (ochenta por ciento) de materiales no nacionales, se compromete a garantizar la suficiencia de refacciones, accesorios y servicios para que esos bienes se mantengan en utilidad y funcionamiento por, al menos, </w:t>
      </w:r>
      <w:r w:rsidR="008E397B" w:rsidRPr="00FB0E74">
        <w:rPr>
          <w:rFonts w:ascii="Arial" w:eastAsia="Times New Roman" w:hAnsi="Arial" w:cs="Arial"/>
          <w:b/>
          <w:bCs/>
          <w:lang w:eastAsia="es-ES"/>
        </w:rPr>
        <w:t>cinco</w:t>
      </w:r>
      <w:r w:rsidRPr="00FB0E74">
        <w:rPr>
          <w:rFonts w:ascii="Arial" w:eastAsia="Times New Roman" w:hAnsi="Arial" w:cs="Arial"/>
          <w:b/>
          <w:bCs/>
          <w:lang w:eastAsia="es-ES"/>
        </w:rPr>
        <w:t xml:space="preserve"> años</w:t>
      </w:r>
      <w:r w:rsidRPr="00FB0E74">
        <w:rPr>
          <w:rFonts w:ascii="Arial" w:eastAsia="Times New Roman" w:hAnsi="Arial" w:cs="Arial"/>
          <w:lang w:eastAsia="es-ES"/>
        </w:rPr>
        <w:t>.</w:t>
      </w:r>
    </w:p>
    <w:p w14:paraId="3154029D" w14:textId="77777777" w:rsidR="001E5B77" w:rsidRPr="00FB0E74" w:rsidRDefault="001E5B77" w:rsidP="001C6E89">
      <w:pPr>
        <w:tabs>
          <w:tab w:val="left" w:pos="864"/>
          <w:tab w:val="left" w:pos="1152"/>
        </w:tabs>
        <w:spacing w:after="0" w:line="240" w:lineRule="auto"/>
        <w:ind w:right="108"/>
        <w:rPr>
          <w:rFonts w:ascii="Arial" w:eastAsia="Times New Roman" w:hAnsi="Arial" w:cs="Arial"/>
          <w:b/>
          <w:lang w:eastAsia="es-ES"/>
        </w:rPr>
      </w:pPr>
    </w:p>
    <w:p w14:paraId="7EF511F4" w14:textId="77777777" w:rsidR="001E5B77" w:rsidRPr="00987E6D" w:rsidRDefault="001E5B77" w:rsidP="001C6E89">
      <w:pPr>
        <w:spacing w:after="0" w:line="240" w:lineRule="auto"/>
        <w:jc w:val="center"/>
        <w:rPr>
          <w:rFonts w:ascii="Arial" w:hAnsi="Arial" w:cs="Arial"/>
          <w:b/>
          <w:lang w:val="pt-BR"/>
        </w:rPr>
      </w:pPr>
      <w:r w:rsidRPr="00987E6D">
        <w:rPr>
          <w:rFonts w:ascii="Arial" w:hAnsi="Arial" w:cs="Arial"/>
          <w:b/>
          <w:lang w:val="pt-BR"/>
        </w:rPr>
        <w:t>A T E N T A M E N T E</w:t>
      </w:r>
    </w:p>
    <w:p w14:paraId="1ABEC470" w14:textId="77777777" w:rsidR="001E5B77" w:rsidRPr="00FB0E74" w:rsidRDefault="001E5B77" w:rsidP="001C6E89">
      <w:pPr>
        <w:spacing w:after="0" w:line="240" w:lineRule="auto"/>
        <w:jc w:val="center"/>
        <w:rPr>
          <w:rFonts w:ascii="Arial" w:hAnsi="Arial" w:cs="Arial"/>
          <w:b/>
        </w:rPr>
      </w:pPr>
      <w:r w:rsidRPr="00FB0E74">
        <w:rPr>
          <w:rFonts w:ascii="Arial" w:hAnsi="Arial" w:cs="Arial"/>
          <w:b/>
        </w:rPr>
        <w:t>(RAZÓN SOCIAL)</w:t>
      </w:r>
    </w:p>
    <w:p w14:paraId="2382CDD6" w14:textId="77777777" w:rsidR="001E5B77" w:rsidRPr="00FB0E74" w:rsidRDefault="001E5B77" w:rsidP="001C6E89">
      <w:pPr>
        <w:spacing w:after="0" w:line="240" w:lineRule="auto"/>
        <w:jc w:val="both"/>
        <w:rPr>
          <w:rFonts w:ascii="Arial" w:hAnsi="Arial" w:cs="Arial"/>
        </w:rPr>
      </w:pPr>
    </w:p>
    <w:p w14:paraId="09C1AC8E" w14:textId="77777777" w:rsidR="001E5B77" w:rsidRPr="00FB0E74" w:rsidRDefault="001E5B77" w:rsidP="001C6E89">
      <w:pPr>
        <w:spacing w:after="0" w:line="240" w:lineRule="auto"/>
        <w:jc w:val="center"/>
        <w:rPr>
          <w:rFonts w:ascii="Arial" w:hAnsi="Arial" w:cs="Arial"/>
        </w:rPr>
      </w:pPr>
      <w:r w:rsidRPr="00FB0E74">
        <w:rPr>
          <w:rFonts w:ascii="Arial" w:hAnsi="Arial" w:cs="Arial"/>
        </w:rPr>
        <w:t>_____________________________________</w:t>
      </w:r>
    </w:p>
    <w:p w14:paraId="66058CCA" w14:textId="77777777" w:rsidR="001E5B77" w:rsidRPr="00FB0E74" w:rsidRDefault="001E5B77" w:rsidP="001C6E89">
      <w:pPr>
        <w:spacing w:after="0" w:line="240" w:lineRule="auto"/>
        <w:jc w:val="center"/>
        <w:rPr>
          <w:rFonts w:ascii="Arial" w:hAnsi="Arial" w:cs="Arial"/>
          <w:b/>
        </w:rPr>
      </w:pPr>
      <w:r w:rsidRPr="00FB0E74">
        <w:rPr>
          <w:rFonts w:ascii="Arial" w:hAnsi="Arial" w:cs="Arial"/>
          <w:b/>
        </w:rPr>
        <w:t>NOMBRE, FIRMA AUTÓGRAFA Y CARGO</w:t>
      </w:r>
    </w:p>
    <w:p w14:paraId="09B9CCBB" w14:textId="77777777" w:rsidR="001E5B77" w:rsidRPr="00FB0E74" w:rsidRDefault="001E5B77" w:rsidP="001C6E89">
      <w:pPr>
        <w:spacing w:after="0" w:line="240" w:lineRule="auto"/>
        <w:jc w:val="center"/>
        <w:rPr>
          <w:rFonts w:ascii="Arial" w:hAnsi="Arial" w:cs="Arial"/>
          <w:b/>
        </w:rPr>
      </w:pPr>
    </w:p>
    <w:p w14:paraId="37EFE9CA" w14:textId="77777777" w:rsidR="001E5B77" w:rsidRPr="00FB0E74" w:rsidRDefault="001E5B77" w:rsidP="001C6E89">
      <w:pPr>
        <w:spacing w:after="0" w:line="240" w:lineRule="auto"/>
        <w:jc w:val="center"/>
        <w:rPr>
          <w:rFonts w:ascii="Arial" w:hAnsi="Arial" w:cs="Arial"/>
          <w:b/>
          <w:u w:val="single"/>
        </w:rPr>
      </w:pPr>
      <w:r w:rsidRPr="00FB0E74">
        <w:rPr>
          <w:rFonts w:ascii="Arial" w:hAnsi="Arial" w:cs="Arial"/>
          <w:b/>
          <w:u w:val="single"/>
        </w:rPr>
        <w:t>Texto para persona Física:</w:t>
      </w:r>
    </w:p>
    <w:p w14:paraId="09E8CBA5" w14:textId="77777777" w:rsidR="001E5B77" w:rsidRPr="00FB0E74" w:rsidRDefault="001E5B77" w:rsidP="001C6E89">
      <w:pPr>
        <w:spacing w:after="0" w:line="240" w:lineRule="auto"/>
        <w:jc w:val="center"/>
        <w:rPr>
          <w:rFonts w:ascii="Arial" w:hAnsi="Arial" w:cs="Arial"/>
          <w:b/>
        </w:rPr>
      </w:pPr>
    </w:p>
    <w:p w14:paraId="42D92393" w14:textId="6EFCBB16" w:rsidR="001E5B77" w:rsidRPr="00FB0E74" w:rsidRDefault="001E5B77" w:rsidP="001C6E89">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 xml:space="preserve">Me refiero al procedimiento de </w:t>
      </w:r>
      <w:r w:rsidRPr="00FB0E74">
        <w:rPr>
          <w:rFonts w:ascii="Arial" w:eastAsia="Times New Roman" w:hAnsi="Arial" w:cs="Arial"/>
          <w:b/>
          <w:bCs/>
          <w:lang w:eastAsia="es-ES"/>
        </w:rPr>
        <w:t>Licitación Pública Nacional No.</w:t>
      </w:r>
      <w:r w:rsidRPr="00FB0E74">
        <w:rPr>
          <w:rFonts w:ascii="Arial" w:eastAsia="Times New Roman" w:hAnsi="Arial" w:cs="Arial"/>
          <w:bCs/>
          <w:lang w:eastAsia="es-ES"/>
        </w:rPr>
        <w:t xml:space="preserve"> </w:t>
      </w:r>
      <w:r w:rsidRPr="00FB0E74">
        <w:rPr>
          <w:rFonts w:ascii="Arial" w:eastAsia="Times New Roman" w:hAnsi="Arial" w:cs="Arial"/>
          <w:b/>
          <w:lang w:eastAsia="es-ES"/>
        </w:rPr>
        <w:t>CJF/SEA/DGRM/LPN/</w:t>
      </w:r>
      <w:r w:rsidR="00107704" w:rsidRPr="00FB0E74">
        <w:rPr>
          <w:rFonts w:ascii="Arial" w:eastAsia="Times New Roman" w:hAnsi="Arial" w:cs="Arial"/>
          <w:b/>
          <w:lang w:eastAsia="es-ES"/>
        </w:rPr>
        <w:t>006</w:t>
      </w:r>
      <w:r w:rsidRPr="00FB0E74">
        <w:rPr>
          <w:rFonts w:ascii="Arial" w:eastAsia="Times New Roman" w:hAnsi="Arial" w:cs="Arial"/>
          <w:b/>
          <w:lang w:eastAsia="es-ES"/>
        </w:rPr>
        <w:t>/2025</w:t>
      </w:r>
      <w:r w:rsidRPr="00FB0E74">
        <w:rPr>
          <w:rFonts w:ascii="Arial" w:eastAsia="Times New Roman" w:hAnsi="Arial" w:cs="Arial"/>
          <w:lang w:eastAsia="es-ES"/>
        </w:rPr>
        <w:t xml:space="preserve">, </w:t>
      </w:r>
      <w:r w:rsidRPr="00FB0E74">
        <w:rPr>
          <w:rFonts w:ascii="Arial" w:eastAsia="Times New Roman" w:hAnsi="Arial" w:cs="Arial"/>
          <w:bCs/>
          <w:lang w:eastAsia="es-ES"/>
        </w:rPr>
        <w:t xml:space="preserve">en el que el suscrito </w:t>
      </w:r>
      <w:r w:rsidRPr="00FB0E74">
        <w:rPr>
          <w:rFonts w:ascii="Arial" w:hAnsi="Arial" w:cs="Arial"/>
        </w:rPr>
        <w:t xml:space="preserve">(nombre de la persona física) </w:t>
      </w:r>
      <w:r w:rsidRPr="00FB0E74">
        <w:rPr>
          <w:rFonts w:ascii="Arial" w:eastAsia="Times New Roman" w:hAnsi="Arial" w:cs="Arial"/>
          <w:bCs/>
          <w:lang w:eastAsia="es-ES"/>
        </w:rPr>
        <w:t xml:space="preserve">participa a través de la propuesta técnica que se contiene en el </w:t>
      </w:r>
      <w:r w:rsidRPr="00FB0E74">
        <w:rPr>
          <w:rFonts w:ascii="Arial" w:eastAsia="Times New Roman" w:hAnsi="Arial" w:cs="Arial"/>
          <w:b/>
          <w:bCs/>
          <w:lang w:eastAsia="es-ES"/>
        </w:rPr>
        <w:t>sobre</w:t>
      </w:r>
      <w:r w:rsidR="00CC455B" w:rsidRPr="00FB0E74">
        <w:rPr>
          <w:rFonts w:ascii="Arial" w:eastAsia="Times New Roman" w:hAnsi="Arial" w:cs="Arial"/>
          <w:b/>
          <w:bCs/>
          <w:lang w:eastAsia="es-ES"/>
        </w:rPr>
        <w:t xml:space="preserve"> </w:t>
      </w:r>
      <w:r w:rsidRPr="00FB0E74">
        <w:rPr>
          <w:rFonts w:ascii="Arial" w:eastAsia="Times New Roman" w:hAnsi="Arial" w:cs="Arial"/>
          <w:b/>
          <w:bCs/>
          <w:lang w:eastAsia="es-ES"/>
        </w:rPr>
        <w:t>No. 2.</w:t>
      </w:r>
    </w:p>
    <w:p w14:paraId="1F36A5CE" w14:textId="77777777" w:rsidR="001E5B77" w:rsidRPr="00FB0E74" w:rsidRDefault="001E5B77" w:rsidP="001C6E89">
      <w:pPr>
        <w:spacing w:after="0" w:line="240" w:lineRule="auto"/>
        <w:jc w:val="both"/>
        <w:rPr>
          <w:rFonts w:ascii="Arial" w:hAnsi="Arial" w:cs="Arial"/>
        </w:rPr>
      </w:pPr>
    </w:p>
    <w:p w14:paraId="0E839CCA" w14:textId="77777777" w:rsidR="001E5B77" w:rsidRPr="00FB0E74" w:rsidRDefault="001E5B77" w:rsidP="001C6E89">
      <w:pPr>
        <w:spacing w:after="0" w:line="240" w:lineRule="auto"/>
        <w:jc w:val="both"/>
        <w:rPr>
          <w:rFonts w:ascii="Arial" w:eastAsia="Times New Roman" w:hAnsi="Arial" w:cs="Arial"/>
          <w:bCs/>
          <w:lang w:eastAsia="es-ES"/>
        </w:rPr>
      </w:pPr>
      <w:r w:rsidRPr="00FB0E74">
        <w:rPr>
          <w:rFonts w:ascii="Arial" w:eastAsia="Times New Roman" w:hAnsi="Arial" w:cs="Arial"/>
          <w:bCs/>
          <w:lang w:eastAsia="es-ES"/>
        </w:rPr>
        <w:t xml:space="preserve">Sobre el particular y en los términos de lo previsto en el </w:t>
      </w:r>
      <w:r w:rsidRPr="00FB0E74">
        <w:rPr>
          <w:rFonts w:ascii="Arial" w:eastAsia="Times New Roman" w:hAnsi="Arial" w:cs="Arial"/>
          <w:lang w:eastAsia="es-ES"/>
        </w:rPr>
        <w:t>cuarto párrafo del artículo 308</w:t>
      </w:r>
      <w:r w:rsidRPr="00FB0E74">
        <w:rPr>
          <w:rFonts w:ascii="Arial" w:eastAsia="Times New Roman" w:hAnsi="Arial" w:cs="Arial"/>
          <w:bCs/>
          <w:lang w:eastAsia="es-ES"/>
        </w:rPr>
        <w:t xml:space="preserve"> del </w:t>
      </w:r>
      <w:r w:rsidRPr="00FB0E74">
        <w:rPr>
          <w:rFonts w:ascii="Arial" w:eastAsia="Times New Roman" w:hAnsi="Arial" w:cs="Arial"/>
          <w:b/>
          <w:bCs/>
          <w:lang w:eastAsia="es-ES"/>
        </w:rPr>
        <w:t>Acuerdo General del Pleno del Consejo de la Judicatura Federal, que establece las disposiciones en materia de actividad administrativa del propio Consejo</w:t>
      </w:r>
      <w:r w:rsidRPr="00FB0E74">
        <w:rPr>
          <w:rFonts w:ascii="Arial" w:eastAsia="Times New Roman" w:hAnsi="Arial" w:cs="Arial"/>
          <w:bCs/>
          <w:lang w:eastAsia="es-ES"/>
        </w:rPr>
        <w:t xml:space="preserve">, manifiesto que el que suscribe, declara bajo protesta de decir verdad, que </w:t>
      </w:r>
    </w:p>
    <w:p w14:paraId="6A22B9C3" w14:textId="77777777" w:rsidR="001E5B77" w:rsidRPr="00FB0E74" w:rsidRDefault="001E5B77" w:rsidP="001C6E89">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en el caso de que los </w:t>
      </w:r>
      <w:r w:rsidRPr="00FB0E74">
        <w:rPr>
          <w:rFonts w:ascii="Arial" w:eastAsia="Times New Roman" w:hAnsi="Arial" w:cs="Arial"/>
          <w:b/>
          <w:bCs/>
          <w:lang w:eastAsia="es-ES"/>
        </w:rPr>
        <w:t>Bienes</w:t>
      </w:r>
      <w:r w:rsidRPr="00FB0E74">
        <w:rPr>
          <w:rFonts w:ascii="Arial" w:eastAsia="Times New Roman" w:hAnsi="Arial" w:cs="Arial"/>
          <w:lang w:eastAsia="es-ES"/>
        </w:rPr>
        <w:t xml:space="preserve"> ofertados estén constituidos por más de un 80% (ochenta por ciento) de materiales no nacionales, se compromete a garantizar la suficiencia de refacciones, accesorios y servicios para que esos bienes se mantengan en utilidad y funcionamiento por, al menos, </w:t>
      </w:r>
      <w:r w:rsidRPr="00FB0E74">
        <w:rPr>
          <w:rFonts w:ascii="Arial" w:eastAsia="Times New Roman" w:hAnsi="Arial" w:cs="Arial"/>
          <w:b/>
          <w:bCs/>
          <w:lang w:eastAsia="es-ES"/>
        </w:rPr>
        <w:t>5 años</w:t>
      </w:r>
      <w:r w:rsidRPr="00FB0E74">
        <w:rPr>
          <w:rFonts w:ascii="Arial" w:eastAsia="Times New Roman" w:hAnsi="Arial" w:cs="Arial"/>
          <w:lang w:eastAsia="es-ES"/>
        </w:rPr>
        <w:t>.</w:t>
      </w:r>
    </w:p>
    <w:p w14:paraId="513D5983" w14:textId="77777777" w:rsidR="001E5B77" w:rsidRPr="00FB0E74" w:rsidRDefault="001E5B77" w:rsidP="001C6E89">
      <w:pPr>
        <w:spacing w:after="0" w:line="240" w:lineRule="auto"/>
        <w:jc w:val="both"/>
        <w:rPr>
          <w:rFonts w:ascii="Arial" w:eastAsia="Times New Roman" w:hAnsi="Arial" w:cs="Arial"/>
          <w:lang w:eastAsia="es-ES"/>
        </w:rPr>
      </w:pPr>
    </w:p>
    <w:p w14:paraId="399FD11B" w14:textId="77777777" w:rsidR="001E5B77" w:rsidRPr="00987E6D" w:rsidRDefault="001E5B77" w:rsidP="001C6E89">
      <w:pPr>
        <w:spacing w:after="0" w:line="240" w:lineRule="auto"/>
        <w:jc w:val="center"/>
        <w:rPr>
          <w:rFonts w:ascii="Arial" w:hAnsi="Arial" w:cs="Arial"/>
          <w:b/>
          <w:lang w:val="pt-BR"/>
        </w:rPr>
      </w:pPr>
      <w:r w:rsidRPr="00987E6D">
        <w:rPr>
          <w:rFonts w:ascii="Arial" w:hAnsi="Arial" w:cs="Arial"/>
          <w:b/>
          <w:lang w:val="pt-BR"/>
        </w:rPr>
        <w:t>A T E N T A M E N T E</w:t>
      </w:r>
    </w:p>
    <w:p w14:paraId="4325BC78" w14:textId="77777777" w:rsidR="001E5B77" w:rsidRPr="00987E6D" w:rsidRDefault="001E5B77" w:rsidP="001C6E89">
      <w:pPr>
        <w:spacing w:after="0" w:line="240" w:lineRule="auto"/>
        <w:jc w:val="both"/>
        <w:rPr>
          <w:rFonts w:ascii="Arial" w:hAnsi="Arial" w:cs="Arial"/>
          <w:lang w:val="pt-BR"/>
        </w:rPr>
      </w:pPr>
    </w:p>
    <w:p w14:paraId="617B0F92" w14:textId="77777777" w:rsidR="001E5B77" w:rsidRPr="00FB0E74" w:rsidRDefault="001E5B77" w:rsidP="001C6E89">
      <w:pPr>
        <w:spacing w:after="0" w:line="240" w:lineRule="auto"/>
        <w:jc w:val="center"/>
        <w:rPr>
          <w:rFonts w:ascii="Arial" w:hAnsi="Arial" w:cs="Arial"/>
        </w:rPr>
      </w:pPr>
      <w:r w:rsidRPr="00FB0E74">
        <w:rPr>
          <w:rFonts w:ascii="Arial" w:hAnsi="Arial" w:cs="Arial"/>
        </w:rPr>
        <w:t>_____________________________________</w:t>
      </w:r>
    </w:p>
    <w:p w14:paraId="49114CD3" w14:textId="77777777" w:rsidR="001E5B77" w:rsidRPr="00FB0E74" w:rsidRDefault="001E5B77" w:rsidP="001C6E89">
      <w:pPr>
        <w:spacing w:after="0" w:line="240" w:lineRule="auto"/>
        <w:jc w:val="center"/>
        <w:rPr>
          <w:rFonts w:ascii="Arial" w:hAnsi="Arial" w:cs="Arial"/>
          <w:b/>
        </w:rPr>
      </w:pPr>
      <w:r w:rsidRPr="00FB0E74">
        <w:rPr>
          <w:rFonts w:ascii="Arial" w:hAnsi="Arial" w:cs="Arial"/>
          <w:b/>
        </w:rPr>
        <w:t>NOMBRE, FIRMA AUTÓGRAFA Y CARGO</w:t>
      </w:r>
    </w:p>
    <w:p w14:paraId="5DEB4CBC" w14:textId="77777777" w:rsidR="001E5B77" w:rsidRPr="00FB0E74" w:rsidRDefault="001E5B77" w:rsidP="001C6E89">
      <w:pPr>
        <w:spacing w:after="0" w:line="240" w:lineRule="auto"/>
        <w:jc w:val="center"/>
        <w:rPr>
          <w:rFonts w:ascii="Arial" w:hAnsi="Arial" w:cs="Arial"/>
          <w:b/>
        </w:rPr>
      </w:pPr>
    </w:p>
    <w:p w14:paraId="15973EA0" w14:textId="1EA1D9FE" w:rsidR="00CE12B1" w:rsidRDefault="001E5B77" w:rsidP="009E3E4D">
      <w:pPr>
        <w:spacing w:after="0" w:line="240" w:lineRule="auto"/>
        <w:jc w:val="both"/>
        <w:rPr>
          <w:rFonts w:ascii="Arial" w:hAnsi="Arial" w:cs="Arial"/>
        </w:rPr>
      </w:pPr>
      <w:r w:rsidRPr="009E3E4D">
        <w:rPr>
          <w:rFonts w:ascii="Arial" w:hAnsi="Arial" w:cs="Arial"/>
          <w:b/>
          <w:sz w:val="14"/>
          <w:szCs w:val="14"/>
        </w:rPr>
        <w:t>NOTA:</w:t>
      </w:r>
      <w:r w:rsidRPr="009E3E4D">
        <w:rPr>
          <w:rFonts w:ascii="Arial" w:hAnsi="Arial" w:cs="Arial"/>
          <w:sz w:val="14"/>
          <w:szCs w:val="14"/>
        </w:rPr>
        <w:t xml:space="preserve"> </w:t>
      </w:r>
      <w:r w:rsidRPr="009E3E4D">
        <w:rPr>
          <w:rFonts w:ascii="Arial" w:eastAsia="Times New Roman" w:hAnsi="Arial" w:cs="Arial"/>
          <w:sz w:val="14"/>
          <w:szCs w:val="14"/>
          <w:lang w:eastAsia="es-ES"/>
        </w:rPr>
        <w:t xml:space="preserve">LA FALSEDAD EN LA MANIFESTACIÓN A QUE SE REFIERE ESTA CARTA, SERÁ SANCIONADA EN LOS TÉRMINOS DEL </w:t>
      </w:r>
      <w:r w:rsidRPr="009E3E4D">
        <w:rPr>
          <w:rFonts w:ascii="Arial" w:eastAsia="Times New Roman" w:hAnsi="Arial" w:cs="Arial"/>
          <w:b/>
          <w:sz w:val="14"/>
          <w:szCs w:val="14"/>
          <w:lang w:eastAsia="es-ES"/>
        </w:rPr>
        <w:t>ACUERDO</w:t>
      </w:r>
      <w:r w:rsidRPr="009E3E4D">
        <w:rPr>
          <w:rFonts w:ascii="Arial" w:eastAsia="Times New Roman" w:hAnsi="Arial" w:cs="Arial"/>
          <w:sz w:val="14"/>
          <w:szCs w:val="14"/>
          <w:lang w:eastAsia="es-ES"/>
        </w:rPr>
        <w:t xml:space="preserve"> </w:t>
      </w:r>
      <w:r w:rsidRPr="009E3E4D">
        <w:rPr>
          <w:rFonts w:ascii="Arial" w:eastAsia="Times New Roman" w:hAnsi="Arial" w:cs="Arial"/>
          <w:b/>
          <w:sz w:val="14"/>
          <w:szCs w:val="14"/>
          <w:lang w:eastAsia="es-ES"/>
        </w:rPr>
        <w:t>ADMINISTRATIVO</w:t>
      </w:r>
      <w:r w:rsidRPr="009E3E4D">
        <w:rPr>
          <w:rFonts w:ascii="Arial" w:eastAsia="Times New Roman" w:hAnsi="Arial" w:cs="Arial"/>
          <w:sz w:val="14"/>
          <w:szCs w:val="14"/>
          <w:lang w:eastAsia="es-ES"/>
        </w:rPr>
        <w:t xml:space="preserve">. EN CASO DE OMISIÓN EN LA ENTREGA DE ESTE ESCRITO, O SI DE LA INFORMACIÓN Y DOCUMENTACIÓN CON QUE SE CUENTE EN EL CONSEJO SE DESPRENDE QUE PERSONAS FÍSICAS O MORALES PRETENDEN EVADIR LOS EFECTOS DE LA INHABILITACIÓN, LA </w:t>
      </w:r>
      <w:r w:rsidRPr="009E3E4D">
        <w:rPr>
          <w:rFonts w:ascii="Arial" w:eastAsia="Times New Roman" w:hAnsi="Arial" w:cs="Arial"/>
          <w:b/>
          <w:sz w:val="14"/>
          <w:szCs w:val="14"/>
          <w:lang w:eastAsia="es-ES"/>
        </w:rPr>
        <w:t>DADQ</w:t>
      </w:r>
      <w:r w:rsidRPr="009E3E4D">
        <w:rPr>
          <w:rFonts w:ascii="Arial" w:eastAsia="Times New Roman" w:hAnsi="Arial" w:cs="Arial"/>
          <w:sz w:val="14"/>
          <w:szCs w:val="14"/>
          <w:lang w:eastAsia="es-ES"/>
        </w:rPr>
        <w:t xml:space="preserve"> SE ABSTENDRÁ DE FIRMAR LOS </w:t>
      </w:r>
      <w:r w:rsidR="00FD29DB" w:rsidRPr="009E3E4D">
        <w:rPr>
          <w:rFonts w:ascii="Arial" w:eastAsia="Times New Roman" w:hAnsi="Arial" w:cs="Arial"/>
          <w:sz w:val="14"/>
          <w:szCs w:val="14"/>
          <w:lang w:eastAsia="es-ES"/>
        </w:rPr>
        <w:t>CONTRATO</w:t>
      </w:r>
      <w:r w:rsidR="0078703A" w:rsidRPr="009E3E4D">
        <w:rPr>
          <w:rFonts w:ascii="Arial" w:eastAsia="Times New Roman" w:hAnsi="Arial" w:cs="Arial"/>
          <w:sz w:val="14"/>
          <w:szCs w:val="14"/>
          <w:lang w:eastAsia="es-ES"/>
        </w:rPr>
        <w:t xml:space="preserve">S </w:t>
      </w:r>
      <w:r w:rsidRPr="009E3E4D">
        <w:rPr>
          <w:rFonts w:ascii="Arial" w:eastAsia="Times New Roman" w:hAnsi="Arial" w:cs="Arial"/>
          <w:sz w:val="14"/>
          <w:szCs w:val="14"/>
          <w:lang w:eastAsia="es-ES"/>
        </w:rPr>
        <w:t xml:space="preserve">O </w:t>
      </w:r>
      <w:r w:rsidR="00FD29DB" w:rsidRPr="009E3E4D">
        <w:rPr>
          <w:rFonts w:ascii="Arial" w:eastAsia="Times New Roman" w:hAnsi="Arial" w:cs="Arial"/>
          <w:sz w:val="14"/>
          <w:szCs w:val="14"/>
          <w:lang w:eastAsia="es-ES"/>
        </w:rPr>
        <w:t>CONTRATO</w:t>
      </w:r>
      <w:r w:rsidR="0078703A" w:rsidRPr="009E3E4D">
        <w:rPr>
          <w:rFonts w:ascii="Arial" w:eastAsia="Times New Roman" w:hAnsi="Arial" w:cs="Arial"/>
          <w:sz w:val="14"/>
          <w:szCs w:val="14"/>
          <w:lang w:eastAsia="es-ES"/>
        </w:rPr>
        <w:t>S</w:t>
      </w:r>
      <w:r w:rsidR="00FD29DB" w:rsidRPr="009E3E4D">
        <w:rPr>
          <w:rFonts w:ascii="Arial" w:eastAsia="Times New Roman" w:hAnsi="Arial" w:cs="Arial"/>
          <w:sz w:val="14"/>
          <w:szCs w:val="14"/>
          <w:lang w:eastAsia="es-ES"/>
        </w:rPr>
        <w:t xml:space="preserve"> ABIERTO</w:t>
      </w:r>
      <w:r w:rsidR="0078703A" w:rsidRPr="009E3E4D">
        <w:rPr>
          <w:rFonts w:ascii="Arial" w:eastAsia="Times New Roman" w:hAnsi="Arial" w:cs="Arial"/>
          <w:sz w:val="14"/>
          <w:szCs w:val="14"/>
          <w:lang w:eastAsia="es-ES"/>
        </w:rPr>
        <w:t>S</w:t>
      </w:r>
      <w:r w:rsidRPr="009E3E4D">
        <w:rPr>
          <w:rFonts w:ascii="Arial" w:eastAsia="Times New Roman" w:hAnsi="Arial" w:cs="Arial"/>
          <w:sz w:val="14"/>
          <w:szCs w:val="14"/>
          <w:lang w:eastAsia="es-ES"/>
        </w:rPr>
        <w:t xml:space="preserve"> CORRESPONDIENTES.</w:t>
      </w:r>
      <w:bookmarkEnd w:id="47"/>
    </w:p>
    <w:p w14:paraId="5B68CA5C" w14:textId="77777777" w:rsidR="00EC0D27" w:rsidRPr="00FB0E74" w:rsidRDefault="00EC0D27" w:rsidP="007F3E15">
      <w:pPr>
        <w:shd w:val="clear" w:color="auto" w:fill="C6D9F1"/>
        <w:spacing w:after="0" w:line="240" w:lineRule="auto"/>
        <w:jc w:val="center"/>
        <w:rPr>
          <w:rFonts w:ascii="Arial" w:hAnsi="Arial" w:cs="Arial"/>
          <w:b/>
        </w:rPr>
      </w:pPr>
      <w:r w:rsidRPr="00FB0E74">
        <w:rPr>
          <w:rFonts w:ascii="Arial" w:hAnsi="Arial" w:cs="Arial"/>
          <w:b/>
        </w:rPr>
        <w:lastRenderedPageBreak/>
        <w:t>ANEXO 3</w:t>
      </w:r>
    </w:p>
    <w:p w14:paraId="5E281D9C" w14:textId="77777777" w:rsidR="00EC0D27" w:rsidRPr="00FB0E74" w:rsidRDefault="00EC0D27" w:rsidP="007F3E15">
      <w:pPr>
        <w:spacing w:after="0" w:line="240" w:lineRule="auto"/>
        <w:rPr>
          <w:rFonts w:ascii="Arial" w:hAnsi="Arial" w:cs="Arial"/>
        </w:rPr>
      </w:pPr>
    </w:p>
    <w:p w14:paraId="4404E2FB" w14:textId="77777777" w:rsidR="00EC0D27" w:rsidRPr="00FB0E74" w:rsidRDefault="00EC0D27" w:rsidP="007F3E15">
      <w:pPr>
        <w:spacing w:after="0" w:line="240" w:lineRule="auto"/>
        <w:ind w:left="-108"/>
        <w:jc w:val="center"/>
        <w:rPr>
          <w:rFonts w:ascii="Arial" w:hAnsi="Arial" w:cs="Arial"/>
          <w:b/>
        </w:rPr>
      </w:pPr>
      <w:r w:rsidRPr="00FB0E74">
        <w:rPr>
          <w:rFonts w:ascii="Arial" w:hAnsi="Arial" w:cs="Arial"/>
          <w:b/>
        </w:rPr>
        <w:t>ENTREGA DE BIENES ORIGINALES</w:t>
      </w:r>
    </w:p>
    <w:p w14:paraId="0A8493F3" w14:textId="77777777" w:rsidR="00EC0D27" w:rsidRPr="00FB0E74" w:rsidRDefault="00EC0D27" w:rsidP="007F3E15">
      <w:pPr>
        <w:spacing w:after="0" w:line="240" w:lineRule="auto"/>
        <w:rPr>
          <w:rFonts w:ascii="Arial" w:hAnsi="Arial" w:cs="Arial"/>
        </w:rPr>
      </w:pPr>
    </w:p>
    <w:p w14:paraId="1B2C7FCF" w14:textId="77777777" w:rsidR="00EC0D27" w:rsidRPr="00FB0E74" w:rsidRDefault="00EC0D27" w:rsidP="007F3E15">
      <w:pPr>
        <w:spacing w:after="0" w:line="240" w:lineRule="auto"/>
        <w:rPr>
          <w:rFonts w:ascii="Arial" w:hAnsi="Arial" w:cs="Arial"/>
        </w:rPr>
      </w:pPr>
      <w:r w:rsidRPr="00FB0E74">
        <w:rPr>
          <w:rFonts w:ascii="Arial" w:hAnsi="Arial" w:cs="Arial"/>
        </w:rPr>
        <w:t>(Papel membretado de la empresa)</w:t>
      </w:r>
    </w:p>
    <w:p w14:paraId="152FFA53" w14:textId="77777777" w:rsidR="00EC0D27" w:rsidRPr="00FB0E74" w:rsidRDefault="00EC0D27" w:rsidP="007F3E15">
      <w:pPr>
        <w:spacing w:after="0" w:line="240" w:lineRule="auto"/>
        <w:jc w:val="right"/>
        <w:rPr>
          <w:rFonts w:ascii="Arial" w:hAnsi="Arial" w:cs="Arial"/>
        </w:rPr>
      </w:pPr>
    </w:p>
    <w:p w14:paraId="6CA2F89F" w14:textId="51F26FB8" w:rsidR="00EC0D27" w:rsidRPr="00FB0E74" w:rsidRDefault="00EC0D27" w:rsidP="007F3E15">
      <w:pPr>
        <w:spacing w:after="0" w:line="240" w:lineRule="auto"/>
        <w:jc w:val="right"/>
        <w:rPr>
          <w:rFonts w:ascii="Arial" w:hAnsi="Arial" w:cs="Arial"/>
          <w:b/>
        </w:rPr>
      </w:pPr>
      <w:r w:rsidRPr="00FB0E74">
        <w:rPr>
          <w:rFonts w:ascii="Arial" w:hAnsi="Arial" w:cs="Arial"/>
          <w:b/>
        </w:rPr>
        <w:t>CIUDAD DE MÉXICO A __ DE ________ DE 202</w:t>
      </w:r>
      <w:r w:rsidR="00002FB7" w:rsidRPr="00FB0E74">
        <w:rPr>
          <w:rFonts w:ascii="Arial" w:hAnsi="Arial" w:cs="Arial"/>
          <w:b/>
        </w:rPr>
        <w:t>4</w:t>
      </w:r>
    </w:p>
    <w:p w14:paraId="4328EDFD" w14:textId="77777777" w:rsidR="00EC0D27" w:rsidRPr="00FB0E74" w:rsidRDefault="00EC0D27" w:rsidP="007F3E15">
      <w:pPr>
        <w:spacing w:after="0" w:line="240" w:lineRule="auto"/>
        <w:rPr>
          <w:rFonts w:ascii="Arial" w:hAnsi="Arial" w:cs="Arial"/>
        </w:rPr>
      </w:pPr>
    </w:p>
    <w:p w14:paraId="143ED110" w14:textId="77777777" w:rsidR="00EC0D27" w:rsidRPr="00987E6D" w:rsidRDefault="00EC0D27" w:rsidP="007F3E15">
      <w:pPr>
        <w:spacing w:after="0" w:line="240" w:lineRule="auto"/>
        <w:rPr>
          <w:rFonts w:ascii="Arial" w:hAnsi="Arial" w:cs="Arial"/>
          <w:b/>
          <w:lang w:val="pt-BR"/>
        </w:rPr>
      </w:pPr>
      <w:r w:rsidRPr="00987E6D">
        <w:rPr>
          <w:rFonts w:ascii="Arial" w:hAnsi="Arial" w:cs="Arial"/>
          <w:b/>
          <w:lang w:val="pt-BR"/>
        </w:rPr>
        <w:t>CONSEJO DE LA JUDICATURA FEDERAL</w:t>
      </w:r>
    </w:p>
    <w:p w14:paraId="48E71799" w14:textId="77777777" w:rsidR="00EC0D27" w:rsidRPr="00987E6D" w:rsidRDefault="00EC0D27" w:rsidP="007F3E15">
      <w:pPr>
        <w:keepNext/>
        <w:spacing w:after="0" w:line="240" w:lineRule="auto"/>
        <w:outlineLvl w:val="0"/>
        <w:rPr>
          <w:rFonts w:ascii="Arial" w:hAnsi="Arial" w:cs="Arial"/>
          <w:b/>
          <w:bCs/>
          <w:kern w:val="32"/>
          <w:lang w:val="pt-BR" w:eastAsia="es-MX"/>
        </w:rPr>
      </w:pPr>
      <w:r w:rsidRPr="00987E6D">
        <w:rPr>
          <w:rFonts w:ascii="Arial" w:hAnsi="Arial" w:cs="Arial"/>
          <w:b/>
          <w:bCs/>
          <w:kern w:val="32"/>
          <w:lang w:val="pt-BR" w:eastAsia="es-MX"/>
        </w:rPr>
        <w:t>P R E S E N T E.</w:t>
      </w:r>
    </w:p>
    <w:p w14:paraId="648118AE" w14:textId="77777777" w:rsidR="00EC0D27" w:rsidRPr="00987E6D" w:rsidRDefault="00EC0D27" w:rsidP="007F3E15">
      <w:pPr>
        <w:spacing w:after="0" w:line="240" w:lineRule="auto"/>
        <w:rPr>
          <w:rFonts w:ascii="Arial" w:hAnsi="Arial" w:cs="Arial"/>
          <w:lang w:val="pt-BR"/>
        </w:rPr>
      </w:pPr>
    </w:p>
    <w:p w14:paraId="607489E2" w14:textId="30C9875D" w:rsidR="00EC0D27" w:rsidRPr="00FB0E74" w:rsidRDefault="00EC0D27" w:rsidP="007F3E15">
      <w:pPr>
        <w:spacing w:after="0" w:line="240" w:lineRule="auto"/>
        <w:ind w:left="-108"/>
        <w:jc w:val="center"/>
        <w:rPr>
          <w:rFonts w:ascii="Arial" w:hAnsi="Arial" w:cs="Arial"/>
          <w:b/>
          <w:bCs/>
          <w:u w:val="single"/>
        </w:rPr>
      </w:pPr>
      <w:r w:rsidRPr="00FB0E74">
        <w:rPr>
          <w:rFonts w:ascii="Arial" w:hAnsi="Arial" w:cs="Arial"/>
          <w:b/>
          <w:bCs/>
          <w:u w:val="single"/>
        </w:rPr>
        <w:t>Texto para persona moral:</w:t>
      </w:r>
    </w:p>
    <w:p w14:paraId="3E5ADB4B" w14:textId="77777777" w:rsidR="007F3E15" w:rsidRPr="00FB0E74" w:rsidRDefault="007F3E15" w:rsidP="007F3E15">
      <w:pPr>
        <w:spacing w:after="0" w:line="240" w:lineRule="auto"/>
        <w:ind w:left="-108"/>
        <w:jc w:val="center"/>
        <w:rPr>
          <w:rFonts w:ascii="Arial" w:hAnsi="Arial" w:cs="Arial"/>
          <w:b/>
          <w:bCs/>
          <w:u w:val="single"/>
        </w:rPr>
      </w:pPr>
    </w:p>
    <w:p w14:paraId="71DA8D59" w14:textId="65F4ADEB" w:rsidR="00EC0D27" w:rsidRPr="00FB0E74" w:rsidRDefault="00EC0D27" w:rsidP="007F3E15">
      <w:pPr>
        <w:spacing w:after="0" w:line="240" w:lineRule="auto"/>
        <w:ind w:left="-108"/>
        <w:jc w:val="both"/>
        <w:rPr>
          <w:rFonts w:ascii="Arial" w:hAnsi="Arial" w:cs="Arial"/>
        </w:rPr>
      </w:pPr>
      <w:r w:rsidRPr="00FB0E74">
        <w:rPr>
          <w:rFonts w:ascii="Arial" w:hAnsi="Arial" w:cs="Arial"/>
        </w:rPr>
        <w:t xml:space="preserve">El que suscribe C. _______________________________ en mi carácter de representante legal, en relación al procedimiento de Licitación Pública Nacional </w:t>
      </w:r>
      <w:r w:rsidR="00DB74ED" w:rsidRPr="00FB0E74">
        <w:rPr>
          <w:rFonts w:ascii="Arial" w:hAnsi="Arial" w:cs="Arial"/>
          <w:b/>
          <w:bCs/>
        </w:rPr>
        <w:t>CJF/SEA/DGRM/</w:t>
      </w:r>
      <w:r w:rsidR="001435F5" w:rsidRPr="00FB0E74">
        <w:rPr>
          <w:rFonts w:ascii="Arial" w:hAnsi="Arial" w:cs="Arial"/>
          <w:b/>
          <w:bCs/>
        </w:rPr>
        <w:t>LPN/</w:t>
      </w:r>
      <w:r w:rsidR="00990569" w:rsidRPr="00FB0E74">
        <w:rPr>
          <w:rFonts w:ascii="Arial" w:hAnsi="Arial" w:cs="Arial"/>
          <w:b/>
          <w:bCs/>
        </w:rPr>
        <w:t>006</w:t>
      </w:r>
      <w:r w:rsidR="001435F5" w:rsidRPr="00FB0E74">
        <w:rPr>
          <w:rFonts w:ascii="Arial" w:hAnsi="Arial" w:cs="Arial"/>
          <w:b/>
          <w:bCs/>
        </w:rPr>
        <w:t>/202</w:t>
      </w:r>
      <w:r w:rsidR="00FD3EA1" w:rsidRPr="00FB0E74">
        <w:rPr>
          <w:rFonts w:ascii="Arial" w:hAnsi="Arial" w:cs="Arial"/>
          <w:b/>
          <w:bCs/>
        </w:rPr>
        <w:t>5</w:t>
      </w:r>
      <w:r w:rsidRPr="00FB0E74">
        <w:rPr>
          <w:rFonts w:ascii="Arial" w:hAnsi="Arial" w:cs="Arial"/>
        </w:rPr>
        <w:t>, manifiesto que, en caso de ser adjudicado, los bienes ofertados son 100% originales en todas y cada una de sus partes, no son remanufacturados, que su adquisición es de origen lícito y, en su caso, que los impuestos y derechos que correspondan están debidamente cubiertos.</w:t>
      </w:r>
    </w:p>
    <w:p w14:paraId="686D7EE6" w14:textId="77777777" w:rsidR="00EC0D27" w:rsidRPr="00FB0E74" w:rsidRDefault="00EC0D27" w:rsidP="007F3E15">
      <w:pPr>
        <w:spacing w:after="0" w:line="240" w:lineRule="auto"/>
        <w:ind w:left="-108"/>
        <w:jc w:val="both"/>
        <w:rPr>
          <w:rFonts w:ascii="Arial" w:hAnsi="Arial" w:cs="Arial"/>
        </w:rPr>
      </w:pPr>
    </w:p>
    <w:p w14:paraId="4BAA293A" w14:textId="4A165FCE" w:rsidR="00EC0D27" w:rsidRPr="00FB0E74" w:rsidRDefault="00EC0D27" w:rsidP="007F3E15">
      <w:pPr>
        <w:spacing w:after="0" w:line="240" w:lineRule="auto"/>
        <w:ind w:left="-108"/>
        <w:jc w:val="both"/>
        <w:rPr>
          <w:rFonts w:ascii="Arial" w:hAnsi="Arial" w:cs="Arial"/>
        </w:rPr>
      </w:pPr>
      <w:r w:rsidRPr="00FB0E74">
        <w:rPr>
          <w:rFonts w:ascii="Arial" w:hAnsi="Arial" w:cs="Arial"/>
        </w:rPr>
        <w:t xml:space="preserve">Asimismo, manifiesto que mi representada está capacitada para proporcionar asistencia técnica y los servicios relacionados con tales productos. Adicionalmente, se garantiza existencias en el mercado y surtimiento, por un período mínimo de </w:t>
      </w:r>
      <w:r w:rsidR="007927D6" w:rsidRPr="00FB0E74">
        <w:rPr>
          <w:rFonts w:ascii="Arial" w:hAnsi="Arial" w:cs="Arial"/>
          <w:b/>
        </w:rPr>
        <w:t>12</w:t>
      </w:r>
      <w:r w:rsidR="007927D6" w:rsidRPr="00FB0E74">
        <w:rPr>
          <w:rFonts w:ascii="Arial" w:hAnsi="Arial" w:cs="Arial"/>
        </w:rPr>
        <w:t xml:space="preserve"> </w:t>
      </w:r>
      <w:r w:rsidR="005B5000" w:rsidRPr="00FB0E74">
        <w:rPr>
          <w:rFonts w:ascii="Arial" w:hAnsi="Arial" w:cs="Arial"/>
          <w:b/>
        </w:rPr>
        <w:t>meses</w:t>
      </w:r>
      <w:r w:rsidRPr="00FB0E74">
        <w:rPr>
          <w:rFonts w:ascii="Arial" w:hAnsi="Arial" w:cs="Arial"/>
        </w:rPr>
        <w:t>, para que los bienes ofertados, puedan ser sustituidos en caso necesario.</w:t>
      </w:r>
    </w:p>
    <w:p w14:paraId="59FC7095" w14:textId="77777777" w:rsidR="00EC0D27" w:rsidRPr="00FB0E74" w:rsidRDefault="00EC0D27" w:rsidP="007F3E15">
      <w:pPr>
        <w:spacing w:after="0" w:line="240" w:lineRule="auto"/>
        <w:ind w:left="-108"/>
        <w:jc w:val="both"/>
        <w:rPr>
          <w:rFonts w:ascii="Arial" w:hAnsi="Arial" w:cs="Arial"/>
        </w:rPr>
      </w:pPr>
    </w:p>
    <w:p w14:paraId="4477EE27" w14:textId="77777777" w:rsidR="00EC0D27" w:rsidRPr="00FB0E74" w:rsidRDefault="00EC0D27" w:rsidP="007F3E15">
      <w:pPr>
        <w:spacing w:after="0" w:line="240" w:lineRule="auto"/>
        <w:ind w:left="-108"/>
        <w:jc w:val="both"/>
        <w:rPr>
          <w:rFonts w:ascii="Arial" w:hAnsi="Arial" w:cs="Arial"/>
        </w:rPr>
      </w:pPr>
      <w:r w:rsidRPr="00FB0E74">
        <w:rPr>
          <w:rFonts w:ascii="Arial" w:hAnsi="Arial" w:cs="Arial"/>
        </w:rPr>
        <w:t>De igual manera, mi representada será responsable por las violaciones que se causen en materia de patentes, marcas o derechos de autor de los bienes ofertados, por lo que se obliga a sacar en paz y a salvo al CJF, en caso de cualquier reclamación de un tercero que alegue derechos por violaciones a la Ley Federal de Protección a la Propiedad Industrial, y en lo aplicable a la Ley de Propiedad Industrial y a la Ley Federal del Derecho de Autor, sin cargo alguno para este.</w:t>
      </w:r>
    </w:p>
    <w:p w14:paraId="47F828D5" w14:textId="77777777" w:rsidR="00EC0D27" w:rsidRPr="00FB0E74" w:rsidRDefault="00EC0D27" w:rsidP="007F3E15">
      <w:pPr>
        <w:spacing w:after="0" w:line="240" w:lineRule="auto"/>
        <w:ind w:left="-108"/>
        <w:jc w:val="both"/>
        <w:rPr>
          <w:rFonts w:ascii="Arial" w:hAnsi="Arial" w:cs="Arial"/>
        </w:rPr>
      </w:pPr>
    </w:p>
    <w:p w14:paraId="164344FB" w14:textId="77777777" w:rsidR="00EC0D27" w:rsidRPr="00FB0E74" w:rsidRDefault="00EC0D27" w:rsidP="007F3E15">
      <w:pPr>
        <w:spacing w:after="0" w:line="240" w:lineRule="auto"/>
        <w:jc w:val="center"/>
        <w:rPr>
          <w:rFonts w:ascii="Arial" w:hAnsi="Arial" w:cs="Arial"/>
          <w:b/>
        </w:rPr>
      </w:pPr>
      <w:r w:rsidRPr="00FB0E74">
        <w:rPr>
          <w:rFonts w:ascii="Arial" w:hAnsi="Arial" w:cs="Arial"/>
          <w:b/>
        </w:rPr>
        <w:t>Atentamente</w:t>
      </w:r>
    </w:p>
    <w:p w14:paraId="2DB9FD3E" w14:textId="77777777" w:rsidR="00EC0D27" w:rsidRPr="00FB0E74" w:rsidRDefault="00EC0D27" w:rsidP="007F3E15">
      <w:pPr>
        <w:spacing w:after="0" w:line="240" w:lineRule="auto"/>
        <w:jc w:val="center"/>
        <w:rPr>
          <w:rFonts w:ascii="Arial" w:hAnsi="Arial" w:cs="Arial"/>
          <w:b/>
        </w:rPr>
      </w:pPr>
      <w:r w:rsidRPr="00FB0E74">
        <w:rPr>
          <w:rFonts w:ascii="Arial" w:hAnsi="Arial" w:cs="Arial"/>
          <w:b/>
        </w:rPr>
        <w:t>(RAZÓN SOCIAL)</w:t>
      </w:r>
    </w:p>
    <w:p w14:paraId="533505DE" w14:textId="77777777" w:rsidR="00EC0D27" w:rsidRPr="00FB0E74" w:rsidRDefault="00EC0D27" w:rsidP="007F3E15">
      <w:pPr>
        <w:spacing w:after="0" w:line="240" w:lineRule="auto"/>
        <w:jc w:val="both"/>
        <w:rPr>
          <w:rFonts w:ascii="Arial" w:hAnsi="Arial" w:cs="Arial"/>
        </w:rPr>
      </w:pPr>
    </w:p>
    <w:p w14:paraId="342F0764" w14:textId="77777777" w:rsidR="00EC0D27" w:rsidRPr="00FB0E74" w:rsidRDefault="00EC0D27" w:rsidP="007F3E15">
      <w:pPr>
        <w:spacing w:after="0" w:line="240" w:lineRule="auto"/>
        <w:jc w:val="center"/>
        <w:rPr>
          <w:rFonts w:ascii="Arial" w:hAnsi="Arial" w:cs="Arial"/>
        </w:rPr>
      </w:pPr>
      <w:r w:rsidRPr="00FB0E74">
        <w:rPr>
          <w:rFonts w:ascii="Arial" w:hAnsi="Arial" w:cs="Arial"/>
        </w:rPr>
        <w:t>_____________________________________</w:t>
      </w:r>
    </w:p>
    <w:p w14:paraId="0B3B56D5" w14:textId="77777777" w:rsidR="00EC0D27" w:rsidRPr="00FB0E74" w:rsidRDefault="00EC0D27" w:rsidP="007F3E15">
      <w:pPr>
        <w:spacing w:after="0" w:line="240" w:lineRule="auto"/>
        <w:jc w:val="center"/>
        <w:rPr>
          <w:rFonts w:ascii="Arial" w:hAnsi="Arial" w:cs="Arial"/>
          <w:b/>
        </w:rPr>
      </w:pPr>
      <w:r w:rsidRPr="00FB0E74">
        <w:rPr>
          <w:rFonts w:ascii="Arial" w:hAnsi="Arial" w:cs="Arial"/>
          <w:b/>
        </w:rPr>
        <w:t>NOMBRE, FIRMA AUTÓGRAFA Y CARGO</w:t>
      </w:r>
    </w:p>
    <w:p w14:paraId="7E7ED223" w14:textId="2FF17FD0" w:rsidR="00EC0D27" w:rsidRPr="00FB0E74" w:rsidRDefault="00EC0D27" w:rsidP="007F3E15">
      <w:pPr>
        <w:spacing w:after="0" w:line="240" w:lineRule="auto"/>
        <w:ind w:right="157"/>
        <w:jc w:val="center"/>
        <w:rPr>
          <w:rFonts w:ascii="Arial" w:hAnsi="Arial" w:cs="Arial"/>
          <w:b/>
        </w:rPr>
      </w:pPr>
    </w:p>
    <w:p w14:paraId="5EC113DF" w14:textId="77777777" w:rsidR="00BC52EA" w:rsidRDefault="00BC52EA" w:rsidP="007F3E15">
      <w:pPr>
        <w:spacing w:after="0" w:line="240" w:lineRule="auto"/>
        <w:ind w:right="157"/>
        <w:jc w:val="center"/>
        <w:rPr>
          <w:rFonts w:ascii="Arial" w:hAnsi="Arial" w:cs="Arial"/>
          <w:b/>
        </w:rPr>
      </w:pPr>
    </w:p>
    <w:p w14:paraId="625081B9" w14:textId="77777777" w:rsidR="00EC0D27" w:rsidRPr="00FB0E74" w:rsidRDefault="00EC0D27" w:rsidP="007F3E15">
      <w:pPr>
        <w:spacing w:after="0" w:line="240" w:lineRule="auto"/>
        <w:jc w:val="both"/>
        <w:rPr>
          <w:rFonts w:ascii="Arial" w:hAnsi="Arial" w:cs="Arial"/>
        </w:rPr>
      </w:pPr>
    </w:p>
    <w:p w14:paraId="458D7D88" w14:textId="3E9BA44A" w:rsidR="00EC0D27" w:rsidRPr="00FB0E74" w:rsidRDefault="00EC0D27" w:rsidP="007F3E15">
      <w:pPr>
        <w:spacing w:after="0" w:line="240" w:lineRule="auto"/>
        <w:ind w:left="-108"/>
        <w:jc w:val="center"/>
        <w:rPr>
          <w:rFonts w:ascii="Arial" w:hAnsi="Arial" w:cs="Arial"/>
          <w:b/>
          <w:bCs/>
          <w:u w:val="single"/>
        </w:rPr>
      </w:pPr>
      <w:r w:rsidRPr="00FB0E74">
        <w:rPr>
          <w:rFonts w:ascii="Arial" w:hAnsi="Arial" w:cs="Arial"/>
          <w:b/>
          <w:bCs/>
          <w:u w:val="single"/>
        </w:rPr>
        <w:t>Texto para persona física:</w:t>
      </w:r>
    </w:p>
    <w:p w14:paraId="73FA6EC4" w14:textId="77777777" w:rsidR="007F3E15" w:rsidRPr="00FB0E74" w:rsidRDefault="007F3E15" w:rsidP="007F3E15">
      <w:pPr>
        <w:spacing w:after="0" w:line="240" w:lineRule="auto"/>
        <w:ind w:left="-108"/>
        <w:jc w:val="center"/>
        <w:rPr>
          <w:rFonts w:ascii="Arial" w:hAnsi="Arial" w:cs="Arial"/>
          <w:b/>
          <w:bCs/>
          <w:u w:val="single"/>
        </w:rPr>
      </w:pPr>
    </w:p>
    <w:p w14:paraId="6015B6C0" w14:textId="530C7C3F" w:rsidR="00EC0D27" w:rsidRPr="00FB0E74" w:rsidRDefault="00EC0D27" w:rsidP="007F3E15">
      <w:pPr>
        <w:spacing w:after="0" w:line="240" w:lineRule="auto"/>
        <w:ind w:left="-108"/>
        <w:jc w:val="both"/>
        <w:rPr>
          <w:rFonts w:ascii="Arial" w:hAnsi="Arial" w:cs="Arial"/>
        </w:rPr>
      </w:pPr>
      <w:r w:rsidRPr="00FB0E74">
        <w:rPr>
          <w:rFonts w:ascii="Arial" w:hAnsi="Arial" w:cs="Arial"/>
        </w:rPr>
        <w:t xml:space="preserve">El que suscribe C. _______________________________, en relación al procedimiento de Licitación Pública Nacional </w:t>
      </w:r>
      <w:r w:rsidRPr="00FB0E74">
        <w:rPr>
          <w:rFonts w:ascii="Arial" w:hAnsi="Arial" w:cs="Arial"/>
          <w:b/>
          <w:bCs/>
        </w:rPr>
        <w:t>CJF/SEA/DGRM/LPN/</w:t>
      </w:r>
      <w:r w:rsidR="00107704" w:rsidRPr="00FB0E74">
        <w:rPr>
          <w:rFonts w:ascii="Arial" w:hAnsi="Arial" w:cs="Arial"/>
          <w:b/>
          <w:bCs/>
        </w:rPr>
        <w:t>006</w:t>
      </w:r>
      <w:r w:rsidRPr="00FB0E74">
        <w:rPr>
          <w:rFonts w:ascii="Arial" w:hAnsi="Arial" w:cs="Arial"/>
          <w:b/>
          <w:bCs/>
        </w:rPr>
        <w:t>/2025</w:t>
      </w:r>
      <w:r w:rsidRPr="00FB0E74">
        <w:rPr>
          <w:rFonts w:ascii="Arial" w:hAnsi="Arial" w:cs="Arial"/>
        </w:rPr>
        <w:t>, manifiesto que, en caso de ser adjudicado, los bienes ofertados son 100% originales en todas y cada una de sus partes, no son remanufacturados, que su adquisición es de origen lícito y, en su caso, que los impuestos y derechos que correspondan están debidamente cubiertos.</w:t>
      </w:r>
    </w:p>
    <w:p w14:paraId="3C10D69E" w14:textId="77777777" w:rsidR="00EC0D27" w:rsidRPr="00FB0E74" w:rsidRDefault="00EC0D27" w:rsidP="007F3E15">
      <w:pPr>
        <w:spacing w:after="0" w:line="240" w:lineRule="auto"/>
        <w:ind w:left="-108"/>
        <w:jc w:val="both"/>
        <w:rPr>
          <w:rFonts w:ascii="Arial" w:hAnsi="Arial" w:cs="Arial"/>
        </w:rPr>
      </w:pPr>
    </w:p>
    <w:p w14:paraId="6D063054" w14:textId="291213F8" w:rsidR="00EC0D27" w:rsidRPr="00FB0E74" w:rsidRDefault="00EC0D27" w:rsidP="007C5185">
      <w:pPr>
        <w:spacing w:after="0" w:line="240" w:lineRule="auto"/>
        <w:ind w:left="-108"/>
        <w:jc w:val="both"/>
        <w:rPr>
          <w:rFonts w:ascii="Arial" w:hAnsi="Arial" w:cs="Arial"/>
          <w:b/>
        </w:rPr>
      </w:pPr>
      <w:r w:rsidRPr="00FB0E74">
        <w:rPr>
          <w:rFonts w:ascii="Arial" w:hAnsi="Arial" w:cs="Arial"/>
        </w:rPr>
        <w:t xml:space="preserve">Asimismo, manifiesto que </w:t>
      </w:r>
      <w:r w:rsidR="007B0BDD" w:rsidRPr="00FB0E74">
        <w:rPr>
          <w:rFonts w:ascii="Arial" w:hAnsi="Arial" w:cs="Arial"/>
        </w:rPr>
        <w:t>estamos</w:t>
      </w:r>
      <w:r w:rsidRPr="00FB0E74">
        <w:rPr>
          <w:rFonts w:ascii="Arial" w:hAnsi="Arial" w:cs="Arial"/>
        </w:rPr>
        <w:t xml:space="preserve"> capacitad</w:t>
      </w:r>
      <w:r w:rsidR="007B0BDD" w:rsidRPr="00FB0E74">
        <w:rPr>
          <w:rFonts w:ascii="Arial" w:hAnsi="Arial" w:cs="Arial"/>
        </w:rPr>
        <w:t>os</w:t>
      </w:r>
      <w:r w:rsidRPr="00FB0E74">
        <w:rPr>
          <w:rFonts w:ascii="Arial" w:hAnsi="Arial" w:cs="Arial"/>
        </w:rPr>
        <w:t xml:space="preserve"> para proporcionar asistencia técnica y los servicios relacionados con tales productos. Adicionalmente, se garantiza existencias en el mercado y surtimiento, </w:t>
      </w:r>
      <w:r w:rsidRPr="00FB0E74">
        <w:rPr>
          <w:rFonts w:ascii="Arial" w:hAnsi="Arial" w:cs="Arial"/>
        </w:rPr>
        <w:lastRenderedPageBreak/>
        <w:t xml:space="preserve">por un período mínimo de </w:t>
      </w:r>
      <w:r w:rsidR="007C5185" w:rsidRPr="00FB0E74">
        <w:rPr>
          <w:rFonts w:ascii="Arial" w:hAnsi="Arial" w:cs="Arial"/>
          <w:b/>
        </w:rPr>
        <w:t xml:space="preserve">12 </w:t>
      </w:r>
      <w:r w:rsidR="005B5000" w:rsidRPr="00FB0E74">
        <w:rPr>
          <w:rFonts w:ascii="Arial" w:hAnsi="Arial" w:cs="Arial"/>
          <w:b/>
        </w:rPr>
        <w:t>meses</w:t>
      </w:r>
      <w:r w:rsidRPr="00FB0E74">
        <w:rPr>
          <w:rFonts w:ascii="Arial" w:hAnsi="Arial" w:cs="Arial"/>
        </w:rPr>
        <w:t>, para que los bienes ofertados, puedan ser sustituidos en caso necesario.</w:t>
      </w:r>
    </w:p>
    <w:p w14:paraId="21790AEB" w14:textId="77777777" w:rsidR="00EC0D27" w:rsidRPr="00FB0E74" w:rsidRDefault="00EC0D27" w:rsidP="007F3E15">
      <w:pPr>
        <w:spacing w:after="0" w:line="240" w:lineRule="auto"/>
        <w:ind w:left="-108"/>
        <w:jc w:val="both"/>
        <w:rPr>
          <w:rFonts w:ascii="Arial" w:hAnsi="Arial" w:cs="Arial"/>
        </w:rPr>
      </w:pPr>
    </w:p>
    <w:p w14:paraId="3BA48B59" w14:textId="419DAFB0" w:rsidR="00EC0D27" w:rsidRPr="00FB0E74" w:rsidRDefault="00EC0D27" w:rsidP="007F3E15">
      <w:pPr>
        <w:spacing w:after="0" w:line="240" w:lineRule="auto"/>
        <w:ind w:left="-108"/>
        <w:jc w:val="both"/>
        <w:rPr>
          <w:rFonts w:ascii="Arial" w:hAnsi="Arial" w:cs="Arial"/>
        </w:rPr>
      </w:pPr>
      <w:r w:rsidRPr="00FB0E74">
        <w:rPr>
          <w:rFonts w:ascii="Arial" w:hAnsi="Arial" w:cs="Arial"/>
        </w:rPr>
        <w:t xml:space="preserve">De igual manera, manifiesto </w:t>
      </w:r>
      <w:r w:rsidR="007B0BDD" w:rsidRPr="00FB0E74">
        <w:rPr>
          <w:rFonts w:ascii="Arial" w:hAnsi="Arial" w:cs="Arial"/>
        </w:rPr>
        <w:t>somos responsables</w:t>
      </w:r>
      <w:r w:rsidRPr="00FB0E74">
        <w:rPr>
          <w:rFonts w:ascii="Arial" w:hAnsi="Arial" w:cs="Arial"/>
        </w:rPr>
        <w:t xml:space="preserve"> por las violaciones que se causen en materia de patentes, marcas o derechos de autor de los bienes ofertados, por lo que se obliga a sacar en paz y a salvo al CJF, en caso de cualquier reclamación de un tercero que alegue derechos por violaciones a la Ley Federal de Protección a la Propiedad Industrial, y en lo aplicable a la Ley de Propiedad Industrial y a la Ley Federal del Derecho de Autor, sin cargo alguno para este.</w:t>
      </w:r>
    </w:p>
    <w:p w14:paraId="3282B517" w14:textId="1BE86FAD" w:rsidR="00EC0D27" w:rsidRPr="00FB0E74" w:rsidRDefault="00EC0D27" w:rsidP="007F3E15">
      <w:pPr>
        <w:spacing w:after="0" w:line="240" w:lineRule="auto"/>
        <w:jc w:val="center"/>
        <w:rPr>
          <w:rFonts w:ascii="Arial" w:hAnsi="Arial" w:cs="Arial"/>
        </w:rPr>
      </w:pPr>
    </w:p>
    <w:p w14:paraId="3F110382" w14:textId="77777777" w:rsidR="007F3E15" w:rsidRPr="00FB0E74" w:rsidRDefault="007F3E15" w:rsidP="007F3E15">
      <w:pPr>
        <w:spacing w:after="0" w:line="240" w:lineRule="auto"/>
        <w:jc w:val="center"/>
        <w:rPr>
          <w:rFonts w:ascii="Arial" w:hAnsi="Arial" w:cs="Arial"/>
        </w:rPr>
      </w:pPr>
    </w:p>
    <w:p w14:paraId="5B6A1270" w14:textId="77777777" w:rsidR="00EC0D27" w:rsidRPr="00FB0E74" w:rsidRDefault="00EC0D27" w:rsidP="007F3E15">
      <w:pPr>
        <w:spacing w:after="0" w:line="240" w:lineRule="auto"/>
        <w:jc w:val="center"/>
        <w:rPr>
          <w:rFonts w:ascii="Arial" w:hAnsi="Arial" w:cs="Arial"/>
        </w:rPr>
      </w:pPr>
      <w:r w:rsidRPr="00FB0E74">
        <w:rPr>
          <w:rFonts w:ascii="Arial" w:hAnsi="Arial" w:cs="Arial"/>
          <w:b/>
        </w:rPr>
        <w:t>Atentamente</w:t>
      </w:r>
    </w:p>
    <w:p w14:paraId="0F523FC9" w14:textId="77777777" w:rsidR="00EC0D27" w:rsidRPr="00FB0E74" w:rsidRDefault="00EC0D27" w:rsidP="007F3E15">
      <w:pPr>
        <w:spacing w:after="0" w:line="240" w:lineRule="auto"/>
        <w:jc w:val="center"/>
        <w:rPr>
          <w:rFonts w:ascii="Arial" w:hAnsi="Arial" w:cs="Arial"/>
        </w:rPr>
      </w:pPr>
      <w:r w:rsidRPr="00FB0E74">
        <w:rPr>
          <w:rFonts w:ascii="Arial" w:hAnsi="Arial" w:cs="Arial"/>
        </w:rPr>
        <w:t>_____________________________________</w:t>
      </w:r>
    </w:p>
    <w:p w14:paraId="6165C77A" w14:textId="77777777" w:rsidR="00EC0D27" w:rsidRPr="00FB0E74" w:rsidRDefault="00EC0D27" w:rsidP="007F3E15">
      <w:pPr>
        <w:spacing w:after="0" w:line="240" w:lineRule="auto"/>
        <w:jc w:val="center"/>
        <w:rPr>
          <w:rFonts w:ascii="Arial" w:hAnsi="Arial" w:cs="Arial"/>
          <w:b/>
        </w:rPr>
      </w:pPr>
      <w:r w:rsidRPr="00FB0E74">
        <w:rPr>
          <w:rFonts w:ascii="Arial" w:hAnsi="Arial" w:cs="Arial"/>
          <w:b/>
        </w:rPr>
        <w:t>NOMBRE, FIRMA AUTÓGRAFA Y CARGO</w:t>
      </w:r>
    </w:p>
    <w:p w14:paraId="18A27BC6" w14:textId="697844C5" w:rsidR="00EC0D27" w:rsidRPr="00FB0E74" w:rsidRDefault="00EC0D27" w:rsidP="007F3E15">
      <w:pPr>
        <w:spacing w:after="0" w:line="240" w:lineRule="auto"/>
        <w:ind w:right="157"/>
        <w:jc w:val="center"/>
        <w:rPr>
          <w:rFonts w:ascii="Arial" w:hAnsi="Arial" w:cs="Arial"/>
          <w:b/>
        </w:rPr>
      </w:pPr>
    </w:p>
    <w:p w14:paraId="45F3253D" w14:textId="77777777" w:rsidR="007F3E15" w:rsidRPr="00FB0E74" w:rsidRDefault="007F3E15" w:rsidP="007F3E15">
      <w:pPr>
        <w:spacing w:after="0" w:line="240" w:lineRule="auto"/>
        <w:ind w:right="157"/>
        <w:jc w:val="center"/>
        <w:rPr>
          <w:rFonts w:ascii="Arial" w:hAnsi="Arial" w:cs="Arial"/>
          <w:b/>
        </w:rPr>
      </w:pPr>
    </w:p>
    <w:p w14:paraId="2C731659" w14:textId="7C3490E1" w:rsidR="00EC0D27" w:rsidRPr="00FB0E74" w:rsidRDefault="00EC0D27" w:rsidP="007F3E15">
      <w:pPr>
        <w:spacing w:after="0" w:line="240" w:lineRule="auto"/>
        <w:ind w:left="-108"/>
        <w:jc w:val="both"/>
        <w:rPr>
          <w:rFonts w:ascii="Arial" w:hAnsi="Arial" w:cs="Arial"/>
        </w:rPr>
      </w:pPr>
      <w:r w:rsidRPr="00FB0E74">
        <w:rPr>
          <w:rFonts w:ascii="Arial" w:hAnsi="Arial" w:cs="Arial"/>
          <w:b/>
        </w:rPr>
        <w:t>Nota:</w:t>
      </w:r>
      <w:r w:rsidRPr="00FB0E74">
        <w:rPr>
          <w:rFonts w:ascii="Arial" w:hAnsi="Arial" w:cs="Arial"/>
        </w:rPr>
        <w:t xml:space="preserve"> El presente formato podrá ser reproducido por </w:t>
      </w:r>
      <w:r w:rsidRPr="002B2BD7">
        <w:rPr>
          <w:rFonts w:ascii="Arial" w:hAnsi="Arial" w:cs="Arial"/>
        </w:rPr>
        <w:t xml:space="preserve">cada </w:t>
      </w:r>
      <w:r w:rsidR="00FD02BB" w:rsidRPr="002B2BD7">
        <w:rPr>
          <w:rFonts w:ascii="Arial" w:hAnsi="Arial" w:cs="Arial"/>
        </w:rPr>
        <w:t xml:space="preserve">Licitante </w:t>
      </w:r>
      <w:r w:rsidRPr="002B2BD7">
        <w:rPr>
          <w:rFonts w:ascii="Arial" w:hAnsi="Arial" w:cs="Arial"/>
        </w:rPr>
        <w:t>en</w:t>
      </w:r>
      <w:r w:rsidRPr="00FB0E74">
        <w:rPr>
          <w:rFonts w:ascii="Arial" w:hAnsi="Arial" w:cs="Arial"/>
        </w:rPr>
        <w:t xml:space="preserve"> el modo que estime conveniente, sin embargo, deberá requisitarlo de acuerdo a si es persona física o moral realizando las adecuaciones que sean procedentes, debiendo estar firmado autógrafamente por el representante legal de la empresa o persona facultada.</w:t>
      </w:r>
    </w:p>
    <w:p w14:paraId="18CD06D7" w14:textId="516380C6" w:rsidR="00EC0D27" w:rsidRPr="00FB0E74" w:rsidRDefault="00EC0D27" w:rsidP="007F3E15">
      <w:pPr>
        <w:spacing w:after="0" w:line="240" w:lineRule="auto"/>
        <w:rPr>
          <w:rFonts w:ascii="Arial" w:hAnsi="Arial" w:cs="Arial"/>
          <w:noProof/>
          <w:lang w:eastAsia="es-MX"/>
        </w:rPr>
      </w:pPr>
      <w:r w:rsidRPr="00FB0E74">
        <w:rPr>
          <w:rFonts w:ascii="Arial" w:hAnsi="Arial" w:cs="Arial"/>
          <w:b/>
        </w:rPr>
        <w:br w:type="page"/>
      </w:r>
    </w:p>
    <w:p w14:paraId="453CBBA7" w14:textId="77777777" w:rsidR="00595681" w:rsidRPr="00FB0E74" w:rsidRDefault="00595681" w:rsidP="007F3E15">
      <w:pPr>
        <w:shd w:val="clear" w:color="auto" w:fill="C6D9F1"/>
        <w:spacing w:after="0" w:line="240" w:lineRule="auto"/>
        <w:jc w:val="center"/>
        <w:rPr>
          <w:rFonts w:ascii="Arial" w:hAnsi="Arial" w:cs="Arial"/>
          <w:b/>
        </w:rPr>
      </w:pPr>
      <w:r w:rsidRPr="00FB0E74">
        <w:rPr>
          <w:rFonts w:ascii="Arial" w:hAnsi="Arial" w:cs="Arial"/>
          <w:b/>
        </w:rPr>
        <w:lastRenderedPageBreak/>
        <w:t>ANEXO 4</w:t>
      </w:r>
    </w:p>
    <w:p w14:paraId="508FAC80" w14:textId="77777777" w:rsidR="00595681" w:rsidRPr="00FB0E74" w:rsidRDefault="00595681" w:rsidP="007F3E15">
      <w:pPr>
        <w:spacing w:after="0" w:line="240" w:lineRule="auto"/>
        <w:jc w:val="center"/>
        <w:rPr>
          <w:rFonts w:ascii="Arial" w:hAnsi="Arial" w:cs="Arial"/>
          <w:b/>
        </w:rPr>
      </w:pPr>
      <w:r w:rsidRPr="00FB0E74">
        <w:rPr>
          <w:rFonts w:ascii="Arial" w:hAnsi="Arial" w:cs="Arial"/>
          <w:b/>
        </w:rPr>
        <w:t>GARANTÍA DE LOS BIENES</w:t>
      </w:r>
    </w:p>
    <w:p w14:paraId="27BDB4A1" w14:textId="77777777" w:rsidR="00595681" w:rsidRPr="00FB0E74" w:rsidRDefault="00595681" w:rsidP="007F3E15">
      <w:pPr>
        <w:spacing w:after="0" w:line="240" w:lineRule="auto"/>
        <w:rPr>
          <w:rFonts w:ascii="Arial" w:hAnsi="Arial" w:cs="Arial"/>
        </w:rPr>
      </w:pPr>
    </w:p>
    <w:p w14:paraId="32D97F8B" w14:textId="2DEE3D98" w:rsidR="00595681" w:rsidRPr="00FB0E74" w:rsidRDefault="00595681" w:rsidP="007F3E15">
      <w:pPr>
        <w:spacing w:after="0" w:line="240" w:lineRule="auto"/>
        <w:rPr>
          <w:rFonts w:ascii="Arial" w:hAnsi="Arial" w:cs="Arial"/>
        </w:rPr>
      </w:pPr>
      <w:r w:rsidRPr="00FB0E74">
        <w:rPr>
          <w:rFonts w:ascii="Arial" w:hAnsi="Arial" w:cs="Arial"/>
        </w:rPr>
        <w:t>(Papel membretado de la empresa)</w:t>
      </w:r>
    </w:p>
    <w:p w14:paraId="5CFED78D" w14:textId="77777777" w:rsidR="00595681" w:rsidRPr="00FB0E74" w:rsidRDefault="00595681" w:rsidP="007F3E15">
      <w:pPr>
        <w:spacing w:after="0" w:line="240" w:lineRule="auto"/>
        <w:jc w:val="right"/>
        <w:rPr>
          <w:rFonts w:ascii="Arial" w:hAnsi="Arial" w:cs="Arial"/>
        </w:rPr>
      </w:pPr>
    </w:p>
    <w:p w14:paraId="37A0372E" w14:textId="5414699F" w:rsidR="00595681" w:rsidRPr="00FB0E74" w:rsidRDefault="00595681" w:rsidP="007F3E15">
      <w:pPr>
        <w:spacing w:after="0" w:line="240" w:lineRule="auto"/>
        <w:jc w:val="right"/>
        <w:rPr>
          <w:rFonts w:ascii="Arial" w:hAnsi="Arial" w:cs="Arial"/>
          <w:b/>
        </w:rPr>
      </w:pPr>
      <w:r w:rsidRPr="00FB0E74">
        <w:rPr>
          <w:rFonts w:ascii="Arial" w:hAnsi="Arial" w:cs="Arial"/>
          <w:b/>
        </w:rPr>
        <w:t>CIUDAD DE MÉXICO A __ DE ________ DE 202</w:t>
      </w:r>
      <w:r w:rsidR="00002FB7" w:rsidRPr="00FB0E74">
        <w:rPr>
          <w:rFonts w:ascii="Arial" w:hAnsi="Arial" w:cs="Arial"/>
          <w:b/>
        </w:rPr>
        <w:t>4</w:t>
      </w:r>
    </w:p>
    <w:p w14:paraId="1871BC53" w14:textId="77777777" w:rsidR="00595681" w:rsidRPr="00FB0E74" w:rsidRDefault="00595681" w:rsidP="007F3E15">
      <w:pPr>
        <w:spacing w:after="0" w:line="240" w:lineRule="auto"/>
        <w:rPr>
          <w:rFonts w:ascii="Arial" w:hAnsi="Arial" w:cs="Arial"/>
        </w:rPr>
      </w:pPr>
    </w:p>
    <w:p w14:paraId="5E52831C" w14:textId="77777777" w:rsidR="00595681" w:rsidRPr="00987E6D" w:rsidRDefault="00595681" w:rsidP="007F3E15">
      <w:pPr>
        <w:spacing w:after="0" w:line="240" w:lineRule="auto"/>
        <w:rPr>
          <w:rFonts w:ascii="Arial" w:hAnsi="Arial" w:cs="Arial"/>
          <w:b/>
          <w:lang w:val="pt-BR"/>
        </w:rPr>
      </w:pPr>
      <w:r w:rsidRPr="00987E6D">
        <w:rPr>
          <w:rFonts w:ascii="Arial" w:hAnsi="Arial" w:cs="Arial"/>
          <w:b/>
          <w:lang w:val="pt-BR"/>
        </w:rPr>
        <w:t>CONSEJO DE LA JUDICATURA FEDERAL</w:t>
      </w:r>
    </w:p>
    <w:p w14:paraId="1E7CA38A" w14:textId="77777777" w:rsidR="00595681" w:rsidRPr="00987E6D" w:rsidRDefault="00595681" w:rsidP="007F3E15">
      <w:pPr>
        <w:keepNext/>
        <w:spacing w:after="0" w:line="240" w:lineRule="auto"/>
        <w:outlineLvl w:val="0"/>
        <w:rPr>
          <w:rFonts w:ascii="Arial" w:hAnsi="Arial" w:cs="Arial"/>
          <w:b/>
          <w:bCs/>
          <w:kern w:val="32"/>
          <w:lang w:val="pt-BR" w:eastAsia="es-MX"/>
        </w:rPr>
      </w:pPr>
      <w:r w:rsidRPr="00987E6D">
        <w:rPr>
          <w:rFonts w:ascii="Arial" w:hAnsi="Arial" w:cs="Arial"/>
          <w:b/>
          <w:bCs/>
          <w:kern w:val="32"/>
          <w:lang w:val="pt-BR" w:eastAsia="es-MX"/>
        </w:rPr>
        <w:t>P R E S E N T E.</w:t>
      </w:r>
    </w:p>
    <w:p w14:paraId="2E9A9ADC" w14:textId="77777777" w:rsidR="00595681" w:rsidRPr="00987E6D" w:rsidRDefault="00595681" w:rsidP="007F3E15">
      <w:pPr>
        <w:spacing w:after="0" w:line="240" w:lineRule="auto"/>
        <w:rPr>
          <w:rFonts w:ascii="Arial" w:hAnsi="Arial" w:cs="Arial"/>
          <w:lang w:val="pt-BR"/>
        </w:rPr>
      </w:pPr>
    </w:p>
    <w:p w14:paraId="7C33A676" w14:textId="77777777" w:rsidR="00595681" w:rsidRPr="00FB0E74" w:rsidRDefault="00595681" w:rsidP="007F3E15">
      <w:pPr>
        <w:spacing w:after="0" w:line="240" w:lineRule="auto"/>
        <w:jc w:val="center"/>
        <w:rPr>
          <w:rFonts w:ascii="Arial" w:hAnsi="Arial" w:cs="Arial"/>
          <w:b/>
          <w:u w:val="single"/>
        </w:rPr>
      </w:pPr>
      <w:r w:rsidRPr="00FB0E74">
        <w:rPr>
          <w:rFonts w:ascii="Arial" w:hAnsi="Arial" w:cs="Arial"/>
          <w:b/>
          <w:u w:val="single"/>
        </w:rPr>
        <w:t>Texto para persona Moral:</w:t>
      </w:r>
    </w:p>
    <w:p w14:paraId="6485F414" w14:textId="77777777" w:rsidR="00595681" w:rsidRPr="00FB0E74" w:rsidRDefault="00595681" w:rsidP="007F3E15">
      <w:pPr>
        <w:spacing w:after="0" w:line="240" w:lineRule="auto"/>
        <w:rPr>
          <w:rFonts w:ascii="Arial" w:hAnsi="Arial" w:cs="Arial"/>
        </w:rPr>
      </w:pPr>
    </w:p>
    <w:p w14:paraId="0F5945A6" w14:textId="77777777" w:rsidR="00BF75E2" w:rsidRPr="00FB0E74" w:rsidRDefault="00595681" w:rsidP="007F3E15">
      <w:pPr>
        <w:spacing w:after="0" w:line="240" w:lineRule="auto"/>
        <w:jc w:val="both"/>
        <w:rPr>
          <w:rFonts w:ascii="Arial" w:hAnsi="Arial" w:cs="Arial"/>
        </w:rPr>
      </w:pPr>
      <w:r w:rsidRPr="00FB0E74">
        <w:rPr>
          <w:rFonts w:ascii="Arial" w:hAnsi="Arial" w:cs="Arial"/>
        </w:rPr>
        <w:t>El que suscribe C. _______________________________ en mi carácter de representante legal</w:t>
      </w:r>
      <w:r w:rsidR="00491C28" w:rsidRPr="00FB0E74">
        <w:rPr>
          <w:rFonts w:ascii="Arial" w:hAnsi="Arial" w:cs="Arial"/>
        </w:rPr>
        <w:t xml:space="preserve"> de la empresa </w:t>
      </w:r>
      <w:r w:rsidR="00BF75E2" w:rsidRPr="00FB0E74">
        <w:rPr>
          <w:rFonts w:ascii="Arial" w:hAnsi="Arial" w:cs="Arial"/>
        </w:rPr>
        <w:t>licitante</w:t>
      </w:r>
      <w:r w:rsidRPr="00FB0E74">
        <w:rPr>
          <w:rFonts w:ascii="Arial" w:hAnsi="Arial" w:cs="Arial"/>
        </w:rPr>
        <w:t xml:space="preserve">, en relación </w:t>
      </w:r>
      <w:r w:rsidR="00BF75E2" w:rsidRPr="00FB0E74">
        <w:rPr>
          <w:rFonts w:ascii="Arial" w:hAnsi="Arial" w:cs="Arial"/>
        </w:rPr>
        <w:t xml:space="preserve">con el </w:t>
      </w:r>
      <w:r w:rsidRPr="00FB0E74">
        <w:rPr>
          <w:rFonts w:ascii="Arial" w:hAnsi="Arial" w:cs="Arial"/>
        </w:rPr>
        <w:t xml:space="preserve">procedimiento de Licitación Pública Nacional </w:t>
      </w:r>
      <w:r w:rsidRPr="00FB0E74">
        <w:rPr>
          <w:rFonts w:ascii="Arial" w:hAnsi="Arial" w:cs="Arial"/>
          <w:b/>
          <w:bCs/>
        </w:rPr>
        <w:t>CJF/SEA/DGRM/LPN/</w:t>
      </w:r>
      <w:r w:rsidR="00107704" w:rsidRPr="00FB0E74">
        <w:rPr>
          <w:rFonts w:ascii="Arial" w:hAnsi="Arial" w:cs="Arial"/>
          <w:b/>
          <w:bCs/>
        </w:rPr>
        <w:t>006</w:t>
      </w:r>
      <w:r w:rsidRPr="00FB0E74">
        <w:rPr>
          <w:rFonts w:ascii="Arial" w:hAnsi="Arial" w:cs="Arial"/>
          <w:b/>
          <w:bCs/>
        </w:rPr>
        <w:t>/2025</w:t>
      </w:r>
      <w:r w:rsidRPr="00FB0E74">
        <w:rPr>
          <w:rFonts w:ascii="Arial" w:hAnsi="Arial" w:cs="Arial"/>
        </w:rPr>
        <w:t xml:space="preserve">, manifiesto que, en caso de ser adjudicado, los bienes ofertados tendrán una garantía de </w:t>
      </w:r>
      <w:r w:rsidRPr="00FB0E74">
        <w:rPr>
          <w:rFonts w:ascii="Arial" w:hAnsi="Arial" w:cs="Arial"/>
          <w:b/>
        </w:rPr>
        <w:t>un año</w:t>
      </w:r>
      <w:r w:rsidRPr="00FB0E74">
        <w:rPr>
          <w:rFonts w:ascii="Arial" w:hAnsi="Arial" w:cs="Arial"/>
        </w:rPr>
        <w:t>, en contra de cualquier vicio oculto o defecto de fabricación.</w:t>
      </w:r>
    </w:p>
    <w:p w14:paraId="7F34D596" w14:textId="77777777" w:rsidR="00BF75E2" w:rsidRPr="00FB0E74" w:rsidRDefault="00BF75E2" w:rsidP="007F3E15">
      <w:pPr>
        <w:spacing w:after="0" w:line="240" w:lineRule="auto"/>
        <w:jc w:val="both"/>
        <w:rPr>
          <w:rFonts w:ascii="Arial" w:hAnsi="Arial" w:cs="Arial"/>
        </w:rPr>
      </w:pPr>
    </w:p>
    <w:p w14:paraId="284DC700" w14:textId="77777777" w:rsidR="00595681" w:rsidRPr="00FB0E74" w:rsidRDefault="00595681" w:rsidP="007F3E15">
      <w:pPr>
        <w:spacing w:after="0" w:line="240" w:lineRule="auto"/>
        <w:jc w:val="both"/>
        <w:rPr>
          <w:rFonts w:ascii="Arial" w:hAnsi="Arial" w:cs="Arial"/>
        </w:rPr>
      </w:pPr>
    </w:p>
    <w:p w14:paraId="4AD80E83" w14:textId="1CFD5386" w:rsidR="00595681" w:rsidRPr="00FB0E74" w:rsidRDefault="00595681" w:rsidP="007F3E15">
      <w:pPr>
        <w:keepNext/>
        <w:spacing w:after="0" w:line="240" w:lineRule="auto"/>
        <w:jc w:val="both"/>
        <w:rPr>
          <w:rFonts w:ascii="Arial" w:hAnsi="Arial" w:cs="Arial"/>
        </w:rPr>
      </w:pPr>
      <w:r w:rsidRPr="00FB0E74">
        <w:rPr>
          <w:rFonts w:ascii="Arial" w:hAnsi="Arial" w:cs="Arial"/>
        </w:rPr>
        <w:t xml:space="preserve">De igual forma, manifiesto que en caso de que se haga efectiva </w:t>
      </w:r>
      <w:r w:rsidR="00B17485" w:rsidRPr="00FB0E74">
        <w:rPr>
          <w:rFonts w:ascii="Arial" w:hAnsi="Arial" w:cs="Arial"/>
        </w:rPr>
        <w:t xml:space="preserve">esta </w:t>
      </w:r>
      <w:r w:rsidRPr="00FB0E74">
        <w:rPr>
          <w:rFonts w:ascii="Arial" w:hAnsi="Arial" w:cs="Arial"/>
        </w:rPr>
        <w:t xml:space="preserve">garantía, me responsabilizo del retiro, traslado y seguimiento de la sustitución de los bienes respectivos, sin costo alguno para el </w:t>
      </w:r>
      <w:r w:rsidRPr="00FB0E74">
        <w:rPr>
          <w:rFonts w:ascii="Arial" w:hAnsi="Arial" w:cs="Arial"/>
          <w:b/>
          <w:bCs/>
        </w:rPr>
        <w:t>CJF</w:t>
      </w:r>
      <w:r w:rsidRPr="00FB0E74">
        <w:rPr>
          <w:rFonts w:ascii="Arial" w:hAnsi="Arial" w:cs="Arial"/>
        </w:rPr>
        <w:t xml:space="preserve">. </w:t>
      </w:r>
    </w:p>
    <w:p w14:paraId="5DB19B51" w14:textId="77777777" w:rsidR="00595681" w:rsidRPr="00FB0E74" w:rsidRDefault="00595681" w:rsidP="007F3E15">
      <w:pPr>
        <w:spacing w:after="0" w:line="240" w:lineRule="auto"/>
        <w:jc w:val="both"/>
        <w:rPr>
          <w:rFonts w:ascii="Arial" w:hAnsi="Arial" w:cs="Arial"/>
        </w:rPr>
      </w:pPr>
    </w:p>
    <w:p w14:paraId="01A06991" w14:textId="77777777" w:rsidR="00595681" w:rsidRPr="00FB0E74" w:rsidRDefault="00595681" w:rsidP="007F3E15">
      <w:pPr>
        <w:spacing w:after="0" w:line="240" w:lineRule="auto"/>
        <w:jc w:val="center"/>
        <w:rPr>
          <w:rFonts w:ascii="Arial" w:hAnsi="Arial" w:cs="Arial"/>
          <w:b/>
        </w:rPr>
      </w:pPr>
      <w:r w:rsidRPr="00FB0E74">
        <w:rPr>
          <w:rFonts w:ascii="Arial" w:hAnsi="Arial" w:cs="Arial"/>
          <w:b/>
        </w:rPr>
        <w:t>Atentamente</w:t>
      </w:r>
    </w:p>
    <w:p w14:paraId="01FE8BD0" w14:textId="77777777" w:rsidR="00595681" w:rsidRPr="00FB0E74" w:rsidRDefault="00595681" w:rsidP="007F3E15">
      <w:pPr>
        <w:spacing w:after="0" w:line="240" w:lineRule="auto"/>
        <w:jc w:val="center"/>
        <w:rPr>
          <w:rFonts w:ascii="Arial" w:hAnsi="Arial" w:cs="Arial"/>
          <w:b/>
        </w:rPr>
      </w:pPr>
      <w:r w:rsidRPr="00FB0E74">
        <w:rPr>
          <w:rFonts w:ascii="Arial" w:hAnsi="Arial" w:cs="Arial"/>
          <w:b/>
        </w:rPr>
        <w:t>(Razón Social)</w:t>
      </w:r>
    </w:p>
    <w:p w14:paraId="2F7E63B6" w14:textId="77777777" w:rsidR="00595681" w:rsidRPr="00FB0E74" w:rsidRDefault="00595681" w:rsidP="007F3E15">
      <w:pPr>
        <w:spacing w:after="0" w:line="240" w:lineRule="auto"/>
        <w:jc w:val="center"/>
        <w:rPr>
          <w:rFonts w:ascii="Arial" w:hAnsi="Arial" w:cs="Arial"/>
        </w:rPr>
      </w:pPr>
      <w:r w:rsidRPr="00FB0E74">
        <w:rPr>
          <w:rFonts w:ascii="Arial" w:hAnsi="Arial" w:cs="Arial"/>
        </w:rPr>
        <w:t>_____________________________________</w:t>
      </w:r>
    </w:p>
    <w:p w14:paraId="1EC404A3" w14:textId="77777777" w:rsidR="00595681" w:rsidRPr="00FB0E74" w:rsidRDefault="00595681" w:rsidP="007F3E15">
      <w:pPr>
        <w:spacing w:after="0" w:line="240" w:lineRule="auto"/>
        <w:jc w:val="center"/>
        <w:rPr>
          <w:rFonts w:ascii="Arial" w:hAnsi="Arial" w:cs="Arial"/>
          <w:b/>
        </w:rPr>
      </w:pPr>
      <w:r w:rsidRPr="00FB0E74">
        <w:rPr>
          <w:rFonts w:ascii="Arial" w:hAnsi="Arial" w:cs="Arial"/>
          <w:b/>
        </w:rPr>
        <w:t>NOMBRE, FIRMA AUTÓGRAFA Y CARGO</w:t>
      </w:r>
    </w:p>
    <w:p w14:paraId="60F2B64B" w14:textId="3EC5F5EC" w:rsidR="00595681" w:rsidRPr="00FB0E74" w:rsidRDefault="00595681" w:rsidP="007F3E15">
      <w:pPr>
        <w:spacing w:after="0" w:line="240" w:lineRule="auto"/>
        <w:jc w:val="center"/>
        <w:rPr>
          <w:rFonts w:ascii="Arial" w:hAnsi="Arial" w:cs="Arial"/>
          <w:b/>
        </w:rPr>
      </w:pPr>
    </w:p>
    <w:p w14:paraId="67CAC4B1" w14:textId="77777777" w:rsidR="007F3E15" w:rsidRPr="00FB0E74" w:rsidRDefault="007F3E15" w:rsidP="007F3E15">
      <w:pPr>
        <w:spacing w:after="0" w:line="240" w:lineRule="auto"/>
        <w:jc w:val="center"/>
        <w:rPr>
          <w:rFonts w:ascii="Arial" w:hAnsi="Arial" w:cs="Arial"/>
          <w:b/>
        </w:rPr>
      </w:pPr>
    </w:p>
    <w:p w14:paraId="5A4851F8" w14:textId="77777777" w:rsidR="00595681" w:rsidRPr="00FB0E74" w:rsidRDefault="00595681" w:rsidP="007F3E15">
      <w:pPr>
        <w:spacing w:after="0" w:line="240" w:lineRule="auto"/>
        <w:jc w:val="center"/>
        <w:rPr>
          <w:rFonts w:ascii="Arial" w:hAnsi="Arial" w:cs="Arial"/>
          <w:b/>
          <w:u w:val="single"/>
        </w:rPr>
      </w:pPr>
      <w:r w:rsidRPr="00FB0E74">
        <w:rPr>
          <w:rFonts w:ascii="Arial" w:hAnsi="Arial" w:cs="Arial"/>
          <w:b/>
          <w:u w:val="single"/>
        </w:rPr>
        <w:t>Texto para persona Física:</w:t>
      </w:r>
    </w:p>
    <w:p w14:paraId="237D7CD9" w14:textId="77777777" w:rsidR="00595681" w:rsidRPr="00FB0E74" w:rsidRDefault="00595681" w:rsidP="007F3E15">
      <w:pPr>
        <w:spacing w:after="0" w:line="240" w:lineRule="auto"/>
        <w:jc w:val="center"/>
        <w:rPr>
          <w:rFonts w:ascii="Arial" w:hAnsi="Arial" w:cs="Arial"/>
          <w:b/>
        </w:rPr>
      </w:pPr>
    </w:p>
    <w:p w14:paraId="010427B1" w14:textId="2E7BB361" w:rsidR="00C76CA7" w:rsidRPr="00FB0E74" w:rsidRDefault="00595681" w:rsidP="007F3E15">
      <w:pPr>
        <w:spacing w:after="0" w:line="240" w:lineRule="auto"/>
        <w:jc w:val="both"/>
        <w:rPr>
          <w:rFonts w:ascii="Arial" w:hAnsi="Arial" w:cs="Arial"/>
        </w:rPr>
      </w:pPr>
      <w:r w:rsidRPr="00FB0E74">
        <w:rPr>
          <w:rFonts w:ascii="Arial" w:hAnsi="Arial" w:cs="Arial"/>
        </w:rPr>
        <w:t xml:space="preserve">El que suscribe C. _______________________________ en relación </w:t>
      </w:r>
      <w:r w:rsidR="00C76CA7" w:rsidRPr="00FB0E74">
        <w:rPr>
          <w:rFonts w:ascii="Arial" w:hAnsi="Arial" w:cs="Arial"/>
        </w:rPr>
        <w:t xml:space="preserve">con el </w:t>
      </w:r>
      <w:r w:rsidRPr="00FB0E74">
        <w:rPr>
          <w:rFonts w:ascii="Arial" w:hAnsi="Arial" w:cs="Arial"/>
        </w:rPr>
        <w:t xml:space="preserve">procedimiento de Licitación Pública Nacional </w:t>
      </w:r>
      <w:r w:rsidRPr="00FB0E74">
        <w:rPr>
          <w:rFonts w:ascii="Arial" w:hAnsi="Arial" w:cs="Arial"/>
          <w:b/>
          <w:bCs/>
        </w:rPr>
        <w:t>CJF/SEA/DGRM/LPN/</w:t>
      </w:r>
      <w:r w:rsidR="00107704" w:rsidRPr="00FB0E74">
        <w:rPr>
          <w:rFonts w:ascii="Arial" w:hAnsi="Arial" w:cs="Arial"/>
          <w:b/>
          <w:bCs/>
        </w:rPr>
        <w:t>006</w:t>
      </w:r>
      <w:r w:rsidRPr="00FB0E74">
        <w:rPr>
          <w:rFonts w:ascii="Arial" w:hAnsi="Arial" w:cs="Arial"/>
          <w:b/>
          <w:bCs/>
        </w:rPr>
        <w:t>/2025</w:t>
      </w:r>
      <w:r w:rsidRPr="00FB0E74">
        <w:rPr>
          <w:rFonts w:ascii="Arial" w:hAnsi="Arial" w:cs="Arial"/>
        </w:rPr>
        <w:t xml:space="preserve">, manifiesto que, en caso de ser adjudicado, los bienes ofertados tendrán una garantía de </w:t>
      </w:r>
      <w:r w:rsidRPr="00FB0E74">
        <w:rPr>
          <w:rFonts w:ascii="Arial" w:hAnsi="Arial" w:cs="Arial"/>
          <w:b/>
        </w:rPr>
        <w:t>un año</w:t>
      </w:r>
      <w:r w:rsidRPr="00FB0E74">
        <w:rPr>
          <w:rFonts w:ascii="Arial" w:hAnsi="Arial" w:cs="Arial"/>
        </w:rPr>
        <w:t>, en contra de cualquier vicio oculto o defecto de fabricación.</w:t>
      </w:r>
      <w:r w:rsidR="00C76CA7" w:rsidRPr="00FB0E74">
        <w:rPr>
          <w:rFonts w:ascii="Arial" w:hAnsi="Arial" w:cs="Arial"/>
        </w:rPr>
        <w:t xml:space="preserve"> </w:t>
      </w:r>
    </w:p>
    <w:p w14:paraId="3F45FB0B" w14:textId="77777777" w:rsidR="00C76CA7" w:rsidRPr="00FB0E74" w:rsidRDefault="00C76CA7" w:rsidP="007F3E15">
      <w:pPr>
        <w:spacing w:after="0" w:line="240" w:lineRule="auto"/>
        <w:jc w:val="both"/>
        <w:rPr>
          <w:rFonts w:ascii="Arial" w:hAnsi="Arial" w:cs="Arial"/>
        </w:rPr>
      </w:pPr>
    </w:p>
    <w:p w14:paraId="3ABF7024" w14:textId="77777777" w:rsidR="00595681" w:rsidRPr="00FB0E74" w:rsidRDefault="00595681" w:rsidP="007F3E15">
      <w:pPr>
        <w:spacing w:after="0" w:line="240" w:lineRule="auto"/>
        <w:jc w:val="both"/>
        <w:rPr>
          <w:rFonts w:ascii="Arial" w:hAnsi="Arial" w:cs="Arial"/>
        </w:rPr>
      </w:pPr>
    </w:p>
    <w:p w14:paraId="5D3DF882" w14:textId="5E8B9716" w:rsidR="00595681" w:rsidRPr="00FB0E74" w:rsidRDefault="00595681" w:rsidP="007F3E15">
      <w:pPr>
        <w:keepNext/>
        <w:spacing w:after="0" w:line="240" w:lineRule="auto"/>
        <w:jc w:val="both"/>
        <w:rPr>
          <w:rFonts w:ascii="Arial" w:hAnsi="Arial" w:cs="Arial"/>
        </w:rPr>
      </w:pPr>
      <w:r w:rsidRPr="00FB0E74">
        <w:rPr>
          <w:rFonts w:ascii="Arial" w:hAnsi="Arial" w:cs="Arial"/>
        </w:rPr>
        <w:t xml:space="preserve">De igual forma, manifiesto que en caso de que se haga efectiva </w:t>
      </w:r>
      <w:r w:rsidR="007240C1" w:rsidRPr="00FB0E74">
        <w:rPr>
          <w:rFonts w:ascii="Arial" w:hAnsi="Arial" w:cs="Arial"/>
        </w:rPr>
        <w:t>esta</w:t>
      </w:r>
      <w:r w:rsidRPr="00FB0E74">
        <w:rPr>
          <w:rFonts w:ascii="Arial" w:hAnsi="Arial" w:cs="Arial"/>
        </w:rPr>
        <w:t xml:space="preserve"> garantía, me responsabilizo del retiro, traslado y seguimiento de la reparación o sustitución de los bienes respectivos, sin costo alguno para el </w:t>
      </w:r>
      <w:r w:rsidRPr="00FB0E74">
        <w:rPr>
          <w:rFonts w:ascii="Arial" w:hAnsi="Arial" w:cs="Arial"/>
          <w:b/>
          <w:bCs/>
        </w:rPr>
        <w:t>CJF</w:t>
      </w:r>
      <w:r w:rsidRPr="00FB0E74">
        <w:rPr>
          <w:rFonts w:ascii="Arial" w:hAnsi="Arial" w:cs="Arial"/>
        </w:rPr>
        <w:t xml:space="preserve">. </w:t>
      </w:r>
    </w:p>
    <w:p w14:paraId="2D736E7E" w14:textId="77777777" w:rsidR="00595681" w:rsidRPr="00FB0E74" w:rsidRDefault="00595681" w:rsidP="007F3E15">
      <w:pPr>
        <w:spacing w:after="0" w:line="240" w:lineRule="auto"/>
        <w:jc w:val="both"/>
        <w:rPr>
          <w:rFonts w:ascii="Arial" w:hAnsi="Arial" w:cs="Arial"/>
        </w:rPr>
      </w:pPr>
    </w:p>
    <w:p w14:paraId="40629464" w14:textId="043C7E6C" w:rsidR="00595681" w:rsidRPr="00FB0E74" w:rsidRDefault="003A77DB" w:rsidP="007F3E15">
      <w:pPr>
        <w:spacing w:after="0" w:line="240" w:lineRule="auto"/>
        <w:ind w:left="-108"/>
        <w:jc w:val="center"/>
        <w:rPr>
          <w:rFonts w:ascii="Arial" w:hAnsi="Arial" w:cs="Arial"/>
          <w:b/>
        </w:rPr>
      </w:pPr>
      <w:r w:rsidRPr="00FB0E74">
        <w:rPr>
          <w:rFonts w:ascii="Arial" w:hAnsi="Arial" w:cs="Arial"/>
          <w:b/>
        </w:rPr>
        <w:t>Atentamente</w:t>
      </w:r>
    </w:p>
    <w:p w14:paraId="565098C9" w14:textId="77777777" w:rsidR="00595681" w:rsidRPr="00FB0E74" w:rsidRDefault="00595681" w:rsidP="007F3E15">
      <w:pPr>
        <w:spacing w:after="0" w:line="240" w:lineRule="auto"/>
        <w:ind w:left="-108"/>
        <w:jc w:val="center"/>
        <w:rPr>
          <w:rFonts w:ascii="Arial" w:hAnsi="Arial" w:cs="Arial"/>
        </w:rPr>
      </w:pPr>
      <w:r w:rsidRPr="00FB0E74">
        <w:rPr>
          <w:rFonts w:ascii="Arial" w:hAnsi="Arial" w:cs="Arial"/>
        </w:rPr>
        <w:t>_____________________________________</w:t>
      </w:r>
    </w:p>
    <w:p w14:paraId="6D022C96" w14:textId="77777777" w:rsidR="00595681" w:rsidRPr="00FB0E74" w:rsidRDefault="00595681" w:rsidP="007F3E15">
      <w:pPr>
        <w:spacing w:after="0" w:line="240" w:lineRule="auto"/>
        <w:ind w:left="-108"/>
        <w:jc w:val="center"/>
        <w:rPr>
          <w:rFonts w:ascii="Arial" w:hAnsi="Arial" w:cs="Arial"/>
          <w:b/>
        </w:rPr>
      </w:pPr>
      <w:r w:rsidRPr="00FB0E74">
        <w:rPr>
          <w:rFonts w:ascii="Arial" w:hAnsi="Arial" w:cs="Arial"/>
          <w:b/>
        </w:rPr>
        <w:t>NOMBRE, FIRMA AUTÓGRAFA Y CARGO</w:t>
      </w:r>
    </w:p>
    <w:p w14:paraId="077560F8" w14:textId="392409E3" w:rsidR="00595681" w:rsidRPr="00FB0E74" w:rsidRDefault="00595681" w:rsidP="007F3E15">
      <w:pPr>
        <w:spacing w:after="0" w:line="240" w:lineRule="auto"/>
        <w:ind w:left="-108"/>
        <w:jc w:val="both"/>
        <w:rPr>
          <w:rFonts w:ascii="Arial" w:hAnsi="Arial" w:cs="Arial"/>
          <w:b/>
        </w:rPr>
      </w:pPr>
    </w:p>
    <w:p w14:paraId="75952A0F" w14:textId="767B88EB" w:rsidR="00595681" w:rsidRPr="00FB0E74" w:rsidRDefault="00595681" w:rsidP="007F3E15">
      <w:pPr>
        <w:spacing w:after="0" w:line="240" w:lineRule="auto"/>
        <w:ind w:left="-108"/>
        <w:jc w:val="both"/>
        <w:rPr>
          <w:rFonts w:ascii="Arial" w:hAnsi="Arial" w:cs="Arial"/>
          <w:b/>
        </w:rPr>
      </w:pPr>
    </w:p>
    <w:p w14:paraId="3D15C1EA" w14:textId="7B57357B" w:rsidR="00595681" w:rsidRPr="00FB0E74" w:rsidRDefault="00595681" w:rsidP="007F3E15">
      <w:pPr>
        <w:spacing w:after="0" w:line="240" w:lineRule="auto"/>
        <w:ind w:left="-108"/>
        <w:jc w:val="both"/>
        <w:rPr>
          <w:rFonts w:ascii="Arial" w:hAnsi="Arial" w:cs="Arial"/>
        </w:rPr>
      </w:pPr>
      <w:r w:rsidRPr="00FB0E74">
        <w:rPr>
          <w:rFonts w:ascii="Arial" w:hAnsi="Arial" w:cs="Arial"/>
          <w:b/>
        </w:rPr>
        <w:t>Nota:</w:t>
      </w:r>
      <w:r w:rsidRPr="00FB0E74">
        <w:rPr>
          <w:rFonts w:ascii="Arial" w:hAnsi="Arial" w:cs="Arial"/>
        </w:rPr>
        <w:t xml:space="preserve"> El presente formato podrá ser reproducido por cada </w:t>
      </w:r>
      <w:r w:rsidR="007240C1" w:rsidRPr="00FB0E74">
        <w:rPr>
          <w:rFonts w:ascii="Arial" w:hAnsi="Arial" w:cs="Arial"/>
        </w:rPr>
        <w:t>licitante</w:t>
      </w:r>
      <w:r w:rsidRPr="00FB0E74">
        <w:rPr>
          <w:rFonts w:ascii="Arial" w:hAnsi="Arial" w:cs="Arial"/>
        </w:rPr>
        <w:t xml:space="preserve"> en el modo que estime conveniente, sin embargo, deberá requisitarlo de acuerdo a si es persona física o moral realizando las adecuaciones que sean procedentes, debiendo estar firmado autógrafamente por el representante legal de la empresa o persona facultada.</w:t>
      </w:r>
    </w:p>
    <w:p w14:paraId="31026DD8" w14:textId="77777777" w:rsidR="00595681" w:rsidRPr="00FB0E74" w:rsidRDefault="00595681" w:rsidP="007F3E15">
      <w:pPr>
        <w:spacing w:after="0" w:line="240" w:lineRule="auto"/>
        <w:jc w:val="center"/>
        <w:rPr>
          <w:rFonts w:ascii="Arial" w:hAnsi="Arial" w:cs="Arial"/>
        </w:rPr>
      </w:pPr>
    </w:p>
    <w:p w14:paraId="62C613C1" w14:textId="77777777" w:rsidR="00E05372" w:rsidRPr="00FB0E74" w:rsidRDefault="00E05372" w:rsidP="00DD4028">
      <w:pPr>
        <w:spacing w:after="0" w:line="240" w:lineRule="auto"/>
        <w:rPr>
          <w:rFonts w:ascii="Arial" w:hAnsi="Arial" w:cs="Arial"/>
        </w:rPr>
        <w:sectPr w:rsidR="00E05372" w:rsidRPr="00FB0E74" w:rsidSect="00412AE5">
          <w:headerReference w:type="even" r:id="rId69"/>
          <w:headerReference w:type="default" r:id="rId70"/>
          <w:footerReference w:type="even" r:id="rId71"/>
          <w:footerReference w:type="default" r:id="rId72"/>
          <w:headerReference w:type="first" r:id="rId73"/>
          <w:footerReference w:type="first" r:id="rId74"/>
          <w:pgSz w:w="12240" w:h="15840" w:code="1"/>
          <w:pgMar w:top="1134" w:right="1134" w:bottom="993" w:left="1134" w:header="709" w:footer="309" w:gutter="0"/>
          <w:cols w:space="708"/>
          <w:docGrid w:linePitch="360"/>
        </w:sectPr>
      </w:pPr>
    </w:p>
    <w:p w14:paraId="63F0B08C" w14:textId="77777777" w:rsidR="003768D6" w:rsidRPr="00FB0E74" w:rsidRDefault="003768D6" w:rsidP="001C6E89">
      <w:pPr>
        <w:shd w:val="clear" w:color="auto" w:fill="C6D9F1"/>
        <w:tabs>
          <w:tab w:val="center" w:pos="4419"/>
          <w:tab w:val="right" w:pos="8838"/>
        </w:tabs>
        <w:spacing w:after="0" w:line="240" w:lineRule="auto"/>
        <w:ind w:left="-142"/>
        <w:jc w:val="center"/>
        <w:rPr>
          <w:rFonts w:ascii="Arial" w:hAnsi="Arial" w:cs="Arial"/>
          <w:b/>
        </w:rPr>
      </w:pPr>
      <w:r w:rsidRPr="00FB0E74">
        <w:rPr>
          <w:rFonts w:ascii="Arial" w:hAnsi="Arial" w:cs="Arial"/>
          <w:b/>
        </w:rPr>
        <w:lastRenderedPageBreak/>
        <w:t xml:space="preserve">ANEXO 5 </w:t>
      </w:r>
    </w:p>
    <w:p w14:paraId="23B1D81B" w14:textId="77777777" w:rsidR="003768D6" w:rsidRPr="00FB0E74" w:rsidRDefault="003768D6" w:rsidP="001C6E89">
      <w:pPr>
        <w:spacing w:after="0" w:line="240" w:lineRule="auto"/>
        <w:jc w:val="center"/>
        <w:rPr>
          <w:rFonts w:ascii="Arial" w:eastAsia="Times New Roman" w:hAnsi="Arial" w:cs="Arial"/>
          <w:b/>
          <w:lang w:eastAsia="es-ES"/>
        </w:rPr>
      </w:pPr>
    </w:p>
    <w:p w14:paraId="48FBC5BD" w14:textId="2A1683C5" w:rsidR="0049694F" w:rsidRPr="00FB0E74" w:rsidRDefault="0049694F" w:rsidP="0049694F">
      <w:pPr>
        <w:pStyle w:val="Encabezado"/>
        <w:tabs>
          <w:tab w:val="left" w:pos="2001"/>
        </w:tabs>
        <w:ind w:right="49"/>
        <w:jc w:val="center"/>
        <w:rPr>
          <w:rFonts w:cs="Arial"/>
          <w:b/>
          <w:sz w:val="22"/>
          <w:szCs w:val="22"/>
          <w:lang w:val="es-MX"/>
        </w:rPr>
      </w:pPr>
      <w:r w:rsidRPr="00FB0E74">
        <w:rPr>
          <w:rFonts w:cs="Arial"/>
          <w:b/>
          <w:sz w:val="22"/>
          <w:szCs w:val="22"/>
          <w:lang w:val="es-MX"/>
        </w:rPr>
        <w:t xml:space="preserve">MODELO DE CONTRATO ABIERTO </w:t>
      </w:r>
    </w:p>
    <w:p w14:paraId="7DDDCE34" w14:textId="77777777" w:rsidR="0049694F" w:rsidRPr="00FB0E74" w:rsidRDefault="0049694F" w:rsidP="0049694F">
      <w:pPr>
        <w:tabs>
          <w:tab w:val="left" w:pos="3808"/>
        </w:tabs>
        <w:spacing w:after="0" w:line="240" w:lineRule="auto"/>
        <w:ind w:right="49"/>
        <w:jc w:val="both"/>
        <w:rPr>
          <w:rFonts w:ascii="Arial" w:eastAsia="Times New Roman" w:hAnsi="Arial" w:cs="Arial"/>
          <w:b/>
          <w:lang w:eastAsia="es-ES"/>
        </w:rPr>
      </w:pPr>
    </w:p>
    <w:p w14:paraId="413CAC55" w14:textId="77777777" w:rsidR="0049694F" w:rsidRPr="00FB0E74" w:rsidRDefault="0049694F" w:rsidP="0049694F">
      <w:pPr>
        <w:pStyle w:val="Textoindependiente212"/>
        <w:widowControl/>
        <w:tabs>
          <w:tab w:val="left" w:pos="3808"/>
        </w:tabs>
        <w:ind w:left="-112" w:right="-37"/>
        <w:rPr>
          <w:rFonts w:cs="Arial"/>
          <w:b/>
          <w:sz w:val="22"/>
          <w:szCs w:val="22"/>
          <w:lang w:val="es-MX"/>
        </w:rPr>
      </w:pPr>
      <w:r w:rsidRPr="00FB0E74">
        <w:rPr>
          <w:rFonts w:cs="Arial"/>
          <w:b/>
          <w:sz w:val="22"/>
          <w:szCs w:val="22"/>
          <w:lang w:val="es-MX"/>
        </w:rPr>
        <w:t>CONTRATO ABIERTO</w:t>
      </w:r>
      <w:r w:rsidRPr="00FB0E74">
        <w:rPr>
          <w:rFonts w:cs="Arial"/>
          <w:sz w:val="22"/>
          <w:szCs w:val="22"/>
          <w:lang w:val="es-MX"/>
        </w:rPr>
        <w:t xml:space="preserve"> </w:t>
      </w:r>
      <w:r w:rsidRPr="00FB0E74">
        <w:rPr>
          <w:rFonts w:cs="Arial"/>
          <w:b/>
          <w:sz w:val="22"/>
          <w:szCs w:val="22"/>
          <w:lang w:val="es-MX"/>
        </w:rPr>
        <w:t>DE ADQUISICIÓN DE BIENES DERIVADO DEL PROCEDIMIENTO DE (2) NÚMERO (2) QUE CELEBRAN POR UNA PARTE, EL CONSEJO DE LA JUDICATURA FEDERAL, A QUIEN EN LO SUCESIVO SE LE DENOMINARÁ “EL CONSEJO”, REPRESENTADO EN ESTE ACTO POR (3) CON LA PARTICIPACIÓN DEL (3) Y POR LA OTRA PARTE (4) A QUIEN EN LO SUCESIVO SE LE DENOMINARÁ “EL PROVEEDOR”, REPRESENTADO</w:t>
      </w:r>
      <w:r w:rsidRPr="00FB0E74">
        <w:rPr>
          <w:rFonts w:cs="Arial"/>
          <w:sz w:val="22"/>
          <w:szCs w:val="22"/>
          <w:lang w:val="es-MX"/>
        </w:rPr>
        <w:t xml:space="preserve"> </w:t>
      </w:r>
      <w:r w:rsidRPr="00FB0E74">
        <w:rPr>
          <w:rFonts w:cs="Arial"/>
          <w:b/>
          <w:sz w:val="22"/>
          <w:szCs w:val="22"/>
          <w:lang w:val="es-MX"/>
        </w:rPr>
        <w:t>EN ESTE ACTO POR (4), EN SU CARÁCTER DE REPRESENTANTE LEGAL, LAS CUALES EN SU CONJUNTO SE LES DENOMINARÁ “LAS PARTES”, AL TENOR DE LAS DECLARACIONES Y CLÁUSULAS SIGUIENTES:</w:t>
      </w:r>
    </w:p>
    <w:p w14:paraId="4FAC1411" w14:textId="77777777" w:rsidR="0049694F" w:rsidRPr="00FB0E74" w:rsidRDefault="0049694F" w:rsidP="0049694F">
      <w:pPr>
        <w:spacing w:after="0" w:line="240" w:lineRule="auto"/>
        <w:ind w:left="-112" w:right="-37"/>
        <w:jc w:val="both"/>
        <w:rPr>
          <w:rFonts w:ascii="Arial" w:hAnsi="Arial" w:cs="Arial"/>
        </w:rPr>
      </w:pPr>
    </w:p>
    <w:p w14:paraId="178AAC31" w14:textId="77777777" w:rsidR="0049694F" w:rsidRPr="00987E6D" w:rsidRDefault="0049694F" w:rsidP="0049694F">
      <w:pPr>
        <w:spacing w:after="0" w:line="240" w:lineRule="auto"/>
        <w:ind w:left="-112" w:right="-37"/>
        <w:jc w:val="center"/>
        <w:rPr>
          <w:rFonts w:ascii="Arial" w:hAnsi="Arial" w:cs="Arial"/>
          <w:b/>
          <w:lang w:val="pt-BR"/>
        </w:rPr>
      </w:pPr>
      <w:r w:rsidRPr="00987E6D">
        <w:rPr>
          <w:rFonts w:ascii="Arial" w:hAnsi="Arial" w:cs="Arial"/>
          <w:b/>
          <w:lang w:val="pt-BR"/>
        </w:rPr>
        <w:t>D E C L A R A C I O N E S</w:t>
      </w:r>
    </w:p>
    <w:p w14:paraId="3DFC8960" w14:textId="77777777" w:rsidR="0049694F" w:rsidRPr="00987E6D" w:rsidRDefault="0049694F" w:rsidP="0049694F">
      <w:pPr>
        <w:spacing w:after="0" w:line="240" w:lineRule="auto"/>
        <w:ind w:left="-112" w:right="-37"/>
        <w:jc w:val="both"/>
        <w:rPr>
          <w:rFonts w:ascii="Arial" w:hAnsi="Arial" w:cs="Arial"/>
          <w:lang w:val="pt-BR"/>
        </w:rPr>
      </w:pPr>
    </w:p>
    <w:p w14:paraId="1C2EFCD9" w14:textId="77777777" w:rsidR="0049694F" w:rsidRPr="00FB0E74" w:rsidRDefault="0049694F" w:rsidP="0049694F">
      <w:pPr>
        <w:spacing w:after="0" w:line="240" w:lineRule="auto"/>
        <w:ind w:left="-112" w:right="-37"/>
        <w:rPr>
          <w:rFonts w:ascii="Arial" w:hAnsi="Arial" w:cs="Arial"/>
          <w:b/>
        </w:rPr>
      </w:pPr>
      <w:r w:rsidRPr="00FB0E74">
        <w:rPr>
          <w:rFonts w:ascii="Arial" w:hAnsi="Arial" w:cs="Arial"/>
          <w:b/>
        </w:rPr>
        <w:t xml:space="preserve">I. DECLARA </w:t>
      </w:r>
      <w:r w:rsidRPr="00FB0E74">
        <w:rPr>
          <w:rFonts w:ascii="Arial" w:hAnsi="Arial" w:cs="Arial"/>
          <w:b/>
          <w:caps/>
        </w:rPr>
        <w:t>“EL CONSEJO” QUE:</w:t>
      </w:r>
    </w:p>
    <w:p w14:paraId="51A6C38F" w14:textId="77777777" w:rsidR="0049694F" w:rsidRPr="00FB0E74" w:rsidRDefault="0049694F" w:rsidP="0049694F">
      <w:pPr>
        <w:spacing w:after="0" w:line="240" w:lineRule="auto"/>
        <w:ind w:left="-112" w:right="-37"/>
        <w:rPr>
          <w:rFonts w:ascii="Arial" w:hAnsi="Arial" w:cs="Arial"/>
        </w:rPr>
      </w:pPr>
    </w:p>
    <w:p w14:paraId="05A91DAB"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 xml:space="preserve">I.1. </w:t>
      </w:r>
      <w:r w:rsidRPr="00FB0E74">
        <w:rPr>
          <w:rFonts w:ascii="Arial" w:hAnsi="Arial" w:cs="Arial"/>
        </w:rPr>
        <w:t>De conformidad con lo dispuesto por los artículos 94, párrafo segundo, y 100, párrafo primero, de la Constitución Política de los Estados Unidos Mexicanos; así como 76 y 86 de la Ley Orgánica del Poder Judicial de la Federación, es el órgano encargado de la administración, vigilancia, disciplina y carrera judicial del Poder Judicial de la Federación, con excepción de la Suprema Corte de Justicia de la Nación y del Tribunal Electoral con independencia técnica, de gestión y para emitir sus resoluciones.</w:t>
      </w:r>
    </w:p>
    <w:p w14:paraId="43E3DEFF" w14:textId="77777777" w:rsidR="0049694F" w:rsidRPr="00FB0E74" w:rsidRDefault="0049694F" w:rsidP="0049694F">
      <w:pPr>
        <w:spacing w:after="0" w:line="240" w:lineRule="auto"/>
        <w:ind w:left="-112" w:right="-37"/>
        <w:jc w:val="both"/>
        <w:rPr>
          <w:rFonts w:ascii="Arial" w:hAnsi="Arial" w:cs="Arial"/>
        </w:rPr>
      </w:pPr>
    </w:p>
    <w:p w14:paraId="17EEA71E" w14:textId="2EBC24E6"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 xml:space="preserve">I.2. </w:t>
      </w:r>
      <w:r w:rsidRPr="00FB0E74">
        <w:rPr>
          <w:rFonts w:ascii="Arial" w:hAnsi="Arial" w:cs="Arial"/>
          <w:bCs/>
        </w:rPr>
        <w:t xml:space="preserve">El </w:t>
      </w:r>
      <w:r w:rsidRPr="00FB0E74">
        <w:rPr>
          <w:rFonts w:ascii="Arial" w:hAnsi="Arial" w:cs="Arial"/>
          <w:b/>
        </w:rPr>
        <w:t>(5)</w:t>
      </w:r>
      <w:r w:rsidRPr="00FB0E74">
        <w:rPr>
          <w:rFonts w:ascii="Arial" w:hAnsi="Arial" w:cs="Arial"/>
          <w:bCs/>
        </w:rPr>
        <w:t>, e</w:t>
      </w:r>
      <w:r w:rsidRPr="00FB0E74">
        <w:rPr>
          <w:rFonts w:ascii="Arial" w:hAnsi="Arial" w:cs="Arial"/>
        </w:rPr>
        <w:t xml:space="preserve">n su carácter de titular de la </w:t>
      </w:r>
      <w:r w:rsidRPr="00FB0E74">
        <w:rPr>
          <w:rFonts w:ascii="Arial" w:hAnsi="Arial" w:cs="Arial"/>
          <w:b/>
        </w:rPr>
        <w:t>(5)</w:t>
      </w:r>
      <w:r w:rsidRPr="00FB0E74">
        <w:rPr>
          <w:rFonts w:ascii="Arial" w:hAnsi="Arial" w:cs="Arial"/>
        </w:rPr>
        <w:t xml:space="preserve"> y </w:t>
      </w:r>
      <w:r w:rsidRPr="00FB0E74">
        <w:rPr>
          <w:rFonts w:ascii="Arial" w:hAnsi="Arial" w:cs="Arial"/>
          <w:b/>
        </w:rPr>
        <w:t>(5)</w:t>
      </w:r>
      <w:r w:rsidRPr="00FB0E74">
        <w:rPr>
          <w:rFonts w:ascii="Arial" w:hAnsi="Arial" w:cs="Arial"/>
        </w:rPr>
        <w:t xml:space="preserve">, en su carácter de titular de la </w:t>
      </w:r>
      <w:r w:rsidRPr="00FB0E74">
        <w:rPr>
          <w:rFonts w:ascii="Arial" w:hAnsi="Arial" w:cs="Arial"/>
          <w:b/>
        </w:rPr>
        <w:t>(5)</w:t>
      </w:r>
      <w:r w:rsidRPr="00FB0E74">
        <w:rPr>
          <w:rFonts w:ascii="Arial" w:hAnsi="Arial" w:cs="Arial"/>
        </w:rPr>
        <w:t xml:space="preserve">, cuentan con facultades para la celebración de este Contrato Abierto, de conformidad con lo dispuesto por el artículo 264 fracción </w:t>
      </w:r>
      <w:r w:rsidRPr="00FB0E74">
        <w:rPr>
          <w:rFonts w:ascii="Arial" w:hAnsi="Arial" w:cs="Arial"/>
          <w:b/>
        </w:rPr>
        <w:t>(6)</w:t>
      </w:r>
      <w:r w:rsidRPr="00FB0E74">
        <w:rPr>
          <w:rFonts w:ascii="Arial" w:hAnsi="Arial" w:cs="Arial"/>
        </w:rPr>
        <w:t>, del Acuerdo General del Pleno del Consejo de la Judicatura Federal que establece las disposiciones en materia de actividad administrativa del propio Consejo, en adelante “</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 xml:space="preserve">” y con los artículos </w:t>
      </w:r>
      <w:r w:rsidRPr="00FB0E74">
        <w:rPr>
          <w:rFonts w:ascii="Arial" w:hAnsi="Arial" w:cs="Arial"/>
          <w:b/>
        </w:rPr>
        <w:t>(6)</w:t>
      </w:r>
      <w:r w:rsidRPr="00FB0E74">
        <w:rPr>
          <w:rFonts w:ascii="Arial" w:hAnsi="Arial" w:cs="Arial"/>
        </w:rPr>
        <w:t xml:space="preserve"> del Acuerdo General del Pleno del Consejo de la Judicatura Federal, que reglamenta la organización y funcionamiento del propio Consejo; en adelante “</w:t>
      </w:r>
      <w:r w:rsidRPr="00FB0E74">
        <w:rPr>
          <w:rFonts w:ascii="Arial" w:hAnsi="Arial" w:cs="Arial"/>
          <w:b/>
        </w:rPr>
        <w:t>Acuerdo de Organización”</w:t>
      </w:r>
      <w:r w:rsidRPr="00FB0E74">
        <w:rPr>
          <w:rFonts w:ascii="Arial" w:hAnsi="Arial" w:cs="Arial"/>
        </w:rPr>
        <w:t>.</w:t>
      </w:r>
    </w:p>
    <w:p w14:paraId="398DF281" w14:textId="77777777" w:rsidR="0049694F" w:rsidRPr="00FB0E74" w:rsidRDefault="0049694F" w:rsidP="0049694F">
      <w:pPr>
        <w:spacing w:after="0" w:line="240" w:lineRule="auto"/>
        <w:ind w:left="-112" w:right="-37"/>
        <w:jc w:val="both"/>
        <w:rPr>
          <w:rFonts w:ascii="Arial" w:hAnsi="Arial" w:cs="Arial"/>
          <w:b/>
        </w:rPr>
      </w:pPr>
    </w:p>
    <w:p w14:paraId="159D1914"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I.3.</w:t>
      </w:r>
      <w:r w:rsidRPr="00FB0E74">
        <w:rPr>
          <w:rFonts w:ascii="Arial" w:hAnsi="Arial" w:cs="Arial"/>
          <w:bCs/>
        </w:rPr>
        <w:t xml:space="preserve"> </w:t>
      </w:r>
      <w:r w:rsidRPr="00FB0E74">
        <w:rPr>
          <w:rFonts w:ascii="Arial" w:hAnsi="Arial" w:cs="Arial"/>
        </w:rPr>
        <w:t xml:space="preserve">El </w:t>
      </w:r>
      <w:r w:rsidRPr="00FB0E74">
        <w:rPr>
          <w:rFonts w:ascii="Arial" w:hAnsi="Arial" w:cs="Arial"/>
          <w:b/>
        </w:rPr>
        <w:t>(7)</w:t>
      </w:r>
      <w:r w:rsidRPr="00FB0E74">
        <w:rPr>
          <w:rFonts w:ascii="Arial" w:hAnsi="Arial" w:cs="Arial"/>
        </w:rPr>
        <w:t xml:space="preserve">, en su carácter de </w:t>
      </w:r>
      <w:r w:rsidRPr="00FB0E74">
        <w:rPr>
          <w:rFonts w:ascii="Arial" w:hAnsi="Arial" w:cs="Arial"/>
          <w:b/>
        </w:rPr>
        <w:t>(7)</w:t>
      </w:r>
      <w:r w:rsidRPr="00FB0E74">
        <w:rPr>
          <w:rFonts w:ascii="Arial" w:hAnsi="Arial" w:cs="Arial"/>
        </w:rPr>
        <w:t xml:space="preserve">, participa en este Contrato Abierto como área encargada de la administración, control y seguimiento de conformidad con lo dispuesto por los artículos </w:t>
      </w:r>
      <w:r w:rsidRPr="00FB0E74">
        <w:rPr>
          <w:rFonts w:ascii="Arial" w:hAnsi="Arial" w:cs="Arial"/>
          <w:b/>
        </w:rPr>
        <w:t>(7)</w:t>
      </w:r>
      <w:r w:rsidRPr="00FB0E74">
        <w:rPr>
          <w:rFonts w:ascii="Arial" w:hAnsi="Arial" w:cs="Arial"/>
        </w:rPr>
        <w:t xml:space="preserve"> del “</w:t>
      </w:r>
      <w:r w:rsidRPr="00FB0E74">
        <w:rPr>
          <w:rFonts w:ascii="Arial" w:hAnsi="Arial" w:cs="Arial"/>
          <w:b/>
        </w:rPr>
        <w:t>Acuerdo de Organización</w:t>
      </w:r>
      <w:r w:rsidRPr="00FB0E74">
        <w:rPr>
          <w:rFonts w:ascii="Arial" w:hAnsi="Arial" w:cs="Arial"/>
        </w:rPr>
        <w:t xml:space="preserve">” en concordancia con lo señalado en el artículo 242 del </w:t>
      </w:r>
      <w:r w:rsidRPr="00FB0E74">
        <w:rPr>
          <w:rFonts w:ascii="Arial" w:hAnsi="Arial" w:cs="Arial"/>
          <w:b/>
        </w:rPr>
        <w:t>“Acuerdo de Actividad Administrativa”.</w:t>
      </w:r>
    </w:p>
    <w:p w14:paraId="46D7E26A" w14:textId="77777777" w:rsidR="0049694F" w:rsidRPr="00FB0E74" w:rsidRDefault="0049694F" w:rsidP="0049694F">
      <w:pPr>
        <w:spacing w:after="0" w:line="240" w:lineRule="auto"/>
        <w:ind w:left="-112" w:right="-37"/>
        <w:jc w:val="both"/>
        <w:rPr>
          <w:rFonts w:ascii="Arial" w:hAnsi="Arial" w:cs="Arial"/>
          <w:b/>
        </w:rPr>
      </w:pPr>
    </w:p>
    <w:p w14:paraId="6315E7A7" w14:textId="7FDA1D18"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bCs/>
        </w:rPr>
        <w:t>I.4.</w:t>
      </w:r>
      <w:r w:rsidRPr="00FB0E74">
        <w:rPr>
          <w:rFonts w:ascii="Arial" w:hAnsi="Arial" w:cs="Arial"/>
          <w:bCs/>
        </w:rPr>
        <w:t xml:space="preserve"> Los bienes,</w:t>
      </w:r>
      <w:r w:rsidRPr="00FB0E74">
        <w:rPr>
          <w:rFonts w:ascii="Arial" w:hAnsi="Arial" w:cs="Arial"/>
        </w:rPr>
        <w:t xml:space="preserve"> materia del </w:t>
      </w:r>
      <w:r w:rsidRPr="00FB0E74">
        <w:rPr>
          <w:rFonts w:ascii="Arial" w:hAnsi="Arial" w:cs="Arial"/>
          <w:bCs/>
        </w:rPr>
        <w:t xml:space="preserve">presente </w:t>
      </w:r>
      <w:r w:rsidRPr="00FB0E74">
        <w:rPr>
          <w:rFonts w:ascii="Arial" w:hAnsi="Arial" w:cs="Arial"/>
        </w:rPr>
        <w:t>Contrato Abierto</w:t>
      </w:r>
      <w:r w:rsidRPr="00FB0E74">
        <w:rPr>
          <w:rFonts w:ascii="Arial" w:hAnsi="Arial" w:cs="Arial"/>
          <w:bCs/>
        </w:rPr>
        <w:t xml:space="preserve"> fueron adjudicados a través del procedimiento de </w:t>
      </w:r>
      <w:r w:rsidRPr="00FB0E74">
        <w:rPr>
          <w:rFonts w:ascii="Arial" w:hAnsi="Arial" w:cs="Arial"/>
          <w:b/>
        </w:rPr>
        <w:t>(2)</w:t>
      </w:r>
      <w:r w:rsidRPr="00FB0E74">
        <w:rPr>
          <w:rFonts w:ascii="Arial" w:hAnsi="Arial" w:cs="Arial"/>
        </w:rPr>
        <w:t xml:space="preserve"> No. </w:t>
      </w:r>
      <w:r w:rsidRPr="00FB0E74">
        <w:rPr>
          <w:rFonts w:ascii="Arial" w:hAnsi="Arial" w:cs="Arial"/>
          <w:b/>
        </w:rPr>
        <w:t>(2)</w:t>
      </w:r>
      <w:r w:rsidRPr="00FB0E74">
        <w:rPr>
          <w:rFonts w:ascii="Arial" w:hAnsi="Arial" w:cs="Arial"/>
        </w:rPr>
        <w:t xml:space="preserve">, previsto en los artículos </w:t>
      </w:r>
      <w:r w:rsidRPr="00FB0E74">
        <w:rPr>
          <w:rFonts w:ascii="Arial" w:hAnsi="Arial" w:cs="Arial"/>
          <w:b/>
        </w:rPr>
        <w:t xml:space="preserve">(8) </w:t>
      </w:r>
      <w:r w:rsidRPr="00FB0E74">
        <w:rPr>
          <w:rFonts w:ascii="Arial" w:hAnsi="Arial" w:cs="Arial"/>
        </w:rPr>
        <w:t>y 362 del “</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 xml:space="preserve">”, autorizado por </w:t>
      </w:r>
      <w:r w:rsidRPr="00FB0E74">
        <w:rPr>
          <w:rFonts w:ascii="Arial" w:hAnsi="Arial" w:cs="Arial"/>
          <w:b/>
        </w:rPr>
        <w:t>(8)</w:t>
      </w:r>
      <w:r w:rsidRPr="00FB0E74">
        <w:rPr>
          <w:rFonts w:ascii="Arial" w:hAnsi="Arial" w:cs="Arial"/>
        </w:rPr>
        <w:t xml:space="preserve">, como consta en el Dictamen de Adjudicación Ref.: </w:t>
      </w:r>
      <w:r w:rsidRPr="00FB0E74">
        <w:rPr>
          <w:rFonts w:ascii="Arial" w:hAnsi="Arial" w:cs="Arial"/>
          <w:b/>
        </w:rPr>
        <w:t>(8)</w:t>
      </w:r>
      <w:r w:rsidRPr="00FB0E74">
        <w:rPr>
          <w:rFonts w:ascii="Arial" w:hAnsi="Arial" w:cs="Arial"/>
        </w:rPr>
        <w:t xml:space="preserve"> de fecha </w:t>
      </w:r>
      <w:r w:rsidRPr="00FB0E74">
        <w:rPr>
          <w:rFonts w:ascii="Arial" w:hAnsi="Arial" w:cs="Arial"/>
          <w:b/>
        </w:rPr>
        <w:t>(8)</w:t>
      </w:r>
      <w:r w:rsidRPr="00FB0E74">
        <w:rPr>
          <w:rFonts w:ascii="Arial" w:hAnsi="Arial" w:cs="Arial"/>
        </w:rPr>
        <w:t xml:space="preserve"> en el cual se señalan los elementos esenciales para la determinación de la adjudicación, son vertidas las cuestiones técnicas y analizados y valorados los costos unitarios y totales de las propuestas, cuya copia simple se integra al presente Contrato Abierto como </w:t>
      </w:r>
      <w:r w:rsidRPr="00FB0E74">
        <w:rPr>
          <w:rFonts w:ascii="Arial" w:hAnsi="Arial" w:cs="Arial"/>
          <w:b/>
        </w:rPr>
        <w:t>Anexo *.</w:t>
      </w:r>
    </w:p>
    <w:p w14:paraId="5A64E821" w14:textId="77777777" w:rsidR="0049694F" w:rsidRPr="00FB0E74" w:rsidRDefault="0049694F" w:rsidP="0049694F">
      <w:pPr>
        <w:spacing w:after="0" w:line="240" w:lineRule="auto"/>
        <w:ind w:left="-112" w:right="-37"/>
        <w:jc w:val="both"/>
        <w:rPr>
          <w:rFonts w:ascii="Arial" w:hAnsi="Arial" w:cs="Arial"/>
          <w:bCs/>
        </w:rPr>
      </w:pPr>
    </w:p>
    <w:p w14:paraId="6C2A1A7E" w14:textId="77777777" w:rsidR="0049694F" w:rsidRPr="00FB0E74" w:rsidRDefault="0049694F" w:rsidP="0049694F">
      <w:pPr>
        <w:spacing w:after="0" w:line="240" w:lineRule="auto"/>
        <w:ind w:left="-112" w:right="-37"/>
        <w:jc w:val="both"/>
        <w:rPr>
          <w:rFonts w:ascii="Arial" w:hAnsi="Arial" w:cs="Arial"/>
          <w:bCs/>
        </w:rPr>
      </w:pPr>
      <w:r w:rsidRPr="00FB0E74">
        <w:rPr>
          <w:rFonts w:ascii="Arial" w:hAnsi="Arial" w:cs="Arial"/>
          <w:b/>
        </w:rPr>
        <w:t>I.5</w:t>
      </w:r>
      <w:r w:rsidRPr="00FB0E74">
        <w:rPr>
          <w:rFonts w:ascii="Arial" w:hAnsi="Arial" w:cs="Arial"/>
        </w:rPr>
        <w:t xml:space="preserve">. Cuenta con la disponibilidad presupuestal para hacer frente a las obligaciones derivadas del presente Contrato Abierto según consta en el certificado de disponibilidad presupuestal número </w:t>
      </w:r>
      <w:r w:rsidRPr="00FB0E74">
        <w:rPr>
          <w:rFonts w:ascii="Arial" w:hAnsi="Arial" w:cs="Arial"/>
          <w:b/>
        </w:rPr>
        <w:t>(9)</w:t>
      </w:r>
      <w:r w:rsidRPr="00FB0E74">
        <w:rPr>
          <w:rFonts w:ascii="Arial" w:hAnsi="Arial" w:cs="Arial"/>
        </w:rPr>
        <w:t xml:space="preserve"> de la Unidad Ejecutora de Gasto </w:t>
      </w:r>
      <w:r w:rsidRPr="00FB0E74">
        <w:rPr>
          <w:rFonts w:ascii="Arial" w:hAnsi="Arial" w:cs="Arial"/>
          <w:b/>
        </w:rPr>
        <w:t>(9)</w:t>
      </w:r>
      <w:r w:rsidRPr="00FB0E74">
        <w:rPr>
          <w:rFonts w:ascii="Arial" w:hAnsi="Arial" w:cs="Arial"/>
        </w:rPr>
        <w:t xml:space="preserve"> que consigna una cantidad de $</w:t>
      </w:r>
      <w:r w:rsidRPr="00FB0E74">
        <w:rPr>
          <w:rFonts w:ascii="Arial" w:hAnsi="Arial" w:cs="Arial"/>
          <w:b/>
        </w:rPr>
        <w:t>(9)</w:t>
      </w:r>
      <w:r w:rsidRPr="00FB0E74">
        <w:rPr>
          <w:rFonts w:ascii="Arial" w:hAnsi="Arial" w:cs="Arial"/>
          <w:bCs/>
        </w:rPr>
        <w:t xml:space="preserve">, </w:t>
      </w:r>
      <w:r w:rsidRPr="00FB0E74">
        <w:rPr>
          <w:rFonts w:ascii="Arial" w:hAnsi="Arial" w:cs="Arial"/>
        </w:rPr>
        <w:t xml:space="preserve">cuya copia simple se integra al presente Contrato Abierto como </w:t>
      </w:r>
      <w:r w:rsidRPr="00FB0E74">
        <w:rPr>
          <w:rFonts w:ascii="Arial" w:hAnsi="Arial" w:cs="Arial"/>
          <w:b/>
        </w:rPr>
        <w:t>Anexo *. (9)</w:t>
      </w:r>
    </w:p>
    <w:p w14:paraId="2647522E" w14:textId="77777777" w:rsidR="0049694F" w:rsidRPr="00FB0E74" w:rsidRDefault="0049694F" w:rsidP="0049694F">
      <w:pPr>
        <w:spacing w:after="0" w:line="240" w:lineRule="auto"/>
        <w:ind w:left="-112" w:right="-37"/>
        <w:jc w:val="both"/>
        <w:rPr>
          <w:rFonts w:ascii="Arial" w:hAnsi="Arial" w:cs="Arial"/>
          <w:bCs/>
        </w:rPr>
      </w:pPr>
    </w:p>
    <w:p w14:paraId="192872AC"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lastRenderedPageBreak/>
        <w:t>NOTA:</w:t>
      </w:r>
      <w:r w:rsidRPr="00FB0E74">
        <w:rPr>
          <w:rFonts w:ascii="Arial" w:hAnsi="Arial" w:cs="Arial"/>
        </w:rPr>
        <w:t xml:space="preserve"> SI SE TRATA DE UNA CONTRATACIÓN ANTICIPADA O PLURIANUAL LA DECLARACIÓN I.5 QUE ANTECEDE DEBERÁ SUSTITUIRSE CONFORME A LOS PÁRRAFOS SIGUIENTES, DE NO SER ASÍ SE DEBERÁN ELIMINAR: </w:t>
      </w:r>
      <w:r w:rsidRPr="00FB0E74">
        <w:rPr>
          <w:rFonts w:ascii="Arial" w:hAnsi="Arial" w:cs="Arial"/>
          <w:b/>
        </w:rPr>
        <w:t>(10)</w:t>
      </w:r>
      <w:r w:rsidRPr="00FB0E74">
        <w:rPr>
          <w:rFonts w:ascii="Arial" w:hAnsi="Arial" w:cs="Arial"/>
        </w:rPr>
        <w:t>.</w:t>
      </w:r>
    </w:p>
    <w:p w14:paraId="3FC400A8" w14:textId="77777777" w:rsidR="0049694F" w:rsidRPr="00FB0E74" w:rsidRDefault="0049694F" w:rsidP="0049694F">
      <w:pPr>
        <w:spacing w:after="0" w:line="240" w:lineRule="auto"/>
        <w:ind w:left="-112" w:right="-37"/>
        <w:jc w:val="both"/>
        <w:rPr>
          <w:rFonts w:ascii="Arial" w:hAnsi="Arial" w:cs="Arial"/>
          <w:bCs/>
        </w:rPr>
      </w:pPr>
    </w:p>
    <w:p w14:paraId="5D5A1481" w14:textId="77777777" w:rsidR="0049694F" w:rsidRPr="00FB0E74" w:rsidRDefault="0049694F" w:rsidP="0049694F">
      <w:pPr>
        <w:spacing w:after="0" w:line="240" w:lineRule="auto"/>
        <w:ind w:left="-112" w:right="-37"/>
        <w:jc w:val="both"/>
        <w:rPr>
          <w:rFonts w:ascii="Arial" w:hAnsi="Arial" w:cs="Arial"/>
          <w:b/>
          <w:bCs/>
        </w:rPr>
      </w:pPr>
      <w:r w:rsidRPr="00FB0E74">
        <w:rPr>
          <w:rFonts w:ascii="Arial" w:hAnsi="Arial" w:cs="Arial"/>
          <w:b/>
          <w:bCs/>
        </w:rPr>
        <w:t>(En caso de contar, con autorización para realizar Contratación anticipada)</w:t>
      </w:r>
    </w:p>
    <w:p w14:paraId="63D19325" w14:textId="77777777" w:rsidR="0049694F" w:rsidRPr="00FB0E74" w:rsidRDefault="0049694F" w:rsidP="0049694F">
      <w:pPr>
        <w:spacing w:after="0" w:line="240" w:lineRule="auto"/>
        <w:ind w:left="-112" w:right="-37"/>
        <w:jc w:val="both"/>
        <w:rPr>
          <w:rFonts w:ascii="Arial" w:hAnsi="Arial" w:cs="Arial"/>
          <w:b/>
          <w:bCs/>
        </w:rPr>
      </w:pPr>
    </w:p>
    <w:p w14:paraId="7A06DD10"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I.5.</w:t>
      </w:r>
      <w:r w:rsidRPr="00FB0E74">
        <w:rPr>
          <w:rFonts w:ascii="Arial" w:hAnsi="Arial" w:cs="Arial"/>
        </w:rPr>
        <w:t xml:space="preserve"> Para el inicio de la vigencia del Contrato Abierto cuenta con la suficiencia presupuestal para hacer frente a las obligaciones derivadas del presente Contrato Abierto según consta en el oficio número </w:t>
      </w:r>
      <w:r w:rsidRPr="00FB0E74">
        <w:rPr>
          <w:rFonts w:ascii="Arial" w:hAnsi="Arial" w:cs="Arial"/>
          <w:b/>
        </w:rPr>
        <w:t>(10)</w:t>
      </w:r>
      <w:r w:rsidRPr="00FB0E74">
        <w:rPr>
          <w:rFonts w:ascii="Arial" w:hAnsi="Arial" w:cs="Arial"/>
        </w:rPr>
        <w:t xml:space="preserve"> de fecha </w:t>
      </w:r>
      <w:r w:rsidRPr="00FB0E74">
        <w:rPr>
          <w:rFonts w:ascii="Arial" w:hAnsi="Arial" w:cs="Arial"/>
          <w:b/>
        </w:rPr>
        <w:t>(10)</w:t>
      </w:r>
      <w:r w:rsidRPr="00FB0E74">
        <w:rPr>
          <w:rFonts w:ascii="Arial" w:hAnsi="Arial" w:cs="Arial"/>
        </w:rPr>
        <w:t xml:space="preserve">, emitido por la Dirección General de Programación, Presupuesto y Tesorería, cuya copia simple se integra al presente Contrato Abierto como </w:t>
      </w:r>
      <w:r w:rsidRPr="00FB0E74">
        <w:rPr>
          <w:rFonts w:ascii="Arial" w:hAnsi="Arial" w:cs="Arial"/>
          <w:b/>
        </w:rPr>
        <w:t>Anexo *</w:t>
      </w:r>
    </w:p>
    <w:p w14:paraId="745B9ADB" w14:textId="77777777" w:rsidR="0049694F" w:rsidRPr="00FB0E74" w:rsidRDefault="0049694F" w:rsidP="0049694F">
      <w:pPr>
        <w:spacing w:after="0" w:line="240" w:lineRule="auto"/>
        <w:ind w:left="-112" w:right="-37"/>
        <w:jc w:val="both"/>
        <w:rPr>
          <w:rFonts w:ascii="Arial" w:hAnsi="Arial" w:cs="Arial"/>
        </w:rPr>
      </w:pPr>
    </w:p>
    <w:p w14:paraId="7950C10F"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Cuenta con la autorización para formalizar la contratación de manera anticipada mediante oficio número </w:t>
      </w:r>
      <w:r w:rsidRPr="00FB0E74">
        <w:rPr>
          <w:rFonts w:ascii="Arial" w:hAnsi="Arial" w:cs="Arial"/>
          <w:b/>
        </w:rPr>
        <w:t>(10)</w:t>
      </w:r>
      <w:r w:rsidRPr="00FB0E74">
        <w:rPr>
          <w:rFonts w:ascii="Arial" w:hAnsi="Arial" w:cs="Arial"/>
        </w:rPr>
        <w:t xml:space="preserve"> de fecha </w:t>
      </w:r>
      <w:r w:rsidRPr="00FB0E74">
        <w:rPr>
          <w:rFonts w:ascii="Arial" w:hAnsi="Arial" w:cs="Arial"/>
          <w:b/>
        </w:rPr>
        <w:t>(10)</w:t>
      </w:r>
      <w:r w:rsidRPr="00FB0E74">
        <w:rPr>
          <w:rFonts w:ascii="Arial" w:hAnsi="Arial" w:cs="Arial"/>
        </w:rPr>
        <w:t xml:space="preserve">, cuya copia simple se integra al presente Contrato Abierto como </w:t>
      </w:r>
      <w:r w:rsidRPr="00FB0E74">
        <w:rPr>
          <w:rFonts w:ascii="Arial" w:hAnsi="Arial" w:cs="Arial"/>
          <w:b/>
        </w:rPr>
        <w:t>Anexo *.</w:t>
      </w:r>
    </w:p>
    <w:p w14:paraId="2A0B663E" w14:textId="77777777" w:rsidR="0049694F" w:rsidRPr="00FB0E74" w:rsidRDefault="0049694F" w:rsidP="0049694F">
      <w:pPr>
        <w:spacing w:after="0" w:line="240" w:lineRule="auto"/>
        <w:ind w:left="-112" w:right="-37"/>
        <w:jc w:val="both"/>
        <w:rPr>
          <w:rFonts w:ascii="Arial" w:hAnsi="Arial" w:cs="Arial"/>
        </w:rPr>
      </w:pPr>
    </w:p>
    <w:p w14:paraId="125E33DD"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Por lo que respecta al(los) ejercicio(s) </w:t>
      </w:r>
      <w:r w:rsidRPr="00FB0E74">
        <w:rPr>
          <w:rFonts w:ascii="Arial" w:hAnsi="Arial" w:cs="Arial"/>
          <w:b/>
        </w:rPr>
        <w:t>(10)</w:t>
      </w:r>
      <w:r w:rsidRPr="00FB0E74">
        <w:rPr>
          <w:rFonts w:ascii="Arial" w:hAnsi="Arial" w:cs="Arial"/>
        </w:rPr>
        <w:t xml:space="preserve">, estará(n) sujeto(s) a la disponibilidad presupuestaria, por lo que sus efectos estarán condicionados a la existencia de los recursos presupuestarios respectivos, sin que la no realización de la referida condición suspensiva origine responsabilidad alguna para </w:t>
      </w:r>
      <w:r w:rsidRPr="00FB0E74">
        <w:rPr>
          <w:rFonts w:ascii="Arial" w:hAnsi="Arial" w:cs="Arial"/>
          <w:b/>
        </w:rPr>
        <w:t>“EL CONSEJO”.</w:t>
      </w:r>
    </w:p>
    <w:p w14:paraId="42F868DF" w14:textId="77777777" w:rsidR="0049694F" w:rsidRPr="00FB0E74" w:rsidRDefault="0049694F" w:rsidP="0049694F">
      <w:pPr>
        <w:spacing w:after="0" w:line="240" w:lineRule="auto"/>
        <w:ind w:left="-112" w:right="-37"/>
        <w:jc w:val="both"/>
        <w:rPr>
          <w:rFonts w:ascii="Arial" w:hAnsi="Arial" w:cs="Arial"/>
        </w:rPr>
      </w:pPr>
    </w:p>
    <w:p w14:paraId="4EDC06B5" w14:textId="77777777" w:rsidR="0049694F" w:rsidRPr="00FB0E74" w:rsidRDefault="0049694F" w:rsidP="0049694F">
      <w:pPr>
        <w:spacing w:after="0" w:line="240" w:lineRule="auto"/>
        <w:ind w:left="-112" w:right="-37"/>
        <w:jc w:val="both"/>
        <w:rPr>
          <w:rFonts w:ascii="Arial" w:hAnsi="Arial" w:cs="Arial"/>
          <w:b/>
          <w:bCs/>
        </w:rPr>
      </w:pPr>
      <w:r w:rsidRPr="00FB0E74">
        <w:rPr>
          <w:rFonts w:ascii="Arial" w:hAnsi="Arial" w:cs="Arial"/>
          <w:b/>
          <w:bCs/>
        </w:rPr>
        <w:t>(En caso de contar con autorización para realizar Contratación plurianual)</w:t>
      </w:r>
    </w:p>
    <w:p w14:paraId="69FA2378" w14:textId="77777777" w:rsidR="0049694F" w:rsidRPr="00FB0E74" w:rsidRDefault="0049694F" w:rsidP="0049694F">
      <w:pPr>
        <w:spacing w:after="0" w:line="240" w:lineRule="auto"/>
        <w:ind w:left="-112" w:right="-37"/>
        <w:jc w:val="both"/>
        <w:rPr>
          <w:rFonts w:ascii="Arial" w:hAnsi="Arial" w:cs="Arial"/>
          <w:b/>
          <w:bCs/>
        </w:rPr>
      </w:pPr>
    </w:p>
    <w:p w14:paraId="3C2FAB01" w14:textId="77777777" w:rsidR="0049694F" w:rsidRPr="00FB0E74" w:rsidRDefault="0049694F" w:rsidP="0049694F">
      <w:pPr>
        <w:spacing w:after="0" w:line="240" w:lineRule="auto"/>
        <w:ind w:left="-112" w:right="-37"/>
        <w:jc w:val="both"/>
        <w:rPr>
          <w:rFonts w:ascii="Arial" w:hAnsi="Arial" w:cs="Arial"/>
          <w:bCs/>
        </w:rPr>
      </w:pPr>
      <w:r w:rsidRPr="00FB0E74">
        <w:rPr>
          <w:rFonts w:ascii="Arial" w:hAnsi="Arial" w:cs="Arial"/>
          <w:b/>
        </w:rPr>
        <w:t>I.5.</w:t>
      </w:r>
      <w:r w:rsidRPr="00FB0E74">
        <w:rPr>
          <w:rFonts w:ascii="Arial" w:hAnsi="Arial" w:cs="Arial"/>
        </w:rPr>
        <w:t xml:space="preserve"> </w:t>
      </w:r>
      <w:r w:rsidRPr="00FB0E74">
        <w:rPr>
          <w:rFonts w:ascii="Arial" w:hAnsi="Arial" w:cs="Arial"/>
          <w:bCs/>
        </w:rPr>
        <w:t xml:space="preserve">Cuenta con la disponibilidad presupuestal para hacer frente a las obligaciones derivadas del presente </w:t>
      </w:r>
      <w:r w:rsidRPr="00FB0E74">
        <w:rPr>
          <w:rFonts w:ascii="Arial" w:hAnsi="Arial" w:cs="Arial"/>
        </w:rPr>
        <w:t>Contrato Abierto</w:t>
      </w:r>
      <w:r w:rsidRPr="00FB0E74">
        <w:rPr>
          <w:rFonts w:ascii="Arial" w:hAnsi="Arial" w:cs="Arial"/>
          <w:bCs/>
        </w:rPr>
        <w:t xml:space="preserve"> para el ejercicio fiscal </w:t>
      </w:r>
      <w:r w:rsidRPr="00FB0E74">
        <w:rPr>
          <w:rFonts w:ascii="Arial" w:hAnsi="Arial" w:cs="Arial"/>
          <w:b/>
        </w:rPr>
        <w:t>(10)</w:t>
      </w:r>
      <w:r w:rsidRPr="00FB0E74">
        <w:rPr>
          <w:rFonts w:ascii="Arial" w:hAnsi="Arial" w:cs="Arial"/>
          <w:bCs/>
        </w:rPr>
        <w:t xml:space="preserve">, según consta en el oficio </w:t>
      </w:r>
      <w:r w:rsidRPr="00FB0E74">
        <w:rPr>
          <w:rFonts w:ascii="Arial" w:hAnsi="Arial" w:cs="Arial"/>
          <w:b/>
        </w:rPr>
        <w:t>(10)</w:t>
      </w:r>
      <w:r w:rsidRPr="00FB0E74">
        <w:rPr>
          <w:rFonts w:ascii="Arial" w:hAnsi="Arial" w:cs="Arial"/>
        </w:rPr>
        <w:t xml:space="preserve"> </w:t>
      </w:r>
      <w:r w:rsidRPr="00FB0E74">
        <w:rPr>
          <w:rFonts w:ascii="Arial" w:hAnsi="Arial" w:cs="Arial"/>
          <w:bCs/>
        </w:rPr>
        <w:t xml:space="preserve">de fecha </w:t>
      </w:r>
      <w:r w:rsidRPr="00FB0E74">
        <w:rPr>
          <w:rFonts w:ascii="Arial" w:hAnsi="Arial" w:cs="Arial"/>
          <w:b/>
        </w:rPr>
        <w:t>(10)</w:t>
      </w:r>
      <w:r w:rsidRPr="00FB0E74">
        <w:rPr>
          <w:rFonts w:ascii="Arial" w:hAnsi="Arial" w:cs="Arial"/>
          <w:bCs/>
        </w:rPr>
        <w:t>, que consigna una cantidad de $</w:t>
      </w:r>
      <w:r w:rsidRPr="00FB0E74">
        <w:rPr>
          <w:rFonts w:ascii="Arial" w:hAnsi="Arial" w:cs="Arial"/>
          <w:b/>
        </w:rPr>
        <w:t>(10)</w:t>
      </w:r>
      <w:r w:rsidRPr="00FB0E74">
        <w:rPr>
          <w:rFonts w:ascii="Arial" w:hAnsi="Arial" w:cs="Arial"/>
          <w:bCs/>
        </w:rPr>
        <w:t xml:space="preserve">; ahora bien por cuanto hace al ejercicio de los recursos para </w:t>
      </w:r>
      <w:r w:rsidRPr="00FB0E74">
        <w:rPr>
          <w:rFonts w:ascii="Arial" w:hAnsi="Arial" w:cs="Arial"/>
          <w:b/>
        </w:rPr>
        <w:t>(10)</w:t>
      </w:r>
      <w:r w:rsidRPr="00FB0E74">
        <w:rPr>
          <w:rFonts w:ascii="Arial" w:hAnsi="Arial" w:cs="Arial"/>
        </w:rPr>
        <w:t xml:space="preserve"> </w:t>
      </w:r>
      <w:r w:rsidRPr="00FB0E74">
        <w:rPr>
          <w:rFonts w:ascii="Arial" w:hAnsi="Arial" w:cs="Arial"/>
          <w:bCs/>
        </w:rPr>
        <w:t xml:space="preserve">estará sujeto para fines de su ejecución y pago, al presupuesto que apruebe la H. Cámara de Diputados, así como el calendario de gasto que se autorice al Poder Judicial de la Federación, por lo que sus efectos estarán condicionados a la existencia de los recursos presupuestarios respectivos, sin que la no realización de la referida condición suspensiva origine responsabilidad alguna para el Consejo, </w:t>
      </w:r>
      <w:r w:rsidRPr="00FB0E74">
        <w:rPr>
          <w:rFonts w:ascii="Arial" w:hAnsi="Arial" w:cs="Arial"/>
        </w:rPr>
        <w:t xml:space="preserve">cuya copia simple se integra al presente Contrato Abierto como </w:t>
      </w:r>
      <w:r w:rsidRPr="00FB0E74">
        <w:rPr>
          <w:rFonts w:ascii="Arial" w:hAnsi="Arial" w:cs="Arial"/>
          <w:b/>
        </w:rPr>
        <w:t>Anexo *</w:t>
      </w:r>
      <w:r w:rsidRPr="00FB0E74">
        <w:rPr>
          <w:rFonts w:ascii="Arial" w:hAnsi="Arial" w:cs="Arial"/>
          <w:bCs/>
        </w:rPr>
        <w:t>.</w:t>
      </w:r>
    </w:p>
    <w:p w14:paraId="0BC01B3C" w14:textId="77777777" w:rsidR="0049694F" w:rsidRPr="00FB0E74" w:rsidRDefault="0049694F" w:rsidP="0049694F">
      <w:pPr>
        <w:spacing w:after="0" w:line="240" w:lineRule="auto"/>
        <w:ind w:left="-112" w:right="-37"/>
        <w:jc w:val="both"/>
        <w:rPr>
          <w:rFonts w:ascii="Arial" w:hAnsi="Arial" w:cs="Arial"/>
          <w:bCs/>
        </w:rPr>
      </w:pPr>
    </w:p>
    <w:p w14:paraId="63E1866A"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Cuenta con la autorización para la contratación plurianual mediante oficio número </w:t>
      </w:r>
      <w:r w:rsidRPr="00FB0E74">
        <w:rPr>
          <w:rFonts w:ascii="Arial" w:hAnsi="Arial" w:cs="Arial"/>
          <w:b/>
        </w:rPr>
        <w:t>(10)</w:t>
      </w:r>
      <w:r w:rsidRPr="00FB0E74">
        <w:rPr>
          <w:rFonts w:ascii="Arial" w:hAnsi="Arial" w:cs="Arial"/>
        </w:rPr>
        <w:t xml:space="preserve"> de fecha </w:t>
      </w:r>
      <w:r w:rsidRPr="00FB0E74">
        <w:rPr>
          <w:rFonts w:ascii="Arial" w:hAnsi="Arial" w:cs="Arial"/>
          <w:b/>
        </w:rPr>
        <w:t>(10)</w:t>
      </w:r>
      <w:r w:rsidRPr="00FB0E74">
        <w:rPr>
          <w:rFonts w:ascii="Arial" w:hAnsi="Arial" w:cs="Arial"/>
        </w:rPr>
        <w:t xml:space="preserve">, cuya copia simple se integra al presente Contrato Abierto como </w:t>
      </w:r>
      <w:r w:rsidRPr="00FB0E74">
        <w:rPr>
          <w:rFonts w:ascii="Arial" w:hAnsi="Arial" w:cs="Arial"/>
          <w:b/>
        </w:rPr>
        <w:t>Anexo *.</w:t>
      </w:r>
    </w:p>
    <w:p w14:paraId="5DEE847F" w14:textId="77777777" w:rsidR="0049694F" w:rsidRPr="00FB0E74" w:rsidRDefault="0049694F" w:rsidP="0049694F">
      <w:pPr>
        <w:spacing w:after="0" w:line="240" w:lineRule="auto"/>
        <w:ind w:left="-112" w:right="-37"/>
        <w:jc w:val="both"/>
        <w:rPr>
          <w:rFonts w:ascii="Arial" w:hAnsi="Arial" w:cs="Arial"/>
        </w:rPr>
      </w:pPr>
    </w:p>
    <w:p w14:paraId="225DDCDF" w14:textId="53F682FD" w:rsidR="0049694F" w:rsidRPr="00FB0E74" w:rsidRDefault="0049694F" w:rsidP="0049694F">
      <w:pPr>
        <w:spacing w:after="0" w:line="240" w:lineRule="auto"/>
        <w:ind w:left="-112" w:right="-37"/>
        <w:jc w:val="both"/>
        <w:rPr>
          <w:rFonts w:ascii="Arial" w:hAnsi="Arial" w:cs="Arial"/>
          <w:bCs/>
        </w:rPr>
      </w:pPr>
      <w:r w:rsidRPr="00FB0E74">
        <w:rPr>
          <w:rFonts w:ascii="Arial" w:hAnsi="Arial" w:cs="Arial"/>
          <w:b/>
          <w:bCs/>
        </w:rPr>
        <w:t>I.6.</w:t>
      </w:r>
      <w:r w:rsidRPr="00FB0E74">
        <w:rPr>
          <w:rFonts w:ascii="Arial" w:hAnsi="Arial" w:cs="Arial"/>
          <w:bCs/>
        </w:rPr>
        <w:t xml:space="preserve"> No le corresponde otorgar garantías ni efectuar depósitos para el cumplimiento de sus obligaciones de pago, en términos de lo dispuesto por los artículos 56 de la Ley Federal de Presupuesto y Responsabilidad Hacendaria, y 745 del </w:t>
      </w:r>
      <w:r w:rsidRPr="00FB0E74">
        <w:rPr>
          <w:rFonts w:ascii="Arial" w:hAnsi="Arial" w:cs="Arial"/>
        </w:rPr>
        <w:t>“</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w:t>
      </w:r>
      <w:r w:rsidRPr="00FB0E74">
        <w:rPr>
          <w:rFonts w:ascii="Arial" w:hAnsi="Arial" w:cs="Arial"/>
          <w:bCs/>
        </w:rPr>
        <w:t>.</w:t>
      </w:r>
    </w:p>
    <w:p w14:paraId="05EF1D99" w14:textId="77777777" w:rsidR="0049694F" w:rsidRPr="00FB0E74" w:rsidRDefault="0049694F" w:rsidP="0049694F">
      <w:pPr>
        <w:spacing w:after="0" w:line="240" w:lineRule="auto"/>
        <w:ind w:left="-112" w:right="-37"/>
        <w:jc w:val="both"/>
        <w:rPr>
          <w:rFonts w:ascii="Arial" w:hAnsi="Arial" w:cs="Arial"/>
          <w:b/>
        </w:rPr>
      </w:pPr>
    </w:p>
    <w:p w14:paraId="414F2E1B" w14:textId="77777777" w:rsidR="0049694F" w:rsidRPr="00FB0E74" w:rsidRDefault="0049694F" w:rsidP="0049694F">
      <w:pPr>
        <w:spacing w:after="0" w:line="240" w:lineRule="auto"/>
        <w:ind w:left="-112" w:right="-37"/>
        <w:jc w:val="both"/>
        <w:rPr>
          <w:rFonts w:ascii="Arial" w:hAnsi="Arial" w:cs="Arial"/>
          <w:b/>
          <w:bCs/>
        </w:rPr>
      </w:pPr>
      <w:r w:rsidRPr="00FB0E74">
        <w:rPr>
          <w:rFonts w:ascii="Arial" w:hAnsi="Arial" w:cs="Arial"/>
          <w:b/>
        </w:rPr>
        <w:t xml:space="preserve">I.7. </w:t>
      </w:r>
      <w:r w:rsidRPr="00FB0E74">
        <w:rPr>
          <w:rFonts w:ascii="Arial" w:hAnsi="Arial" w:cs="Arial"/>
        </w:rPr>
        <w:t>Se encuentra inscrito en el Registro Federal de Contribuyentes en adelante “R.F.C.” bajo el número CJF950204TL0, cuya copia simple se agrega como</w:t>
      </w:r>
      <w:r w:rsidRPr="00FB0E74">
        <w:rPr>
          <w:rFonts w:ascii="Arial" w:hAnsi="Arial" w:cs="Arial"/>
          <w:b/>
        </w:rPr>
        <w:t xml:space="preserve"> </w:t>
      </w:r>
      <w:r w:rsidRPr="00FB0E74">
        <w:rPr>
          <w:rFonts w:ascii="Arial" w:hAnsi="Arial" w:cs="Arial"/>
          <w:b/>
          <w:bCs/>
        </w:rPr>
        <w:t>Anexo *.</w:t>
      </w:r>
    </w:p>
    <w:p w14:paraId="15A88C24" w14:textId="77777777" w:rsidR="0049694F" w:rsidRPr="00FB0E74" w:rsidRDefault="0049694F" w:rsidP="0049694F">
      <w:pPr>
        <w:spacing w:after="0" w:line="240" w:lineRule="auto"/>
        <w:ind w:left="-112" w:right="-37"/>
        <w:jc w:val="both"/>
        <w:rPr>
          <w:rFonts w:ascii="Arial" w:hAnsi="Arial" w:cs="Arial"/>
        </w:rPr>
      </w:pPr>
    </w:p>
    <w:p w14:paraId="7E14FBBE"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I.8.</w:t>
      </w:r>
      <w:r w:rsidRPr="00FB0E74">
        <w:rPr>
          <w:rFonts w:ascii="Arial" w:hAnsi="Arial" w:cs="Arial"/>
        </w:rPr>
        <w:t xml:space="preserve"> Señala como su domicilio, para todos los efectos legales a que haya lugar, el ubicado en Avenida Insurgentes Sur No. 2417, Colonia San Ángel, Alcaldía Álvaro Obregón, Código Postal 01000, en la Ciudad de México. </w:t>
      </w:r>
      <w:r w:rsidRPr="00FB0E74">
        <w:rPr>
          <w:rFonts w:ascii="Arial" w:hAnsi="Arial" w:cs="Arial"/>
          <w:b/>
        </w:rPr>
        <w:t>(11)</w:t>
      </w:r>
    </w:p>
    <w:p w14:paraId="060AB0D9" w14:textId="77777777" w:rsidR="0049694F" w:rsidRPr="00FB0E74" w:rsidRDefault="0049694F" w:rsidP="0049694F">
      <w:pPr>
        <w:spacing w:after="0" w:line="240" w:lineRule="auto"/>
        <w:ind w:left="-112" w:right="-37"/>
        <w:jc w:val="both"/>
        <w:rPr>
          <w:rFonts w:ascii="Arial" w:hAnsi="Arial" w:cs="Arial"/>
        </w:rPr>
      </w:pPr>
    </w:p>
    <w:p w14:paraId="632F1C05"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II. DECLARA “EL PROVEEDOR” QUE:</w:t>
      </w:r>
    </w:p>
    <w:p w14:paraId="2152C595" w14:textId="77777777" w:rsidR="0049694F" w:rsidRPr="00FB0E74" w:rsidRDefault="0049694F" w:rsidP="0049694F">
      <w:pPr>
        <w:pStyle w:val="Sangra2detindependiente12"/>
        <w:widowControl/>
        <w:ind w:left="-112" w:right="-37"/>
        <w:rPr>
          <w:rFonts w:ascii="Arial" w:hAnsi="Arial" w:cs="Arial"/>
          <w:b/>
          <w:sz w:val="22"/>
          <w:szCs w:val="22"/>
          <w:lang w:val="es-MX"/>
        </w:rPr>
      </w:pPr>
    </w:p>
    <w:p w14:paraId="7F72AFD4"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II.1.</w:t>
      </w:r>
      <w:r w:rsidRPr="00FB0E74">
        <w:rPr>
          <w:rFonts w:ascii="Arial" w:hAnsi="Arial" w:cs="Arial"/>
        </w:rPr>
        <w:t xml:space="preserve"> </w:t>
      </w:r>
      <w:r w:rsidRPr="00FB0E74">
        <w:rPr>
          <w:rFonts w:ascii="Arial" w:hAnsi="Arial" w:cs="Arial"/>
          <w:b/>
        </w:rPr>
        <w:t>(12)</w:t>
      </w:r>
      <w:r w:rsidRPr="00FB0E74">
        <w:rPr>
          <w:rFonts w:ascii="Arial" w:hAnsi="Arial" w:cs="Arial"/>
        </w:rPr>
        <w:t xml:space="preserve"> Es una persona moral constituida conforme a las leyes mexicanas bajo la forma de Sociedad </w:t>
      </w:r>
      <w:r w:rsidRPr="00FB0E74">
        <w:rPr>
          <w:rFonts w:ascii="Arial" w:hAnsi="Arial" w:cs="Arial"/>
          <w:b/>
        </w:rPr>
        <w:t>(12)</w:t>
      </w:r>
      <w:r w:rsidRPr="00FB0E74">
        <w:rPr>
          <w:rFonts w:ascii="Arial" w:hAnsi="Arial" w:cs="Arial"/>
        </w:rPr>
        <w:t xml:space="preserve"> como consta en la escritura pública número </w:t>
      </w:r>
      <w:r w:rsidRPr="00FB0E74">
        <w:rPr>
          <w:rFonts w:ascii="Arial" w:hAnsi="Arial" w:cs="Arial"/>
          <w:b/>
        </w:rPr>
        <w:t>(12)</w:t>
      </w:r>
      <w:r w:rsidRPr="00FB0E74">
        <w:rPr>
          <w:rFonts w:ascii="Arial" w:hAnsi="Arial" w:cs="Arial"/>
        </w:rPr>
        <w:t xml:space="preserve">, de fecha </w:t>
      </w:r>
      <w:r w:rsidRPr="00FB0E74">
        <w:rPr>
          <w:rFonts w:ascii="Arial" w:hAnsi="Arial" w:cs="Arial"/>
          <w:b/>
        </w:rPr>
        <w:t>(12)</w:t>
      </w:r>
      <w:r w:rsidRPr="00FB0E74">
        <w:rPr>
          <w:rFonts w:ascii="Arial" w:hAnsi="Arial" w:cs="Arial"/>
        </w:rPr>
        <w:t xml:space="preserve">, otorgada ante la fe del Licenciado </w:t>
      </w:r>
      <w:r w:rsidRPr="00FB0E74">
        <w:rPr>
          <w:rFonts w:ascii="Arial" w:hAnsi="Arial" w:cs="Arial"/>
          <w:b/>
        </w:rPr>
        <w:lastRenderedPageBreak/>
        <w:t>(12)</w:t>
      </w:r>
      <w:r w:rsidRPr="00FB0E74">
        <w:rPr>
          <w:rFonts w:ascii="Arial" w:hAnsi="Arial" w:cs="Arial"/>
        </w:rPr>
        <w:t xml:space="preserve"> Notario Público, inscrita en el Registro Público de la Propiedad y de Comercio de </w:t>
      </w:r>
      <w:r w:rsidRPr="00FB0E74">
        <w:rPr>
          <w:rFonts w:ascii="Arial" w:hAnsi="Arial" w:cs="Arial"/>
          <w:b/>
        </w:rPr>
        <w:t>(12)</w:t>
      </w:r>
      <w:r w:rsidRPr="00FB0E74">
        <w:rPr>
          <w:rFonts w:ascii="Arial" w:hAnsi="Arial" w:cs="Arial"/>
        </w:rPr>
        <w:t>, bajo el folio mercantil No.</w:t>
      </w:r>
      <w:r w:rsidRPr="00FB0E74">
        <w:rPr>
          <w:rFonts w:ascii="Arial" w:hAnsi="Arial" w:cs="Arial"/>
          <w:b/>
        </w:rPr>
        <w:t xml:space="preserve"> (12)</w:t>
      </w:r>
      <w:r w:rsidRPr="00FB0E74">
        <w:rPr>
          <w:rFonts w:ascii="Arial" w:hAnsi="Arial" w:cs="Arial"/>
        </w:rPr>
        <w:t>, cuya copia simple se integra al presente Contrato Abierto como</w:t>
      </w:r>
      <w:r w:rsidRPr="00FB0E74">
        <w:rPr>
          <w:rFonts w:ascii="Arial" w:hAnsi="Arial" w:cs="Arial"/>
          <w:b/>
        </w:rPr>
        <w:t xml:space="preserve"> Anexo *</w:t>
      </w:r>
    </w:p>
    <w:p w14:paraId="6DD05BE3" w14:textId="77777777" w:rsidR="0049694F" w:rsidRPr="00FB0E74" w:rsidRDefault="0049694F" w:rsidP="0049694F">
      <w:pPr>
        <w:spacing w:after="0" w:line="240" w:lineRule="auto"/>
        <w:ind w:left="-112" w:right="-37"/>
        <w:jc w:val="both"/>
        <w:rPr>
          <w:rFonts w:ascii="Arial" w:hAnsi="Arial" w:cs="Arial"/>
          <w:b/>
        </w:rPr>
      </w:pPr>
    </w:p>
    <w:p w14:paraId="6D6207AD"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(En caso de ser empresa extranjera se deberá adecuar dicho apartado)</w:t>
      </w:r>
      <w:r w:rsidRPr="00FB0E74">
        <w:rPr>
          <w:rFonts w:ascii="Arial" w:hAnsi="Arial" w:cs="Arial"/>
        </w:rPr>
        <w:t>.</w:t>
      </w:r>
    </w:p>
    <w:p w14:paraId="64CD6D8F" w14:textId="77777777" w:rsidR="0049694F" w:rsidRPr="00FB0E74" w:rsidRDefault="0049694F" w:rsidP="0049694F">
      <w:pPr>
        <w:spacing w:after="0" w:line="240" w:lineRule="auto"/>
        <w:ind w:left="-112" w:right="-37"/>
        <w:jc w:val="both"/>
        <w:rPr>
          <w:rFonts w:ascii="Arial" w:hAnsi="Arial" w:cs="Arial"/>
          <w:b/>
        </w:rPr>
      </w:pPr>
    </w:p>
    <w:p w14:paraId="37F0EE93"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II.2.</w:t>
      </w:r>
      <w:r w:rsidRPr="00FB0E74">
        <w:rPr>
          <w:rFonts w:ascii="Arial" w:hAnsi="Arial" w:cs="Arial"/>
        </w:rPr>
        <w:t xml:space="preserve"> Su objeto social y/o giro comercial comprende, entre otros, </w:t>
      </w:r>
      <w:r w:rsidRPr="00FB0E74">
        <w:rPr>
          <w:rFonts w:ascii="Arial" w:hAnsi="Arial" w:cs="Arial"/>
          <w:b/>
        </w:rPr>
        <w:t>(13)</w:t>
      </w:r>
      <w:r w:rsidRPr="00FB0E74">
        <w:rPr>
          <w:rFonts w:ascii="Arial" w:hAnsi="Arial" w:cs="Arial"/>
        </w:rPr>
        <w:t xml:space="preserve"> que es acorde con la adquisición objeto del presente Contrato Abierto, para lo cual cuenta con los recursos materiales, financieros, el personal calificado, con la experiencia y conocimientos necesarios, así como con el equipo y demás elementos que se requieren para la prestación de los mismos.</w:t>
      </w:r>
    </w:p>
    <w:p w14:paraId="30FD5F43" w14:textId="77777777" w:rsidR="0049694F" w:rsidRPr="00FB0E74" w:rsidRDefault="0049694F" w:rsidP="0049694F">
      <w:pPr>
        <w:spacing w:after="0" w:line="240" w:lineRule="auto"/>
        <w:ind w:left="-112" w:right="-37"/>
        <w:jc w:val="both"/>
        <w:rPr>
          <w:rFonts w:ascii="Arial" w:hAnsi="Arial" w:cs="Arial"/>
          <w:b/>
        </w:rPr>
      </w:pPr>
    </w:p>
    <w:p w14:paraId="033C495D"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NOTA:</w:t>
      </w:r>
      <w:r w:rsidRPr="00FB0E74">
        <w:rPr>
          <w:rFonts w:ascii="Arial" w:hAnsi="Arial" w:cs="Arial"/>
        </w:rPr>
        <w:t xml:space="preserve"> SI EL PROVEEDOR ES UNA PERSONA FÍSICA, LAS DECLARACIONES II.1 Y II.2 DEBERÁN SUSTITUIRSE POR LOS SIGUIENTES 2 PÁRRAFOS. DE NO SER ASÍ SE DEBERÁN ELIMINAR.</w:t>
      </w:r>
    </w:p>
    <w:p w14:paraId="3AD714DB" w14:textId="77777777" w:rsidR="0049694F" w:rsidRPr="00FB0E74" w:rsidRDefault="0049694F" w:rsidP="0049694F">
      <w:pPr>
        <w:spacing w:after="0" w:line="240" w:lineRule="auto"/>
        <w:ind w:left="-112" w:right="-37"/>
        <w:jc w:val="both"/>
        <w:rPr>
          <w:rFonts w:ascii="Arial" w:hAnsi="Arial" w:cs="Arial"/>
          <w:b/>
        </w:rPr>
      </w:pPr>
    </w:p>
    <w:p w14:paraId="6847E582"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II.1.</w:t>
      </w:r>
      <w:r w:rsidRPr="00FB0E74">
        <w:rPr>
          <w:rFonts w:ascii="Arial" w:hAnsi="Arial" w:cs="Arial"/>
        </w:rPr>
        <w:t xml:space="preserve"> La C </w:t>
      </w:r>
      <w:r w:rsidRPr="00FB0E74">
        <w:rPr>
          <w:rFonts w:ascii="Arial" w:hAnsi="Arial" w:cs="Arial"/>
          <w:b/>
        </w:rPr>
        <w:t>(12)</w:t>
      </w:r>
      <w:r w:rsidRPr="00FB0E74">
        <w:rPr>
          <w:rFonts w:ascii="Arial" w:hAnsi="Arial" w:cs="Arial"/>
        </w:rPr>
        <w:t xml:space="preserve"> es una persona física con actividad empresarial, que se identifica con </w:t>
      </w:r>
      <w:r w:rsidRPr="00FB0E74">
        <w:rPr>
          <w:rFonts w:ascii="Arial" w:hAnsi="Arial" w:cs="Arial"/>
          <w:b/>
        </w:rPr>
        <w:t>(12)</w:t>
      </w:r>
      <w:r w:rsidRPr="00FB0E74">
        <w:rPr>
          <w:rFonts w:ascii="Arial" w:hAnsi="Arial" w:cs="Arial"/>
        </w:rPr>
        <w:t xml:space="preserve"> vigente expedido por </w:t>
      </w:r>
      <w:r w:rsidRPr="00FB0E74">
        <w:rPr>
          <w:rFonts w:ascii="Arial" w:hAnsi="Arial" w:cs="Arial"/>
          <w:b/>
        </w:rPr>
        <w:t>(12)</w:t>
      </w:r>
      <w:r w:rsidRPr="00FB0E74">
        <w:rPr>
          <w:rFonts w:ascii="Arial" w:hAnsi="Arial" w:cs="Arial"/>
        </w:rPr>
        <w:t xml:space="preserve">, con número </w:t>
      </w:r>
      <w:r w:rsidRPr="00FB0E74">
        <w:rPr>
          <w:rFonts w:ascii="Arial" w:hAnsi="Arial" w:cs="Arial"/>
          <w:b/>
        </w:rPr>
        <w:t>(12)</w:t>
      </w:r>
      <w:r w:rsidRPr="00FB0E74">
        <w:rPr>
          <w:rFonts w:ascii="Arial" w:hAnsi="Arial" w:cs="Arial"/>
        </w:rPr>
        <w:t xml:space="preserve">, cuya copia simple se integra al presente Contrato Abierto como </w:t>
      </w:r>
      <w:r w:rsidRPr="00FB0E74">
        <w:rPr>
          <w:rFonts w:ascii="Arial" w:hAnsi="Arial" w:cs="Arial"/>
          <w:b/>
        </w:rPr>
        <w:t>Anexo *</w:t>
      </w:r>
      <w:r w:rsidRPr="00FB0E74">
        <w:rPr>
          <w:rFonts w:ascii="Arial" w:hAnsi="Arial" w:cs="Arial"/>
        </w:rPr>
        <w:t>.</w:t>
      </w:r>
    </w:p>
    <w:p w14:paraId="293C95CD" w14:textId="77777777" w:rsidR="0049694F" w:rsidRPr="00FB0E74" w:rsidRDefault="0049694F" w:rsidP="0049694F">
      <w:pPr>
        <w:spacing w:after="0" w:line="240" w:lineRule="auto"/>
        <w:ind w:left="-112" w:right="-37"/>
        <w:jc w:val="both"/>
        <w:rPr>
          <w:rFonts w:ascii="Arial" w:hAnsi="Arial" w:cs="Arial"/>
        </w:rPr>
      </w:pPr>
    </w:p>
    <w:p w14:paraId="144BB0B1"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II.2.</w:t>
      </w:r>
      <w:r w:rsidRPr="00FB0E74">
        <w:rPr>
          <w:rFonts w:ascii="Arial" w:hAnsi="Arial" w:cs="Arial"/>
        </w:rPr>
        <w:t xml:space="preserve"> Su actividad comercial o giro comercial comprende, entre otros, </w:t>
      </w:r>
      <w:r w:rsidRPr="00FB0E74">
        <w:rPr>
          <w:rFonts w:ascii="Arial" w:hAnsi="Arial" w:cs="Arial"/>
          <w:b/>
        </w:rPr>
        <w:t>(13)</w:t>
      </w:r>
      <w:r w:rsidRPr="00FB0E74">
        <w:rPr>
          <w:rFonts w:ascii="Arial" w:hAnsi="Arial" w:cs="Arial"/>
        </w:rPr>
        <w:t xml:space="preserve"> que es acorde con la adquisición objeto del presente Contrato Abierto, para lo cual cuenta con los recursos materiales, financieros, el personal calificado, con la experiencia y conocimientos necesarios, así como con el equipo y demás elementos que se requieren para la prestación de los mismos. </w:t>
      </w:r>
    </w:p>
    <w:p w14:paraId="36C63A43" w14:textId="77777777" w:rsidR="0049694F" w:rsidRPr="00FB0E74" w:rsidRDefault="0049694F" w:rsidP="0049694F">
      <w:pPr>
        <w:spacing w:after="0" w:line="240" w:lineRule="auto"/>
        <w:ind w:left="-112" w:right="-37"/>
        <w:jc w:val="both"/>
        <w:rPr>
          <w:rFonts w:ascii="Arial" w:hAnsi="Arial" w:cs="Arial"/>
        </w:rPr>
      </w:pPr>
    </w:p>
    <w:p w14:paraId="6DB5EC83"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II.3. El</w:t>
      </w:r>
      <w:r w:rsidRPr="00FB0E74">
        <w:rPr>
          <w:rFonts w:ascii="Arial" w:hAnsi="Arial" w:cs="Arial"/>
        </w:rPr>
        <w:t xml:space="preserve"> </w:t>
      </w:r>
      <w:r w:rsidRPr="00FB0E74">
        <w:rPr>
          <w:rFonts w:ascii="Arial" w:hAnsi="Arial" w:cs="Arial"/>
          <w:b/>
        </w:rPr>
        <w:t>(14)</w:t>
      </w:r>
      <w:r w:rsidRPr="00FB0E74">
        <w:rPr>
          <w:rFonts w:ascii="Arial" w:hAnsi="Arial" w:cs="Arial"/>
        </w:rPr>
        <w:t xml:space="preserve">, se identifica con </w:t>
      </w:r>
      <w:r w:rsidRPr="00FB0E74">
        <w:rPr>
          <w:rFonts w:ascii="Arial" w:hAnsi="Arial" w:cs="Arial"/>
          <w:b/>
        </w:rPr>
        <w:t>(14)</w:t>
      </w:r>
      <w:r w:rsidRPr="00FB0E74">
        <w:rPr>
          <w:rFonts w:ascii="Arial" w:hAnsi="Arial" w:cs="Arial"/>
        </w:rPr>
        <w:t xml:space="preserve"> y acredita su personalidad como </w:t>
      </w:r>
      <w:r w:rsidRPr="00FB0E74">
        <w:rPr>
          <w:rFonts w:ascii="Arial" w:hAnsi="Arial" w:cs="Arial"/>
          <w:b/>
        </w:rPr>
        <w:t>(14)</w:t>
      </w:r>
      <w:r w:rsidRPr="00FB0E74">
        <w:rPr>
          <w:rFonts w:ascii="Arial" w:hAnsi="Arial" w:cs="Arial"/>
        </w:rPr>
        <w:t xml:space="preserve">, en términos del poder (general o especial) </w:t>
      </w:r>
      <w:r w:rsidRPr="00FB0E74">
        <w:rPr>
          <w:rFonts w:ascii="Arial" w:hAnsi="Arial" w:cs="Arial"/>
          <w:b/>
        </w:rPr>
        <w:t xml:space="preserve">(14) </w:t>
      </w:r>
      <w:r w:rsidRPr="00FB0E74">
        <w:rPr>
          <w:rFonts w:ascii="Arial" w:hAnsi="Arial" w:cs="Arial"/>
        </w:rPr>
        <w:t xml:space="preserve">que le fue conferido mediante escritura pública número </w:t>
      </w:r>
      <w:r w:rsidRPr="00FB0E74">
        <w:rPr>
          <w:rFonts w:ascii="Arial" w:hAnsi="Arial" w:cs="Arial"/>
          <w:b/>
        </w:rPr>
        <w:t>(14)</w:t>
      </w:r>
      <w:r w:rsidRPr="00FB0E74">
        <w:rPr>
          <w:rFonts w:ascii="Arial" w:hAnsi="Arial" w:cs="Arial"/>
        </w:rPr>
        <w:t xml:space="preserve">, otorgada ante la fe del Licenciado </w:t>
      </w:r>
      <w:r w:rsidRPr="00FB0E74">
        <w:rPr>
          <w:rFonts w:ascii="Arial" w:hAnsi="Arial" w:cs="Arial"/>
          <w:b/>
        </w:rPr>
        <w:t>(14)</w:t>
      </w:r>
      <w:r w:rsidRPr="00FB0E74">
        <w:rPr>
          <w:rFonts w:ascii="Arial" w:hAnsi="Arial" w:cs="Arial"/>
        </w:rPr>
        <w:t xml:space="preserve"> Público número </w:t>
      </w:r>
      <w:r w:rsidRPr="00FB0E74">
        <w:rPr>
          <w:rFonts w:ascii="Arial" w:hAnsi="Arial" w:cs="Arial"/>
          <w:b/>
        </w:rPr>
        <w:t>(14)</w:t>
      </w:r>
      <w:r w:rsidRPr="00FB0E74">
        <w:rPr>
          <w:rFonts w:ascii="Arial" w:hAnsi="Arial" w:cs="Arial"/>
        </w:rPr>
        <w:t xml:space="preserve">, con facultades para actos </w:t>
      </w:r>
      <w:r w:rsidRPr="00FB0E74">
        <w:rPr>
          <w:rFonts w:ascii="Arial" w:hAnsi="Arial" w:cs="Arial"/>
          <w:b/>
        </w:rPr>
        <w:t>(14)</w:t>
      </w:r>
      <w:r w:rsidRPr="00FB0E74">
        <w:rPr>
          <w:rFonts w:ascii="Arial" w:hAnsi="Arial" w:cs="Arial"/>
        </w:rPr>
        <w:t xml:space="preserve"> inscrita en el Registro Público de la Propiedad y de Comercio de </w:t>
      </w:r>
      <w:r w:rsidRPr="00FB0E74">
        <w:rPr>
          <w:rFonts w:ascii="Arial" w:hAnsi="Arial" w:cs="Arial"/>
          <w:b/>
        </w:rPr>
        <w:t>(14)</w:t>
      </w:r>
      <w:r w:rsidRPr="00FB0E74">
        <w:rPr>
          <w:rFonts w:ascii="Arial" w:hAnsi="Arial" w:cs="Arial"/>
        </w:rPr>
        <w:t xml:space="preserve">, bajo el Folio Mercantil número </w:t>
      </w:r>
      <w:r w:rsidRPr="00FB0E74">
        <w:rPr>
          <w:rFonts w:ascii="Arial" w:hAnsi="Arial" w:cs="Arial"/>
          <w:b/>
        </w:rPr>
        <w:t>(14)</w:t>
      </w:r>
      <w:r w:rsidRPr="00FB0E74">
        <w:rPr>
          <w:rFonts w:ascii="Arial" w:hAnsi="Arial" w:cs="Arial"/>
        </w:rPr>
        <w:t xml:space="preserve">, instrumento con el cual acredita las facultades con que cuenta para suscribir el presente Contrato Abierto y adquirir en nombre de su representada los derechos y obligaciones que en el mismo se estipulan, manifestando bajo protesta de decir verdad que no le han sido revocadas ni limitadas en forma alguna, cuya copia simple se integra al presente Contrato Abierto como </w:t>
      </w:r>
      <w:r w:rsidRPr="00FB0E74">
        <w:rPr>
          <w:rFonts w:ascii="Arial" w:hAnsi="Arial" w:cs="Arial"/>
          <w:b/>
        </w:rPr>
        <w:t>Anexo *</w:t>
      </w:r>
      <w:r w:rsidRPr="00FB0E74">
        <w:rPr>
          <w:rFonts w:ascii="Arial" w:hAnsi="Arial" w:cs="Arial"/>
        </w:rPr>
        <w:t xml:space="preserve">. </w:t>
      </w:r>
    </w:p>
    <w:p w14:paraId="773F4510" w14:textId="77777777" w:rsidR="0049694F" w:rsidRPr="00FB0E74" w:rsidRDefault="0049694F" w:rsidP="0049694F">
      <w:pPr>
        <w:spacing w:after="0" w:line="240" w:lineRule="auto"/>
        <w:ind w:left="-112" w:right="-37"/>
        <w:jc w:val="both"/>
        <w:rPr>
          <w:rFonts w:ascii="Arial" w:hAnsi="Arial" w:cs="Arial"/>
        </w:rPr>
      </w:pPr>
    </w:p>
    <w:p w14:paraId="5149712B"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En caso de sustitución del representante legal, bastará con notificar al área contratante de “</w:t>
      </w:r>
      <w:r w:rsidRPr="00FB0E74">
        <w:rPr>
          <w:rFonts w:ascii="Arial" w:hAnsi="Arial" w:cs="Arial"/>
          <w:b/>
        </w:rPr>
        <w:t>EL CONSEJO</w:t>
      </w:r>
      <w:r w:rsidRPr="00FB0E74">
        <w:rPr>
          <w:rFonts w:ascii="Arial" w:hAnsi="Arial" w:cs="Arial"/>
        </w:rPr>
        <w:t>” en un término no mayor de 5 días hábiles, presentando la documentación que acredite fehacientemente su representación.</w:t>
      </w:r>
    </w:p>
    <w:p w14:paraId="0987704A" w14:textId="77777777" w:rsidR="0049694F" w:rsidRPr="00FB0E74" w:rsidRDefault="0049694F" w:rsidP="0049694F">
      <w:pPr>
        <w:spacing w:after="0" w:line="240" w:lineRule="auto"/>
        <w:ind w:left="-112" w:right="-37"/>
        <w:jc w:val="both"/>
        <w:rPr>
          <w:rFonts w:ascii="Arial" w:hAnsi="Arial" w:cs="Arial"/>
        </w:rPr>
      </w:pPr>
    </w:p>
    <w:p w14:paraId="2BEB8F6A" w14:textId="58BC6CB0"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II.4.</w:t>
      </w:r>
      <w:r w:rsidRPr="00FB0E74">
        <w:rPr>
          <w:rFonts w:ascii="Arial" w:hAnsi="Arial" w:cs="Arial"/>
        </w:rPr>
        <w:t xml:space="preserve"> Conoce los términos y condiciones del procedimiento de donde derivó la adjudicación del presente Contrato Abierto. Asimismo, acepta y reconoce que la relación contractual se rige sólo por las disposiciones del </w:t>
      </w:r>
      <w:r w:rsidRPr="00FB0E74">
        <w:rPr>
          <w:rFonts w:ascii="Arial" w:hAnsi="Arial" w:cs="Arial"/>
          <w:b/>
        </w:rPr>
        <w:t>“Acuerdo Administrativ</w:t>
      </w:r>
      <w:r w:rsidR="0018242A" w:rsidRPr="00FB0E74">
        <w:rPr>
          <w:rFonts w:ascii="Arial" w:hAnsi="Arial" w:cs="Arial"/>
          <w:b/>
        </w:rPr>
        <w:t>o</w:t>
      </w:r>
      <w:r w:rsidRPr="00FB0E74">
        <w:rPr>
          <w:rFonts w:ascii="Arial" w:hAnsi="Arial" w:cs="Arial"/>
          <w:b/>
        </w:rPr>
        <w:t>”</w:t>
      </w:r>
      <w:r w:rsidRPr="00FB0E74">
        <w:rPr>
          <w:rFonts w:ascii="Arial" w:hAnsi="Arial" w:cs="Arial"/>
          <w:bCs/>
        </w:rPr>
        <w:t>.</w:t>
      </w:r>
    </w:p>
    <w:p w14:paraId="06E9A8C2" w14:textId="77777777" w:rsidR="0049694F" w:rsidRPr="00FB0E74" w:rsidRDefault="0049694F" w:rsidP="0049694F">
      <w:pPr>
        <w:spacing w:after="0" w:line="240" w:lineRule="auto"/>
        <w:ind w:left="-112" w:right="-37"/>
        <w:jc w:val="both"/>
        <w:rPr>
          <w:rFonts w:ascii="Arial" w:hAnsi="Arial" w:cs="Arial"/>
          <w:b/>
        </w:rPr>
      </w:pPr>
    </w:p>
    <w:p w14:paraId="4CFBC662" w14:textId="42F6B24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II.5.</w:t>
      </w:r>
      <w:r w:rsidRPr="00FB0E74">
        <w:rPr>
          <w:rFonts w:ascii="Arial" w:hAnsi="Arial" w:cs="Arial"/>
        </w:rPr>
        <w:t xml:space="preserve"> Manifiesta bajo protesta de decir verdad que no se encuentra en alguno de los supuestos que establecen los artículos 49, fracción IX de la Ley General de Responsabilidades Administrativas, 32 D del Código Fiscal de la Federación y 299 del </w:t>
      </w:r>
      <w:r w:rsidRPr="00FB0E74">
        <w:rPr>
          <w:rFonts w:ascii="Arial" w:hAnsi="Arial" w:cs="Arial"/>
          <w:b/>
        </w:rPr>
        <w:t>“Acuerdo Administrativ</w:t>
      </w:r>
      <w:r w:rsidR="0018242A" w:rsidRPr="00FB0E74">
        <w:rPr>
          <w:rFonts w:ascii="Arial" w:hAnsi="Arial" w:cs="Arial"/>
          <w:b/>
        </w:rPr>
        <w:t>o</w:t>
      </w:r>
      <w:r w:rsidRPr="00FB0E74">
        <w:rPr>
          <w:rFonts w:ascii="Arial" w:hAnsi="Arial" w:cs="Arial"/>
          <w:b/>
        </w:rPr>
        <w:t>”</w:t>
      </w:r>
      <w:r w:rsidRPr="00FB0E74">
        <w:rPr>
          <w:rFonts w:ascii="Arial" w:hAnsi="Arial" w:cs="Arial"/>
        </w:rPr>
        <w:t xml:space="preserve">, que constituyan impedimentos para celebrar contratos con </w:t>
      </w:r>
      <w:r w:rsidRPr="00FB0E74">
        <w:rPr>
          <w:rFonts w:ascii="Arial" w:hAnsi="Arial" w:cs="Arial"/>
          <w:b/>
        </w:rPr>
        <w:t>“EL CONSEJO”</w:t>
      </w:r>
      <w:r w:rsidRPr="00FB0E74">
        <w:rPr>
          <w:rFonts w:ascii="Arial" w:hAnsi="Arial" w:cs="Arial"/>
        </w:rPr>
        <w:t>.</w:t>
      </w:r>
    </w:p>
    <w:p w14:paraId="71F6885F" w14:textId="77777777" w:rsidR="0049694F" w:rsidRPr="00FB0E74" w:rsidRDefault="0049694F" w:rsidP="0049694F">
      <w:pPr>
        <w:spacing w:after="0" w:line="240" w:lineRule="auto"/>
        <w:ind w:left="-112" w:right="-37"/>
        <w:jc w:val="both"/>
        <w:rPr>
          <w:rFonts w:ascii="Arial" w:hAnsi="Arial" w:cs="Arial"/>
          <w:b/>
        </w:rPr>
      </w:pPr>
    </w:p>
    <w:p w14:paraId="19DA9E7F"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 xml:space="preserve">II.6. (Para el caso de que se trate de personas morales) </w:t>
      </w:r>
      <w:r w:rsidRPr="00FB0E74">
        <w:rPr>
          <w:rFonts w:ascii="Arial" w:hAnsi="Arial" w:cs="Arial"/>
        </w:rPr>
        <w:t xml:space="preserve">Manifiesta bajo formal protesta que cuenta con una </w:t>
      </w:r>
      <w:r w:rsidRPr="00FB0E74">
        <w:rPr>
          <w:rFonts w:ascii="Arial" w:hAnsi="Arial" w:cs="Arial"/>
          <w:b/>
        </w:rPr>
        <w:t>Política de Integridad</w:t>
      </w:r>
      <w:r w:rsidRPr="00FB0E74">
        <w:rPr>
          <w:rFonts w:ascii="Arial" w:hAnsi="Arial" w:cs="Arial"/>
        </w:rPr>
        <w:t xml:space="preserve"> en términos del artículo 25 de la Ley General de Responsabilidades Administrativas; y que no ha incurrido en ninguno de los actos a que alude el capítulo III, del citado ordenamiento legal, en lo que le resulte aplicable.</w:t>
      </w:r>
    </w:p>
    <w:p w14:paraId="72FF3CE2" w14:textId="77777777" w:rsidR="0049694F" w:rsidRPr="00FB0E74" w:rsidRDefault="0049694F" w:rsidP="0049694F">
      <w:pPr>
        <w:spacing w:after="0" w:line="240" w:lineRule="auto"/>
        <w:ind w:left="-112" w:right="-37"/>
        <w:jc w:val="both"/>
        <w:rPr>
          <w:rFonts w:ascii="Arial" w:hAnsi="Arial" w:cs="Arial"/>
          <w:b/>
        </w:rPr>
      </w:pPr>
    </w:p>
    <w:p w14:paraId="44CFA6A2"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lastRenderedPageBreak/>
        <w:t xml:space="preserve">II.7. </w:t>
      </w:r>
      <w:r w:rsidRPr="00FB0E74">
        <w:rPr>
          <w:rFonts w:ascii="Arial" w:hAnsi="Arial" w:cs="Arial"/>
        </w:rPr>
        <w:t xml:space="preserve">Se encuentra inscrita en el “R.F.C.” bajo la clave </w:t>
      </w:r>
      <w:r w:rsidRPr="00FB0E74">
        <w:rPr>
          <w:rFonts w:ascii="Arial" w:hAnsi="Arial" w:cs="Arial"/>
          <w:b/>
        </w:rPr>
        <w:t>(15)</w:t>
      </w:r>
      <w:r w:rsidRPr="00FB0E74">
        <w:rPr>
          <w:rFonts w:ascii="Arial" w:hAnsi="Arial" w:cs="Arial"/>
        </w:rPr>
        <w:t xml:space="preserve">, según cédula de identificación fiscal, cuya copia simple se integra al presente Contrato Abierto como </w:t>
      </w:r>
      <w:r w:rsidRPr="00FB0E74">
        <w:rPr>
          <w:rFonts w:ascii="Arial" w:hAnsi="Arial" w:cs="Arial"/>
          <w:b/>
        </w:rPr>
        <w:t>Anexo *.</w:t>
      </w:r>
    </w:p>
    <w:p w14:paraId="6D386A7E" w14:textId="77777777" w:rsidR="0049694F" w:rsidRPr="00FB0E74" w:rsidRDefault="0049694F" w:rsidP="0049694F">
      <w:pPr>
        <w:spacing w:after="0" w:line="240" w:lineRule="auto"/>
        <w:ind w:left="-112" w:right="-37"/>
        <w:jc w:val="both"/>
        <w:rPr>
          <w:rFonts w:ascii="Arial" w:hAnsi="Arial" w:cs="Arial"/>
          <w:b/>
        </w:rPr>
      </w:pPr>
    </w:p>
    <w:p w14:paraId="285A5537"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II.8.</w:t>
      </w:r>
      <w:r w:rsidRPr="00FB0E74">
        <w:rPr>
          <w:rFonts w:ascii="Arial" w:hAnsi="Arial" w:cs="Arial"/>
        </w:rPr>
        <w:t xml:space="preserve"> Para los efectos de este Contrato Abierto señala para oír y recibir todo tipo de notificaciones su domicilio fiscal ubicado en </w:t>
      </w:r>
      <w:r w:rsidRPr="00FB0E74">
        <w:rPr>
          <w:rFonts w:ascii="Arial" w:hAnsi="Arial" w:cs="Arial"/>
          <w:b/>
        </w:rPr>
        <w:t>(16)</w:t>
      </w:r>
      <w:r w:rsidRPr="00FB0E74">
        <w:rPr>
          <w:rFonts w:ascii="Arial" w:hAnsi="Arial" w:cs="Arial"/>
        </w:rPr>
        <w:t xml:space="preserve">, lo que acredita en términos del comprobante exhibido, el cual se adjunta al presente Contrato Abierto como </w:t>
      </w:r>
      <w:r w:rsidRPr="00FB0E74">
        <w:rPr>
          <w:rFonts w:ascii="Arial" w:hAnsi="Arial" w:cs="Arial"/>
          <w:b/>
        </w:rPr>
        <w:t>Anexo *.</w:t>
      </w:r>
    </w:p>
    <w:p w14:paraId="2C83F91F" w14:textId="77777777" w:rsidR="0049694F" w:rsidRPr="00FB0E74" w:rsidRDefault="0049694F" w:rsidP="0049694F">
      <w:pPr>
        <w:spacing w:after="0" w:line="240" w:lineRule="auto"/>
        <w:ind w:left="-112" w:right="-37"/>
        <w:jc w:val="both"/>
        <w:rPr>
          <w:rFonts w:ascii="Arial" w:hAnsi="Arial" w:cs="Arial"/>
        </w:rPr>
      </w:pPr>
    </w:p>
    <w:p w14:paraId="5DF8E171"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III.</w:t>
      </w:r>
      <w:r w:rsidRPr="00FB0E74">
        <w:rPr>
          <w:rFonts w:ascii="Arial" w:hAnsi="Arial" w:cs="Arial"/>
        </w:rPr>
        <w:t xml:space="preserve"> </w:t>
      </w:r>
      <w:r w:rsidRPr="00FB0E74">
        <w:rPr>
          <w:rFonts w:ascii="Arial" w:hAnsi="Arial" w:cs="Arial"/>
          <w:b/>
        </w:rPr>
        <w:t>DECLARACIÓN CONJUNTA:</w:t>
      </w:r>
    </w:p>
    <w:p w14:paraId="2FED9B52" w14:textId="77777777" w:rsidR="0049694F" w:rsidRPr="00FB0E74" w:rsidRDefault="0049694F" w:rsidP="0049694F">
      <w:pPr>
        <w:spacing w:after="0" w:line="240" w:lineRule="auto"/>
        <w:ind w:left="-112" w:right="-37"/>
        <w:jc w:val="both"/>
        <w:rPr>
          <w:rFonts w:ascii="Arial" w:hAnsi="Arial" w:cs="Arial"/>
        </w:rPr>
      </w:pPr>
    </w:p>
    <w:p w14:paraId="496C6883"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III</w:t>
      </w:r>
      <w:r w:rsidRPr="00FB0E74">
        <w:rPr>
          <w:rFonts w:ascii="Arial" w:hAnsi="Arial" w:cs="Arial"/>
        </w:rPr>
        <w:t>.</w:t>
      </w:r>
      <w:r w:rsidRPr="00FB0E74">
        <w:rPr>
          <w:rFonts w:ascii="Arial" w:hAnsi="Arial" w:cs="Arial"/>
          <w:b/>
        </w:rPr>
        <w:t>I</w:t>
      </w:r>
      <w:r w:rsidRPr="00FB0E74">
        <w:rPr>
          <w:rFonts w:ascii="Arial" w:hAnsi="Arial" w:cs="Arial"/>
        </w:rPr>
        <w:t>. Que se reconocen mutuamente la personalidad y capacidad jurídica con la que comparecen, por conducto de sus representantes, siendo su voluntad celebrar el presente Contrato Abierto y que libres de cualquier tipo de coacción física o moral, están conformes en sujetar sus obligaciones al contenido de las siguientes:</w:t>
      </w:r>
    </w:p>
    <w:p w14:paraId="5EF24D9E" w14:textId="77777777" w:rsidR="0049694F" w:rsidRPr="00FB0E74" w:rsidRDefault="0049694F" w:rsidP="0049694F">
      <w:pPr>
        <w:spacing w:after="0" w:line="240" w:lineRule="auto"/>
        <w:ind w:left="-112" w:right="-37"/>
        <w:jc w:val="both"/>
        <w:rPr>
          <w:rFonts w:ascii="Arial" w:hAnsi="Arial" w:cs="Arial"/>
        </w:rPr>
      </w:pPr>
    </w:p>
    <w:p w14:paraId="1098930C" w14:textId="77777777" w:rsidR="0049694F" w:rsidRPr="00987E6D" w:rsidRDefault="0049694F" w:rsidP="0049694F">
      <w:pPr>
        <w:spacing w:after="0" w:line="240" w:lineRule="auto"/>
        <w:ind w:left="-112" w:right="-37"/>
        <w:jc w:val="center"/>
        <w:rPr>
          <w:rFonts w:ascii="Arial" w:hAnsi="Arial" w:cs="Arial"/>
          <w:b/>
          <w:lang w:val="pt-BR"/>
        </w:rPr>
      </w:pPr>
      <w:r w:rsidRPr="00987E6D">
        <w:rPr>
          <w:rFonts w:ascii="Arial" w:hAnsi="Arial" w:cs="Arial"/>
          <w:b/>
          <w:lang w:val="pt-BR"/>
        </w:rPr>
        <w:t>C L Á U S U L A S</w:t>
      </w:r>
    </w:p>
    <w:p w14:paraId="484DF55F" w14:textId="77777777" w:rsidR="0049694F" w:rsidRPr="00987E6D" w:rsidRDefault="0049694F" w:rsidP="0049694F">
      <w:pPr>
        <w:spacing w:after="0" w:line="240" w:lineRule="auto"/>
        <w:ind w:left="-112" w:right="-37"/>
        <w:jc w:val="center"/>
        <w:rPr>
          <w:rFonts w:ascii="Arial" w:hAnsi="Arial" w:cs="Arial"/>
          <w:b/>
          <w:lang w:val="pt-BR"/>
        </w:rPr>
      </w:pPr>
    </w:p>
    <w:p w14:paraId="71CB1852" w14:textId="77777777" w:rsidR="0049694F" w:rsidRPr="00FB0E74" w:rsidRDefault="0049694F" w:rsidP="0049694F">
      <w:pPr>
        <w:spacing w:after="0" w:line="240" w:lineRule="auto"/>
        <w:ind w:left="-112" w:right="-37"/>
        <w:rPr>
          <w:rFonts w:ascii="Arial" w:hAnsi="Arial" w:cs="Arial"/>
          <w:b/>
        </w:rPr>
      </w:pPr>
      <w:r w:rsidRPr="00987E6D">
        <w:rPr>
          <w:rFonts w:ascii="Arial" w:hAnsi="Arial" w:cs="Arial"/>
          <w:b/>
          <w:lang w:val="pt-BR"/>
        </w:rPr>
        <w:t xml:space="preserve">PRIMERA. </w:t>
      </w:r>
      <w:r w:rsidRPr="00FB0E74">
        <w:rPr>
          <w:rFonts w:ascii="Arial" w:hAnsi="Arial" w:cs="Arial"/>
          <w:b/>
        </w:rPr>
        <w:t>OBJETO DEL CONTRATO.</w:t>
      </w:r>
    </w:p>
    <w:p w14:paraId="177107B0" w14:textId="77777777" w:rsidR="0049694F" w:rsidRPr="00FB0E74" w:rsidRDefault="0049694F" w:rsidP="0049694F">
      <w:pPr>
        <w:spacing w:after="0" w:line="240" w:lineRule="auto"/>
        <w:ind w:left="-112" w:right="-37"/>
        <w:rPr>
          <w:rFonts w:ascii="Arial" w:hAnsi="Arial" w:cs="Arial"/>
          <w:b/>
        </w:rPr>
      </w:pPr>
    </w:p>
    <w:p w14:paraId="6640B530"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CONSEJO”</w:t>
      </w:r>
      <w:r w:rsidRPr="00FB0E74">
        <w:rPr>
          <w:rFonts w:ascii="Arial" w:hAnsi="Arial" w:cs="Arial"/>
        </w:rPr>
        <w:t xml:space="preserve"> adquiere de </w:t>
      </w:r>
      <w:r w:rsidRPr="00FB0E74">
        <w:rPr>
          <w:rFonts w:ascii="Arial" w:hAnsi="Arial" w:cs="Arial"/>
          <w:b/>
        </w:rPr>
        <w:t>“EL PROVEEDOR”</w:t>
      </w:r>
      <w:r w:rsidRPr="00FB0E74">
        <w:rPr>
          <w:rFonts w:ascii="Arial" w:hAnsi="Arial" w:cs="Arial"/>
        </w:rPr>
        <w:t xml:space="preserve"> y éste se obliga a entregar, </w:t>
      </w:r>
      <w:r w:rsidRPr="00FB0E74">
        <w:rPr>
          <w:rFonts w:ascii="Arial" w:hAnsi="Arial" w:cs="Arial"/>
          <w:b/>
        </w:rPr>
        <w:t>(17)</w:t>
      </w:r>
      <w:r w:rsidRPr="00FB0E74">
        <w:rPr>
          <w:rFonts w:ascii="Arial" w:hAnsi="Arial" w:cs="Arial"/>
        </w:rPr>
        <w:t xml:space="preserve">, el (los) bien (es), conforme a las especificaciones técnicas solicitadas </w:t>
      </w:r>
      <w:r w:rsidRPr="00FB0E74">
        <w:rPr>
          <w:rFonts w:ascii="Arial" w:hAnsi="Arial" w:cs="Arial"/>
          <w:b/>
        </w:rPr>
        <w:t xml:space="preserve">(17), </w:t>
      </w:r>
      <w:r w:rsidRPr="00FB0E74">
        <w:rPr>
          <w:rFonts w:ascii="Arial" w:hAnsi="Arial" w:cs="Arial"/>
        </w:rPr>
        <w:t xml:space="preserve">así como en las propuestas técnica y económica ofertadas por </w:t>
      </w:r>
      <w:r w:rsidRPr="00FB0E74">
        <w:rPr>
          <w:rFonts w:ascii="Arial" w:hAnsi="Arial" w:cs="Arial"/>
          <w:b/>
        </w:rPr>
        <w:t>“EL PROVEEDOR”.</w:t>
      </w:r>
    </w:p>
    <w:p w14:paraId="5B73F2DD" w14:textId="77777777" w:rsidR="0049694F" w:rsidRPr="00FB0E74" w:rsidRDefault="0049694F" w:rsidP="0049694F">
      <w:pPr>
        <w:spacing w:after="0" w:line="240" w:lineRule="auto"/>
        <w:ind w:left="-112" w:right="-37"/>
        <w:jc w:val="both"/>
        <w:rPr>
          <w:rFonts w:ascii="Arial" w:hAnsi="Arial" w:cs="Arial"/>
        </w:rPr>
      </w:pPr>
    </w:p>
    <w:p w14:paraId="0A38EEDE"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Las cantidades mínimas y máximas de los bienes requeridos por “</w:t>
      </w:r>
      <w:r w:rsidRPr="00FB0E74">
        <w:rPr>
          <w:rFonts w:ascii="Arial" w:hAnsi="Arial" w:cs="Arial"/>
          <w:b/>
        </w:rPr>
        <w:t>EL CONSEJO”</w:t>
      </w:r>
      <w:r w:rsidRPr="00FB0E74">
        <w:rPr>
          <w:rFonts w:ascii="Arial" w:hAnsi="Arial" w:cs="Arial"/>
        </w:rPr>
        <w:t xml:space="preserve"> con motivo de este Contrato Abierto son conforme se muestra a continuación:</w:t>
      </w:r>
    </w:p>
    <w:p w14:paraId="45306150" w14:textId="77777777" w:rsidR="0049694F" w:rsidRPr="00FB0E74" w:rsidRDefault="0049694F" w:rsidP="0049694F">
      <w:pPr>
        <w:spacing w:after="0" w:line="240" w:lineRule="auto"/>
        <w:ind w:left="-112" w:right="-37"/>
        <w:jc w:val="both"/>
        <w:rPr>
          <w:rFonts w:ascii="Arial" w:hAnsi="Arial" w:cs="Arial"/>
        </w:rPr>
      </w:pPr>
    </w:p>
    <w:tbl>
      <w:tblPr>
        <w:tblW w:w="8918" w:type="dxa"/>
        <w:tblInd w:w="791" w:type="dxa"/>
        <w:tblLayout w:type="fixed"/>
        <w:tblCellMar>
          <w:left w:w="70" w:type="dxa"/>
          <w:right w:w="70" w:type="dxa"/>
        </w:tblCellMar>
        <w:tblLook w:val="04A0" w:firstRow="1" w:lastRow="0" w:firstColumn="1" w:lastColumn="0" w:noHBand="0" w:noVBand="1"/>
      </w:tblPr>
      <w:tblGrid>
        <w:gridCol w:w="980"/>
        <w:gridCol w:w="1418"/>
        <w:gridCol w:w="2126"/>
        <w:gridCol w:w="1276"/>
        <w:gridCol w:w="850"/>
        <w:gridCol w:w="1134"/>
        <w:gridCol w:w="1134"/>
      </w:tblGrid>
      <w:tr w:rsidR="0049694F" w:rsidRPr="00FB0E74" w14:paraId="1F71BF69" w14:textId="77777777" w:rsidTr="00EA3867">
        <w:trPr>
          <w:trHeight w:val="468"/>
          <w:tblHeader/>
        </w:trPr>
        <w:tc>
          <w:tcPr>
            <w:tcW w:w="980" w:type="dxa"/>
            <w:tcBorders>
              <w:top w:val="single" w:sz="4" w:space="0" w:color="auto"/>
              <w:left w:val="single" w:sz="4" w:space="0" w:color="auto"/>
              <w:bottom w:val="single" w:sz="4" w:space="0" w:color="auto"/>
              <w:right w:val="single" w:sz="4" w:space="0" w:color="auto"/>
            </w:tcBorders>
            <w:shd w:val="clear" w:color="auto" w:fill="C00000"/>
            <w:vAlign w:val="center"/>
          </w:tcPr>
          <w:p w14:paraId="6C120969"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PARTIDA</w:t>
            </w:r>
          </w:p>
        </w:tc>
        <w:tc>
          <w:tcPr>
            <w:tcW w:w="1418"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AFFE8B3"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CLAVE SAP</w:t>
            </w:r>
          </w:p>
        </w:tc>
        <w:tc>
          <w:tcPr>
            <w:tcW w:w="2126" w:type="dxa"/>
            <w:tcBorders>
              <w:top w:val="single" w:sz="4" w:space="0" w:color="auto"/>
              <w:left w:val="nil"/>
              <w:bottom w:val="single" w:sz="4" w:space="0" w:color="auto"/>
              <w:right w:val="single" w:sz="4" w:space="0" w:color="auto"/>
            </w:tcBorders>
            <w:shd w:val="clear" w:color="auto" w:fill="C00000"/>
            <w:vAlign w:val="center"/>
            <w:hideMark/>
          </w:tcPr>
          <w:p w14:paraId="168ECFB4"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DESCRIPCIÓN</w:t>
            </w:r>
          </w:p>
        </w:tc>
        <w:tc>
          <w:tcPr>
            <w:tcW w:w="1276" w:type="dxa"/>
            <w:tcBorders>
              <w:top w:val="single" w:sz="4" w:space="0" w:color="auto"/>
              <w:left w:val="nil"/>
              <w:bottom w:val="single" w:sz="4" w:space="0" w:color="auto"/>
              <w:right w:val="single" w:sz="4" w:space="0" w:color="auto"/>
            </w:tcBorders>
            <w:shd w:val="clear" w:color="auto" w:fill="C00000"/>
          </w:tcPr>
          <w:p w14:paraId="7FC2FA76" w14:textId="77777777" w:rsidR="0049694F" w:rsidRPr="00FB0E74" w:rsidRDefault="0049694F" w:rsidP="00EA3867">
            <w:pPr>
              <w:spacing w:after="0" w:line="240" w:lineRule="auto"/>
              <w:ind w:left="-112" w:right="-37"/>
              <w:jc w:val="center"/>
              <w:rPr>
                <w:rFonts w:ascii="Arial" w:hAnsi="Arial" w:cs="Arial"/>
                <w:b/>
                <w:bCs/>
              </w:rPr>
            </w:pPr>
          </w:p>
          <w:p w14:paraId="760F8B68"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MARCA</w:t>
            </w:r>
          </w:p>
        </w:tc>
        <w:tc>
          <w:tcPr>
            <w:tcW w:w="850" w:type="dxa"/>
            <w:tcBorders>
              <w:top w:val="single" w:sz="4" w:space="0" w:color="auto"/>
              <w:left w:val="single" w:sz="4" w:space="0" w:color="auto"/>
              <w:bottom w:val="single" w:sz="4" w:space="0" w:color="auto"/>
              <w:right w:val="single" w:sz="4" w:space="0" w:color="auto"/>
            </w:tcBorders>
            <w:shd w:val="clear" w:color="auto" w:fill="C00000"/>
            <w:vAlign w:val="center"/>
          </w:tcPr>
          <w:p w14:paraId="4D640F70"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2B122DE"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CANTIDAD MÍNIMA</w:t>
            </w:r>
          </w:p>
        </w:tc>
        <w:tc>
          <w:tcPr>
            <w:tcW w:w="1134" w:type="dxa"/>
            <w:tcBorders>
              <w:top w:val="single" w:sz="4" w:space="0" w:color="auto"/>
              <w:left w:val="nil"/>
              <w:bottom w:val="single" w:sz="4" w:space="0" w:color="auto"/>
              <w:right w:val="single" w:sz="4" w:space="0" w:color="auto"/>
            </w:tcBorders>
            <w:shd w:val="clear" w:color="auto" w:fill="C00000"/>
            <w:noWrap/>
            <w:vAlign w:val="center"/>
            <w:hideMark/>
          </w:tcPr>
          <w:p w14:paraId="309356B2"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CANTIDAD MÁXIMA</w:t>
            </w:r>
          </w:p>
        </w:tc>
      </w:tr>
      <w:tr w:rsidR="0049694F" w:rsidRPr="00FB0E74" w14:paraId="2CDC7781" w14:textId="77777777" w:rsidTr="00EA3867">
        <w:trPr>
          <w:trHeight w:val="266"/>
        </w:trPr>
        <w:tc>
          <w:tcPr>
            <w:tcW w:w="980" w:type="dxa"/>
            <w:tcBorders>
              <w:top w:val="single" w:sz="4" w:space="0" w:color="auto"/>
              <w:left w:val="single" w:sz="4" w:space="0" w:color="auto"/>
              <w:bottom w:val="single" w:sz="4" w:space="0" w:color="auto"/>
              <w:right w:val="single" w:sz="4" w:space="0" w:color="auto"/>
            </w:tcBorders>
            <w:vAlign w:val="center"/>
          </w:tcPr>
          <w:p w14:paraId="69C8E354"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5F298" w14:textId="77777777" w:rsidR="0049694F" w:rsidRPr="00FB0E74" w:rsidRDefault="0049694F" w:rsidP="00EA3867">
            <w:pPr>
              <w:pStyle w:val="Sinespaciado"/>
              <w:ind w:left="-112" w:right="-37"/>
              <w:rPr>
                <w:rFonts w:ascii="Arial" w:hAnsi="Arial" w:cs="Arial"/>
                <w:sz w:val="22"/>
                <w:szCs w:val="22"/>
              </w:rPr>
            </w:pPr>
            <w:r w:rsidRPr="00FB0E74">
              <w:rPr>
                <w:rFonts w:ascii="Arial" w:hAnsi="Arial" w:cs="Arial"/>
                <w:sz w:val="22"/>
                <w:szCs w:val="22"/>
              </w:rPr>
              <w:t>XXXXXXX</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6F88C54" w14:textId="77777777" w:rsidR="0049694F" w:rsidRPr="00FB0E74" w:rsidRDefault="0049694F" w:rsidP="00EA3867">
            <w:pPr>
              <w:pStyle w:val="Sinespaciado"/>
              <w:ind w:left="-112" w:right="-37"/>
              <w:jc w:val="both"/>
              <w:rPr>
                <w:rFonts w:ascii="Arial" w:hAnsi="Arial" w:cs="Arial"/>
                <w:sz w:val="22"/>
                <w:szCs w:val="22"/>
              </w:rPr>
            </w:pPr>
            <w:r w:rsidRPr="00FB0E74">
              <w:rPr>
                <w:rFonts w:ascii="Arial" w:hAnsi="Arial" w:cs="Arial"/>
                <w:sz w:val="22"/>
                <w:szCs w:val="22"/>
              </w:rPr>
              <w:t>XXXXXXXXXXXXXX</w:t>
            </w:r>
          </w:p>
        </w:tc>
        <w:tc>
          <w:tcPr>
            <w:tcW w:w="1276" w:type="dxa"/>
            <w:tcBorders>
              <w:top w:val="single" w:sz="4" w:space="0" w:color="auto"/>
              <w:left w:val="nil"/>
              <w:bottom w:val="single" w:sz="4" w:space="0" w:color="auto"/>
              <w:right w:val="single" w:sz="4" w:space="0" w:color="auto"/>
            </w:tcBorders>
          </w:tcPr>
          <w:p w14:paraId="382C6DEC"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w:t>
            </w:r>
          </w:p>
        </w:tc>
        <w:tc>
          <w:tcPr>
            <w:tcW w:w="850" w:type="dxa"/>
            <w:tcBorders>
              <w:top w:val="single" w:sz="4" w:space="0" w:color="auto"/>
              <w:left w:val="single" w:sz="4" w:space="0" w:color="auto"/>
              <w:bottom w:val="single" w:sz="4" w:space="0" w:color="auto"/>
              <w:right w:val="single" w:sz="4" w:space="0" w:color="auto"/>
            </w:tcBorders>
            <w:vAlign w:val="center"/>
          </w:tcPr>
          <w:p w14:paraId="1B81D6DF"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F1CDE36"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961B"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w:t>
            </w:r>
          </w:p>
        </w:tc>
      </w:tr>
      <w:tr w:rsidR="0049694F" w:rsidRPr="00FB0E74" w14:paraId="041D8E80" w14:textId="77777777" w:rsidTr="00EA3867">
        <w:trPr>
          <w:trHeight w:val="414"/>
        </w:trPr>
        <w:tc>
          <w:tcPr>
            <w:tcW w:w="980" w:type="dxa"/>
            <w:tcBorders>
              <w:top w:val="single" w:sz="4" w:space="0" w:color="auto"/>
              <w:left w:val="single" w:sz="4" w:space="0" w:color="auto"/>
              <w:bottom w:val="single" w:sz="4" w:space="0" w:color="auto"/>
              <w:right w:val="single" w:sz="4" w:space="0" w:color="auto"/>
            </w:tcBorders>
            <w:vAlign w:val="center"/>
          </w:tcPr>
          <w:p w14:paraId="20E166B5"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DF53D" w14:textId="77777777" w:rsidR="0049694F" w:rsidRPr="00FB0E74" w:rsidRDefault="0049694F" w:rsidP="00EA3867">
            <w:pPr>
              <w:pStyle w:val="Sinespaciado"/>
              <w:ind w:left="-112" w:right="-37"/>
              <w:rPr>
                <w:rFonts w:ascii="Arial" w:hAnsi="Arial" w:cs="Arial"/>
                <w:sz w:val="22"/>
                <w:szCs w:val="22"/>
              </w:rPr>
            </w:pPr>
            <w:r w:rsidRPr="00FB0E74">
              <w:rPr>
                <w:rFonts w:ascii="Arial" w:hAnsi="Arial" w:cs="Arial"/>
                <w:sz w:val="22"/>
                <w:szCs w:val="22"/>
              </w:rPr>
              <w:t>XXXXXX</w:t>
            </w:r>
          </w:p>
        </w:tc>
        <w:tc>
          <w:tcPr>
            <w:tcW w:w="2126" w:type="dxa"/>
            <w:tcBorders>
              <w:top w:val="single" w:sz="4" w:space="0" w:color="auto"/>
              <w:left w:val="nil"/>
              <w:bottom w:val="single" w:sz="4" w:space="0" w:color="auto"/>
              <w:right w:val="single" w:sz="4" w:space="0" w:color="auto"/>
            </w:tcBorders>
            <w:shd w:val="clear" w:color="auto" w:fill="auto"/>
            <w:vAlign w:val="center"/>
          </w:tcPr>
          <w:p w14:paraId="3825E394" w14:textId="77777777" w:rsidR="0049694F" w:rsidRPr="00FB0E74" w:rsidRDefault="0049694F" w:rsidP="00EA3867">
            <w:pPr>
              <w:pStyle w:val="Sinespaciado"/>
              <w:ind w:left="-112" w:right="-37"/>
              <w:jc w:val="both"/>
              <w:rPr>
                <w:rFonts w:ascii="Arial" w:hAnsi="Arial" w:cs="Arial"/>
                <w:sz w:val="22"/>
                <w:szCs w:val="22"/>
              </w:rPr>
            </w:pPr>
            <w:r w:rsidRPr="00FB0E74">
              <w:rPr>
                <w:rFonts w:ascii="Arial" w:hAnsi="Arial" w:cs="Arial"/>
                <w:sz w:val="22"/>
                <w:szCs w:val="22"/>
              </w:rPr>
              <w:t>XXXXXXXXXXXXXX</w:t>
            </w:r>
          </w:p>
        </w:tc>
        <w:tc>
          <w:tcPr>
            <w:tcW w:w="1276" w:type="dxa"/>
            <w:tcBorders>
              <w:top w:val="single" w:sz="4" w:space="0" w:color="auto"/>
              <w:left w:val="nil"/>
              <w:bottom w:val="single" w:sz="4" w:space="0" w:color="auto"/>
              <w:right w:val="single" w:sz="4" w:space="0" w:color="auto"/>
            </w:tcBorders>
          </w:tcPr>
          <w:p w14:paraId="20986402"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w:t>
            </w:r>
          </w:p>
        </w:tc>
        <w:tc>
          <w:tcPr>
            <w:tcW w:w="850" w:type="dxa"/>
            <w:tcBorders>
              <w:top w:val="single" w:sz="4" w:space="0" w:color="auto"/>
              <w:left w:val="single" w:sz="4" w:space="0" w:color="auto"/>
              <w:bottom w:val="single" w:sz="4" w:space="0" w:color="auto"/>
              <w:right w:val="single" w:sz="4" w:space="0" w:color="auto"/>
            </w:tcBorders>
            <w:vAlign w:val="center"/>
          </w:tcPr>
          <w:p w14:paraId="114176E6"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177B04B0"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F9114"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XXXXXX</w:t>
            </w:r>
          </w:p>
        </w:tc>
      </w:tr>
    </w:tbl>
    <w:p w14:paraId="7CF07CFE" w14:textId="77777777" w:rsidR="0049694F" w:rsidRPr="00FB0E74" w:rsidRDefault="0049694F" w:rsidP="0049694F">
      <w:pPr>
        <w:spacing w:after="0" w:line="240" w:lineRule="auto"/>
        <w:ind w:left="-112" w:right="-37"/>
        <w:jc w:val="both"/>
        <w:rPr>
          <w:rFonts w:ascii="Arial" w:hAnsi="Arial" w:cs="Arial"/>
          <w:b/>
        </w:rPr>
      </w:pPr>
    </w:p>
    <w:p w14:paraId="30F81AD4" w14:textId="53E5EDCD"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Las cantidades mínimas y máximas cumplen con lo dispuesto por el artículo 362, fracción I del </w:t>
      </w:r>
      <w:r w:rsidRPr="00FB0E74">
        <w:rPr>
          <w:rFonts w:ascii="Arial" w:hAnsi="Arial" w:cs="Arial"/>
          <w:b/>
        </w:rPr>
        <w:t>“Acuerdo Administrativ</w:t>
      </w:r>
      <w:r w:rsidR="0018242A" w:rsidRPr="00FB0E74">
        <w:rPr>
          <w:rFonts w:ascii="Arial" w:hAnsi="Arial" w:cs="Arial"/>
          <w:b/>
        </w:rPr>
        <w:t>o</w:t>
      </w:r>
      <w:r w:rsidRPr="00FB0E74">
        <w:rPr>
          <w:rFonts w:ascii="Arial" w:hAnsi="Arial" w:cs="Arial"/>
          <w:b/>
        </w:rPr>
        <w:t>”.</w:t>
      </w:r>
    </w:p>
    <w:p w14:paraId="392A08EA" w14:textId="77777777" w:rsidR="0049694F" w:rsidRPr="00FB0E74" w:rsidRDefault="0049694F" w:rsidP="0049694F">
      <w:pPr>
        <w:spacing w:after="0" w:line="240" w:lineRule="auto"/>
        <w:ind w:left="-112" w:right="-37"/>
        <w:jc w:val="both"/>
        <w:rPr>
          <w:rFonts w:ascii="Arial" w:hAnsi="Arial" w:cs="Arial"/>
          <w:b/>
        </w:rPr>
      </w:pPr>
    </w:p>
    <w:p w14:paraId="1CA4C0F1"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SEGUNDA. ENTREGA DE LOS BIENES.</w:t>
      </w:r>
    </w:p>
    <w:p w14:paraId="778A9F69" w14:textId="77777777" w:rsidR="0049694F" w:rsidRPr="00FB0E74" w:rsidRDefault="0049694F" w:rsidP="0049694F">
      <w:pPr>
        <w:spacing w:after="0" w:line="240" w:lineRule="auto"/>
        <w:ind w:left="-112" w:right="-37"/>
        <w:jc w:val="both"/>
        <w:rPr>
          <w:rFonts w:ascii="Arial" w:hAnsi="Arial" w:cs="Arial"/>
        </w:rPr>
      </w:pPr>
    </w:p>
    <w:p w14:paraId="1C127263"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PROVEEDOR”</w:t>
      </w:r>
      <w:r w:rsidRPr="00FB0E74">
        <w:rPr>
          <w:rFonts w:ascii="Arial" w:hAnsi="Arial" w:cs="Arial"/>
        </w:rPr>
        <w:t xml:space="preserve"> se obliga a entregar, </w:t>
      </w:r>
      <w:r w:rsidRPr="00FB0E74">
        <w:rPr>
          <w:rFonts w:ascii="Arial" w:hAnsi="Arial" w:cs="Arial"/>
          <w:b/>
        </w:rPr>
        <w:t xml:space="preserve">(18) </w:t>
      </w:r>
      <w:r w:rsidRPr="00FB0E74">
        <w:rPr>
          <w:rFonts w:ascii="Arial" w:hAnsi="Arial" w:cs="Arial"/>
        </w:rPr>
        <w:t>los bienes objeto del presente Contrato Abierto en los términos de las especificaciones técnicas solicitadas y sus propuestas técnica y económica, los costos relacionados con la transportación y, en su caso, introducción al país cuando así corresponda, serán por su cuenta.</w:t>
      </w:r>
    </w:p>
    <w:p w14:paraId="0ABB0188" w14:textId="77777777" w:rsidR="0049694F" w:rsidRPr="00FB0E74" w:rsidRDefault="0049694F" w:rsidP="0049694F">
      <w:pPr>
        <w:spacing w:after="0" w:line="240" w:lineRule="auto"/>
        <w:ind w:left="-112" w:right="-37"/>
        <w:jc w:val="both"/>
        <w:rPr>
          <w:rFonts w:ascii="Arial" w:hAnsi="Arial" w:cs="Arial"/>
        </w:rPr>
      </w:pPr>
    </w:p>
    <w:p w14:paraId="43366F69"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rPr>
        <w:t>El plazo de entrega de los bienes será de acuerdo a lo siguiente:</w:t>
      </w:r>
    </w:p>
    <w:p w14:paraId="1A5CE10B" w14:textId="77777777" w:rsidR="0049694F" w:rsidRPr="00FB0E74" w:rsidRDefault="0049694F" w:rsidP="0049694F">
      <w:pPr>
        <w:spacing w:after="0" w:line="240" w:lineRule="auto"/>
        <w:ind w:left="-112" w:right="-37"/>
        <w:jc w:val="both"/>
        <w:rPr>
          <w:rFonts w:ascii="Arial" w:hAnsi="Arial" w:cs="Arial"/>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804"/>
      </w:tblGrid>
      <w:tr w:rsidR="0049694F" w:rsidRPr="00FB0E74" w14:paraId="37A5AE53" w14:textId="77777777" w:rsidTr="00EA3867">
        <w:trPr>
          <w:trHeight w:val="369"/>
          <w:tblHeader/>
        </w:trPr>
        <w:tc>
          <w:tcPr>
            <w:tcW w:w="8789" w:type="dxa"/>
            <w:gridSpan w:val="2"/>
            <w:tcBorders>
              <w:top w:val="single" w:sz="4" w:space="0" w:color="auto"/>
              <w:left w:val="single" w:sz="4" w:space="0" w:color="auto"/>
              <w:bottom w:val="single" w:sz="4" w:space="0" w:color="auto"/>
              <w:right w:val="single" w:sz="4" w:space="0" w:color="auto"/>
            </w:tcBorders>
            <w:shd w:val="clear" w:color="auto" w:fill="92CDDC"/>
            <w:vAlign w:val="center"/>
            <w:hideMark/>
          </w:tcPr>
          <w:p w14:paraId="78322AED" w14:textId="77777777" w:rsidR="0049694F" w:rsidRPr="00FB0E74" w:rsidRDefault="0049694F" w:rsidP="00EA3867">
            <w:pPr>
              <w:widowControl w:val="0"/>
              <w:spacing w:after="0" w:line="240" w:lineRule="auto"/>
              <w:ind w:left="-112" w:right="-37"/>
              <w:jc w:val="center"/>
              <w:rPr>
                <w:rFonts w:ascii="Arial" w:hAnsi="Arial" w:cs="Arial"/>
                <w:b/>
              </w:rPr>
            </w:pPr>
            <w:r w:rsidRPr="00FB0E74">
              <w:rPr>
                <w:rFonts w:ascii="Arial" w:hAnsi="Arial" w:cs="Arial"/>
                <w:b/>
              </w:rPr>
              <w:lastRenderedPageBreak/>
              <w:t>TIEMPO DE ENTREGA</w:t>
            </w:r>
          </w:p>
        </w:tc>
      </w:tr>
      <w:tr w:rsidR="0049694F" w:rsidRPr="00FB0E74" w14:paraId="4BAF6C1C" w14:textId="77777777" w:rsidTr="00EA3867">
        <w:trPr>
          <w:trHeight w:val="402"/>
          <w:tblHeader/>
        </w:trPr>
        <w:tc>
          <w:tcPr>
            <w:tcW w:w="1985"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6A1D731A" w14:textId="77777777" w:rsidR="0049694F" w:rsidRPr="00FB0E74" w:rsidRDefault="0049694F" w:rsidP="00EA3867">
            <w:pPr>
              <w:widowControl w:val="0"/>
              <w:spacing w:after="0" w:line="240" w:lineRule="auto"/>
              <w:ind w:left="-112" w:right="-37"/>
              <w:jc w:val="center"/>
              <w:rPr>
                <w:rFonts w:ascii="Arial" w:hAnsi="Arial" w:cs="Arial"/>
                <w:b/>
              </w:rPr>
            </w:pPr>
            <w:r w:rsidRPr="00FB0E74">
              <w:rPr>
                <w:rFonts w:ascii="Arial" w:hAnsi="Arial" w:cs="Arial"/>
                <w:b/>
              </w:rPr>
              <w:t>ACTIVIDAD</w:t>
            </w:r>
          </w:p>
        </w:tc>
        <w:tc>
          <w:tcPr>
            <w:tcW w:w="6804"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06D59B31" w14:textId="77777777" w:rsidR="0049694F" w:rsidRPr="00FB0E74" w:rsidRDefault="0049694F" w:rsidP="00EA3867">
            <w:pPr>
              <w:widowControl w:val="0"/>
              <w:spacing w:after="0" w:line="240" w:lineRule="auto"/>
              <w:ind w:left="-112" w:right="-37"/>
              <w:jc w:val="center"/>
              <w:rPr>
                <w:rFonts w:ascii="Arial" w:hAnsi="Arial" w:cs="Arial"/>
                <w:b/>
              </w:rPr>
            </w:pPr>
            <w:r w:rsidRPr="00FB0E74">
              <w:rPr>
                <w:rFonts w:ascii="Arial" w:hAnsi="Arial" w:cs="Arial"/>
                <w:b/>
              </w:rPr>
              <w:t>FECHA DE ENTREGA</w:t>
            </w:r>
          </w:p>
        </w:tc>
      </w:tr>
      <w:tr w:rsidR="0049694F" w:rsidRPr="00FB0E74" w14:paraId="1C99073F" w14:textId="77777777" w:rsidTr="00EA3867">
        <w:trPr>
          <w:trHeight w:val="182"/>
        </w:trPr>
        <w:tc>
          <w:tcPr>
            <w:tcW w:w="1985" w:type="dxa"/>
            <w:tcBorders>
              <w:top w:val="single" w:sz="4" w:space="0" w:color="auto"/>
              <w:left w:val="single" w:sz="4" w:space="0" w:color="auto"/>
              <w:bottom w:val="single" w:sz="4" w:space="0" w:color="auto"/>
              <w:right w:val="single" w:sz="4" w:space="0" w:color="auto"/>
            </w:tcBorders>
            <w:vAlign w:val="center"/>
          </w:tcPr>
          <w:p w14:paraId="23D348B0" w14:textId="77777777" w:rsidR="0049694F" w:rsidRPr="00FB0E74" w:rsidRDefault="0049694F" w:rsidP="00EA3867">
            <w:pPr>
              <w:spacing w:after="0" w:line="240" w:lineRule="auto"/>
              <w:ind w:left="-112" w:right="-37"/>
              <w:jc w:val="center"/>
              <w:rPr>
                <w:rFonts w:ascii="Arial" w:hAnsi="Arial" w:cs="Arial"/>
                <w:b/>
              </w:rPr>
            </w:pPr>
            <w:r w:rsidRPr="00FB0E74">
              <w:rPr>
                <w:rFonts w:ascii="Arial" w:hAnsi="Arial" w:cs="Arial"/>
                <w:b/>
              </w:rPr>
              <w:t>PRIMERA ENTREGA</w:t>
            </w:r>
          </w:p>
        </w:tc>
        <w:tc>
          <w:tcPr>
            <w:tcW w:w="6804" w:type="dxa"/>
            <w:tcBorders>
              <w:top w:val="single" w:sz="4" w:space="0" w:color="auto"/>
              <w:left w:val="single" w:sz="4" w:space="0" w:color="auto"/>
              <w:bottom w:val="single" w:sz="4" w:space="0" w:color="auto"/>
              <w:right w:val="single" w:sz="4" w:space="0" w:color="auto"/>
            </w:tcBorders>
            <w:vAlign w:val="center"/>
          </w:tcPr>
          <w:p w14:paraId="7B984B98"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XXXXXXXXXXXXXXXXXXX</w:t>
            </w:r>
          </w:p>
        </w:tc>
      </w:tr>
      <w:tr w:rsidR="0049694F" w:rsidRPr="00FB0E74" w14:paraId="4E0701B9" w14:textId="77777777" w:rsidTr="00EA3867">
        <w:trPr>
          <w:trHeight w:val="182"/>
        </w:trPr>
        <w:tc>
          <w:tcPr>
            <w:tcW w:w="1985" w:type="dxa"/>
            <w:tcBorders>
              <w:top w:val="single" w:sz="4" w:space="0" w:color="auto"/>
              <w:left w:val="single" w:sz="4" w:space="0" w:color="auto"/>
              <w:bottom w:val="single" w:sz="4" w:space="0" w:color="auto"/>
              <w:right w:val="single" w:sz="4" w:space="0" w:color="auto"/>
            </w:tcBorders>
            <w:vAlign w:val="center"/>
          </w:tcPr>
          <w:p w14:paraId="35B7CDA2" w14:textId="77777777" w:rsidR="0049694F" w:rsidRPr="00FB0E74" w:rsidRDefault="0049694F" w:rsidP="00EA3867">
            <w:pPr>
              <w:spacing w:after="0" w:line="240" w:lineRule="auto"/>
              <w:ind w:left="-112" w:right="-37"/>
              <w:jc w:val="center"/>
              <w:rPr>
                <w:rFonts w:ascii="Arial" w:hAnsi="Arial" w:cs="Arial"/>
                <w:b/>
              </w:rPr>
            </w:pPr>
            <w:r w:rsidRPr="00FB0E74">
              <w:rPr>
                <w:rFonts w:ascii="Arial" w:hAnsi="Arial" w:cs="Arial"/>
                <w:b/>
              </w:rPr>
              <w:t>SEGUNDA ENTREGA</w:t>
            </w:r>
          </w:p>
        </w:tc>
        <w:tc>
          <w:tcPr>
            <w:tcW w:w="6804" w:type="dxa"/>
            <w:tcBorders>
              <w:top w:val="single" w:sz="4" w:space="0" w:color="auto"/>
              <w:left w:val="single" w:sz="4" w:space="0" w:color="auto"/>
              <w:bottom w:val="single" w:sz="4" w:space="0" w:color="auto"/>
              <w:right w:val="single" w:sz="4" w:space="0" w:color="auto"/>
            </w:tcBorders>
            <w:vAlign w:val="center"/>
          </w:tcPr>
          <w:p w14:paraId="6758A035" w14:textId="77777777" w:rsidR="0049694F" w:rsidRPr="00FB0E74" w:rsidRDefault="0049694F" w:rsidP="00EA3867">
            <w:pPr>
              <w:widowControl w:val="0"/>
              <w:spacing w:after="0" w:line="240" w:lineRule="auto"/>
              <w:ind w:left="-112" w:right="-37"/>
              <w:jc w:val="center"/>
              <w:rPr>
                <w:rFonts w:ascii="Arial" w:hAnsi="Arial" w:cs="Arial"/>
              </w:rPr>
            </w:pPr>
            <w:r w:rsidRPr="00FB0E74">
              <w:rPr>
                <w:rFonts w:ascii="Arial" w:hAnsi="Arial" w:cs="Arial"/>
              </w:rPr>
              <w:t>XXXXXXXXXXXXXXXXXXXXXXXXXXXXX</w:t>
            </w:r>
          </w:p>
        </w:tc>
      </w:tr>
      <w:tr w:rsidR="0049694F" w:rsidRPr="00FB0E74" w14:paraId="0CC93062" w14:textId="77777777" w:rsidTr="00EA3867">
        <w:trPr>
          <w:trHeight w:val="182"/>
        </w:trPr>
        <w:tc>
          <w:tcPr>
            <w:tcW w:w="1985" w:type="dxa"/>
            <w:tcBorders>
              <w:top w:val="single" w:sz="4" w:space="0" w:color="auto"/>
              <w:left w:val="single" w:sz="4" w:space="0" w:color="auto"/>
              <w:bottom w:val="single" w:sz="4" w:space="0" w:color="auto"/>
              <w:right w:val="single" w:sz="4" w:space="0" w:color="auto"/>
            </w:tcBorders>
            <w:vAlign w:val="center"/>
            <w:hideMark/>
          </w:tcPr>
          <w:p w14:paraId="7DD9E255" w14:textId="77777777" w:rsidR="0049694F" w:rsidRPr="00FB0E74" w:rsidRDefault="0049694F" w:rsidP="00EA3867">
            <w:pPr>
              <w:spacing w:after="0" w:line="240" w:lineRule="auto"/>
              <w:ind w:left="-112" w:right="-37"/>
              <w:jc w:val="center"/>
              <w:rPr>
                <w:rFonts w:ascii="Arial" w:hAnsi="Arial" w:cs="Arial"/>
                <w:b/>
              </w:rPr>
            </w:pPr>
            <w:r w:rsidRPr="00FB0E74">
              <w:rPr>
                <w:rFonts w:ascii="Arial" w:hAnsi="Arial" w:cs="Arial"/>
                <w:b/>
              </w:rPr>
              <w:t>TERCERA ENTREGA</w:t>
            </w:r>
          </w:p>
        </w:tc>
        <w:tc>
          <w:tcPr>
            <w:tcW w:w="6804" w:type="dxa"/>
            <w:tcBorders>
              <w:top w:val="single" w:sz="4" w:space="0" w:color="auto"/>
              <w:left w:val="single" w:sz="4" w:space="0" w:color="auto"/>
              <w:bottom w:val="single" w:sz="4" w:space="0" w:color="auto"/>
              <w:right w:val="single" w:sz="4" w:space="0" w:color="auto"/>
            </w:tcBorders>
            <w:vAlign w:val="center"/>
          </w:tcPr>
          <w:p w14:paraId="2ACCC5B3" w14:textId="77777777" w:rsidR="0049694F" w:rsidRPr="00FB0E74" w:rsidRDefault="0049694F" w:rsidP="00EA3867">
            <w:pPr>
              <w:widowControl w:val="0"/>
              <w:spacing w:after="0" w:line="240" w:lineRule="auto"/>
              <w:ind w:left="-112" w:right="-37"/>
              <w:jc w:val="center"/>
              <w:rPr>
                <w:rFonts w:ascii="Arial" w:hAnsi="Arial" w:cs="Arial"/>
              </w:rPr>
            </w:pPr>
            <w:r w:rsidRPr="00FB0E74">
              <w:rPr>
                <w:rFonts w:ascii="Arial" w:hAnsi="Arial" w:cs="Arial"/>
              </w:rPr>
              <w:t>XXXXXXXXXXXXXXXXXXX</w:t>
            </w:r>
          </w:p>
        </w:tc>
      </w:tr>
      <w:tr w:rsidR="0049694F" w:rsidRPr="00FB0E74" w14:paraId="67A291DB" w14:textId="77777777" w:rsidTr="00EA3867">
        <w:trPr>
          <w:trHeight w:val="101"/>
        </w:trPr>
        <w:tc>
          <w:tcPr>
            <w:tcW w:w="8789" w:type="dxa"/>
            <w:gridSpan w:val="2"/>
            <w:tcBorders>
              <w:top w:val="single" w:sz="4" w:space="0" w:color="auto"/>
              <w:left w:val="single" w:sz="4" w:space="0" w:color="auto"/>
              <w:bottom w:val="single" w:sz="4" w:space="0" w:color="auto"/>
              <w:right w:val="single" w:sz="4" w:space="0" w:color="auto"/>
            </w:tcBorders>
            <w:vAlign w:val="center"/>
          </w:tcPr>
          <w:p w14:paraId="1D51D69A" w14:textId="77777777" w:rsidR="0049694F" w:rsidRPr="00FB0E74" w:rsidRDefault="0049694F" w:rsidP="00EA3867">
            <w:pPr>
              <w:widowControl w:val="0"/>
              <w:spacing w:after="0" w:line="240" w:lineRule="auto"/>
              <w:ind w:left="-112" w:right="-37"/>
              <w:jc w:val="center"/>
              <w:rPr>
                <w:rFonts w:ascii="Arial" w:hAnsi="Arial" w:cs="Arial"/>
                <w:b/>
              </w:rPr>
            </w:pPr>
            <w:r w:rsidRPr="00FB0E74">
              <w:rPr>
                <w:rFonts w:ascii="Arial" w:hAnsi="Arial" w:cs="Arial"/>
                <w:b/>
              </w:rPr>
              <w:t>CANTIDAD MÁXIMA</w:t>
            </w:r>
          </w:p>
        </w:tc>
      </w:tr>
      <w:tr w:rsidR="0049694F" w:rsidRPr="00FB0E74" w14:paraId="5A2CB485" w14:textId="77777777" w:rsidTr="00EA3867">
        <w:trPr>
          <w:trHeight w:val="101"/>
        </w:trPr>
        <w:tc>
          <w:tcPr>
            <w:tcW w:w="8789" w:type="dxa"/>
            <w:gridSpan w:val="2"/>
            <w:tcBorders>
              <w:top w:val="single" w:sz="4" w:space="0" w:color="auto"/>
              <w:left w:val="single" w:sz="4" w:space="0" w:color="auto"/>
              <w:bottom w:val="single" w:sz="4" w:space="0" w:color="auto"/>
              <w:right w:val="single" w:sz="4" w:space="0" w:color="auto"/>
            </w:tcBorders>
            <w:vAlign w:val="center"/>
          </w:tcPr>
          <w:p w14:paraId="62C27C70"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EN CASO DE REQUERIR LA CANTIDAD MÁXIMA LA ENTREGA SERÁ DENTRO DE LOS 20 DÍAS HÁBILES, A PARTIR DE LA NOTIFICACIÓN POR ESCRITO A “</w:t>
            </w:r>
            <w:r w:rsidRPr="00FB0E74">
              <w:rPr>
                <w:rFonts w:ascii="Arial" w:hAnsi="Arial" w:cs="Arial"/>
                <w:b/>
              </w:rPr>
              <w:t>EL PROVEEDOR</w:t>
            </w:r>
            <w:r w:rsidRPr="00FB0E74">
              <w:rPr>
                <w:rFonts w:ascii="Arial" w:hAnsi="Arial" w:cs="Arial"/>
              </w:rPr>
              <w:t>”, DICHA ENTREGA DE LOS BIENES NO PODRÁ REBASAR EL</w:t>
            </w:r>
            <w:r w:rsidRPr="00FB0E74">
              <w:rPr>
                <w:rFonts w:ascii="Arial" w:hAnsi="Arial" w:cs="Arial"/>
                <w:b/>
              </w:rPr>
              <w:t>(18)</w:t>
            </w:r>
            <w:r w:rsidRPr="00FB0E74">
              <w:rPr>
                <w:rFonts w:ascii="Arial" w:hAnsi="Arial" w:cs="Arial"/>
              </w:rPr>
              <w:t>, FECHA DE VENCIMIENTO DEL CONTRATO ABIERTO.</w:t>
            </w:r>
          </w:p>
        </w:tc>
      </w:tr>
      <w:tr w:rsidR="0049694F" w:rsidRPr="00FB0E74" w14:paraId="36842C76" w14:textId="77777777" w:rsidTr="00EA3867">
        <w:trPr>
          <w:trHeight w:val="101"/>
        </w:trPr>
        <w:tc>
          <w:tcPr>
            <w:tcW w:w="1985" w:type="dxa"/>
            <w:tcBorders>
              <w:top w:val="single" w:sz="4" w:space="0" w:color="auto"/>
              <w:left w:val="single" w:sz="4" w:space="0" w:color="auto"/>
              <w:bottom w:val="single" w:sz="4" w:space="0" w:color="auto"/>
              <w:right w:val="single" w:sz="4" w:space="0" w:color="auto"/>
            </w:tcBorders>
            <w:vAlign w:val="center"/>
          </w:tcPr>
          <w:p w14:paraId="0016385F" w14:textId="77777777" w:rsidR="0049694F" w:rsidRPr="00FB0E74" w:rsidRDefault="0049694F" w:rsidP="00EA3867">
            <w:pPr>
              <w:widowControl w:val="0"/>
              <w:spacing w:after="0" w:line="240" w:lineRule="auto"/>
              <w:ind w:left="-112" w:right="-37"/>
              <w:jc w:val="center"/>
              <w:rPr>
                <w:rFonts w:ascii="Arial" w:hAnsi="Arial" w:cs="Arial"/>
                <w:b/>
              </w:rPr>
            </w:pPr>
            <w:r w:rsidRPr="00FB0E74">
              <w:rPr>
                <w:rFonts w:ascii="Arial" w:hAnsi="Arial" w:cs="Arial"/>
                <w:b/>
              </w:rPr>
              <w:t>LUGAR DE ENTREGA</w:t>
            </w:r>
          </w:p>
        </w:tc>
        <w:tc>
          <w:tcPr>
            <w:tcW w:w="6804" w:type="dxa"/>
            <w:tcBorders>
              <w:top w:val="single" w:sz="4" w:space="0" w:color="auto"/>
              <w:left w:val="single" w:sz="4" w:space="0" w:color="auto"/>
              <w:bottom w:val="single" w:sz="4" w:space="0" w:color="auto"/>
              <w:right w:val="single" w:sz="4" w:space="0" w:color="auto"/>
            </w:tcBorders>
            <w:vAlign w:val="center"/>
          </w:tcPr>
          <w:p w14:paraId="6F7D571F" w14:textId="77777777" w:rsidR="0049694F" w:rsidRPr="00FB0E74" w:rsidRDefault="0049694F" w:rsidP="00EA3867">
            <w:pPr>
              <w:widowControl w:val="0"/>
              <w:spacing w:after="0" w:line="240" w:lineRule="auto"/>
              <w:ind w:left="-112" w:right="-37"/>
              <w:jc w:val="both"/>
              <w:rPr>
                <w:rFonts w:ascii="Arial" w:hAnsi="Arial" w:cs="Arial"/>
              </w:rPr>
            </w:pPr>
            <w:r w:rsidRPr="00FB0E74">
              <w:rPr>
                <w:rFonts w:ascii="Arial" w:hAnsi="Arial" w:cs="Arial"/>
              </w:rPr>
              <w:t xml:space="preserve">XXXXXXXXXXXXXXXXXXXXXXXXXXXX </w:t>
            </w:r>
          </w:p>
        </w:tc>
      </w:tr>
    </w:tbl>
    <w:p w14:paraId="07AA7739" w14:textId="77777777" w:rsidR="0049694F" w:rsidRPr="00FB0E74" w:rsidRDefault="0049694F" w:rsidP="0049694F">
      <w:pPr>
        <w:spacing w:after="0" w:line="240" w:lineRule="auto"/>
        <w:ind w:left="-112" w:right="-37"/>
        <w:jc w:val="both"/>
        <w:rPr>
          <w:rFonts w:ascii="Arial" w:hAnsi="Arial" w:cs="Arial"/>
        </w:rPr>
      </w:pPr>
    </w:p>
    <w:p w14:paraId="31AC7CB5"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Los bienes serán recibidos por </w:t>
      </w:r>
      <w:r w:rsidRPr="00FB0E74">
        <w:rPr>
          <w:rFonts w:ascii="Arial" w:hAnsi="Arial" w:cs="Arial"/>
          <w:b/>
        </w:rPr>
        <w:t>“EL CONSEJO”</w:t>
      </w:r>
      <w:r w:rsidRPr="00FB0E74">
        <w:rPr>
          <w:rFonts w:ascii="Arial" w:hAnsi="Arial" w:cs="Arial"/>
        </w:rPr>
        <w:t xml:space="preserve">, por conducto de </w:t>
      </w:r>
      <w:r w:rsidRPr="00FB0E74">
        <w:rPr>
          <w:rFonts w:ascii="Arial" w:hAnsi="Arial" w:cs="Arial"/>
          <w:b/>
        </w:rPr>
        <w:t>(18)</w:t>
      </w:r>
      <w:r w:rsidRPr="00FB0E74">
        <w:rPr>
          <w:rFonts w:ascii="Arial" w:hAnsi="Arial" w:cs="Arial"/>
        </w:rPr>
        <w:t xml:space="preserve"> quien verificará que cumplan con las especificaciones correspondientes, y devolverá a </w:t>
      </w:r>
      <w:r w:rsidRPr="00FB0E74">
        <w:rPr>
          <w:rFonts w:ascii="Arial" w:hAnsi="Arial" w:cs="Arial"/>
          <w:b/>
        </w:rPr>
        <w:t>“EL PROVEEDOR”</w:t>
      </w:r>
      <w:r w:rsidRPr="00FB0E74">
        <w:rPr>
          <w:rFonts w:ascii="Arial" w:hAnsi="Arial" w:cs="Arial"/>
        </w:rPr>
        <w:t xml:space="preserve"> aquéllos que no cumplan con las mismas.</w:t>
      </w:r>
    </w:p>
    <w:p w14:paraId="4138EBAB" w14:textId="77777777" w:rsidR="0049694F" w:rsidRPr="00FB0E74" w:rsidRDefault="0049694F" w:rsidP="0049694F">
      <w:pPr>
        <w:spacing w:after="0" w:line="240" w:lineRule="auto"/>
        <w:ind w:left="-112" w:right="-37"/>
        <w:jc w:val="both"/>
        <w:rPr>
          <w:rFonts w:ascii="Arial" w:hAnsi="Arial" w:cs="Arial"/>
        </w:rPr>
      </w:pPr>
    </w:p>
    <w:p w14:paraId="3FB5D6A3"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La recepción de los bienes no libera a </w:t>
      </w:r>
      <w:r w:rsidRPr="00FB0E74">
        <w:rPr>
          <w:rFonts w:ascii="Arial" w:hAnsi="Arial" w:cs="Arial"/>
          <w:b/>
        </w:rPr>
        <w:t>“EL PROVEEDOR”</w:t>
      </w:r>
      <w:r w:rsidRPr="00FB0E74">
        <w:rPr>
          <w:rFonts w:ascii="Arial" w:hAnsi="Arial" w:cs="Arial"/>
        </w:rPr>
        <w:t xml:space="preserve"> de la responsabilidad que se derive de la verificación, pruebas o cualquier otro medio de comprobación en relación con la calidad y especificaciones que </w:t>
      </w:r>
      <w:r w:rsidRPr="00FB0E74">
        <w:rPr>
          <w:rFonts w:ascii="Arial" w:hAnsi="Arial" w:cs="Arial"/>
          <w:b/>
        </w:rPr>
        <w:t>“EL CONSEJO”</w:t>
      </w:r>
      <w:r w:rsidRPr="00FB0E74">
        <w:rPr>
          <w:rFonts w:ascii="Arial" w:hAnsi="Arial" w:cs="Arial"/>
        </w:rPr>
        <w:t xml:space="preserve"> considere, y que se realicen con posterioridad para constatar las características de los bienes.</w:t>
      </w:r>
    </w:p>
    <w:p w14:paraId="3DF80B0C" w14:textId="77777777" w:rsidR="0049694F" w:rsidRPr="00FB0E74" w:rsidRDefault="0049694F" w:rsidP="0049694F">
      <w:pPr>
        <w:spacing w:after="0" w:line="240" w:lineRule="auto"/>
        <w:ind w:left="-112" w:right="-37"/>
        <w:jc w:val="both"/>
        <w:rPr>
          <w:rFonts w:ascii="Arial" w:hAnsi="Arial" w:cs="Arial"/>
        </w:rPr>
      </w:pPr>
    </w:p>
    <w:p w14:paraId="6FCCB169"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bCs/>
        </w:rPr>
        <w:t>TERCERA. ACCESO AL INTERIOR DE LOS INMUEBLES.</w:t>
      </w:r>
    </w:p>
    <w:p w14:paraId="1ABEF21F" w14:textId="77777777" w:rsidR="0049694F" w:rsidRPr="00FB0E74" w:rsidRDefault="0049694F" w:rsidP="0049694F">
      <w:pPr>
        <w:spacing w:after="0" w:line="240" w:lineRule="auto"/>
        <w:ind w:left="-112" w:right="-37"/>
        <w:jc w:val="both"/>
        <w:rPr>
          <w:rFonts w:ascii="Arial" w:hAnsi="Arial" w:cs="Arial"/>
        </w:rPr>
      </w:pPr>
    </w:p>
    <w:p w14:paraId="2A5B552C"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CONSEJO”</w:t>
      </w:r>
      <w:r w:rsidRPr="00FB0E74">
        <w:rPr>
          <w:rFonts w:ascii="Arial" w:hAnsi="Arial" w:cs="Arial"/>
        </w:rPr>
        <w:t xml:space="preserve">, permitirá a </w:t>
      </w:r>
      <w:r w:rsidRPr="00FB0E74">
        <w:rPr>
          <w:rFonts w:ascii="Arial" w:hAnsi="Arial" w:cs="Arial"/>
          <w:b/>
        </w:rPr>
        <w:t>“EL PROVEEDOR”</w:t>
      </w:r>
      <w:r w:rsidRPr="00FB0E74">
        <w:rPr>
          <w:rFonts w:ascii="Arial" w:hAnsi="Arial" w:cs="Arial"/>
        </w:rPr>
        <w:t xml:space="preserve">, el acceso a los lugares en donde deben entregarse, instalarse o configurarse los bienes señalados en la cláusula primera de este instrumento, así como en las ocasiones que </w:t>
      </w:r>
      <w:r w:rsidRPr="00FB0E74">
        <w:rPr>
          <w:rFonts w:ascii="Arial" w:hAnsi="Arial" w:cs="Arial"/>
          <w:b/>
        </w:rPr>
        <w:t>“EL CONSEJO”</w:t>
      </w:r>
      <w:r w:rsidRPr="00FB0E74">
        <w:rPr>
          <w:rFonts w:ascii="Arial" w:hAnsi="Arial" w:cs="Arial"/>
        </w:rPr>
        <w:t xml:space="preserve">, lo solicite, reconociendo </w:t>
      </w:r>
      <w:r w:rsidRPr="00FB0E74">
        <w:rPr>
          <w:rFonts w:ascii="Arial" w:hAnsi="Arial" w:cs="Arial"/>
          <w:b/>
        </w:rPr>
        <w:t>“EL PROVEEDOR”</w:t>
      </w:r>
      <w:r w:rsidRPr="00FB0E74">
        <w:rPr>
          <w:rFonts w:ascii="Arial" w:hAnsi="Arial" w:cs="Arial"/>
        </w:rPr>
        <w:t xml:space="preserve">, la existencia de los métodos de control y seguridad que tiene </w:t>
      </w:r>
      <w:r w:rsidRPr="00FB0E74">
        <w:rPr>
          <w:rFonts w:ascii="Arial" w:hAnsi="Arial" w:cs="Arial"/>
          <w:b/>
        </w:rPr>
        <w:t>“EL CONSEJO”</w:t>
      </w:r>
      <w:r w:rsidRPr="00FB0E74">
        <w:rPr>
          <w:rFonts w:ascii="Arial" w:hAnsi="Arial" w:cs="Arial"/>
        </w:rPr>
        <w:t>, comprometiéndose a acatarlos y respetarlos.</w:t>
      </w:r>
    </w:p>
    <w:p w14:paraId="0CDF3E85" w14:textId="77777777" w:rsidR="0049694F" w:rsidRPr="00FB0E74" w:rsidRDefault="0049694F" w:rsidP="0049694F">
      <w:pPr>
        <w:spacing w:after="0" w:line="240" w:lineRule="auto"/>
        <w:ind w:left="-112" w:right="-37"/>
        <w:jc w:val="both"/>
        <w:rPr>
          <w:rFonts w:ascii="Arial" w:hAnsi="Arial" w:cs="Arial"/>
        </w:rPr>
      </w:pPr>
    </w:p>
    <w:p w14:paraId="6B6E3D5F"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CUARTA. VIGENCIA.</w:t>
      </w:r>
    </w:p>
    <w:p w14:paraId="7F35432B" w14:textId="77777777" w:rsidR="0049694F" w:rsidRPr="00FB0E74" w:rsidRDefault="0049694F" w:rsidP="0049694F">
      <w:pPr>
        <w:spacing w:after="0" w:line="240" w:lineRule="auto"/>
        <w:ind w:left="-112" w:right="-37"/>
        <w:jc w:val="both"/>
        <w:rPr>
          <w:rFonts w:ascii="Arial" w:hAnsi="Arial" w:cs="Arial"/>
          <w:b/>
        </w:rPr>
      </w:pPr>
    </w:p>
    <w:p w14:paraId="395ECAEC"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El presente Contrato Abierto surte sus efectos legales a partir de la fecha de su formalización y su vigencia será hasta el cumplimiento de su objeto, </w:t>
      </w:r>
      <w:r w:rsidRPr="00FB0E74">
        <w:rPr>
          <w:rFonts w:ascii="Arial" w:hAnsi="Arial" w:cs="Arial"/>
          <w:b/>
        </w:rPr>
        <w:t>el cual no podrá rebasar el ** de ******** de ****</w:t>
      </w:r>
      <w:r w:rsidRPr="00FB0E74">
        <w:rPr>
          <w:rFonts w:ascii="Arial" w:hAnsi="Arial" w:cs="Arial"/>
        </w:rPr>
        <w:t>. (</w:t>
      </w:r>
      <w:r w:rsidRPr="00FB0E74">
        <w:rPr>
          <w:rFonts w:ascii="Arial" w:hAnsi="Arial" w:cs="Arial"/>
          <w:b/>
        </w:rPr>
        <w:t>Estipular el ejercicio fiscal correspondiente</w:t>
      </w:r>
      <w:r w:rsidRPr="00FB0E74">
        <w:rPr>
          <w:rFonts w:ascii="Arial" w:hAnsi="Arial" w:cs="Arial"/>
        </w:rPr>
        <w:t>).</w:t>
      </w:r>
    </w:p>
    <w:p w14:paraId="049B94C8" w14:textId="77777777" w:rsidR="0049694F" w:rsidRPr="00FB0E74" w:rsidRDefault="0049694F" w:rsidP="0049694F">
      <w:pPr>
        <w:spacing w:after="0" w:line="240" w:lineRule="auto"/>
        <w:ind w:left="-112" w:right="-37"/>
        <w:jc w:val="both"/>
        <w:rPr>
          <w:rFonts w:ascii="Arial" w:hAnsi="Arial" w:cs="Arial"/>
          <w:b/>
        </w:rPr>
      </w:pPr>
    </w:p>
    <w:p w14:paraId="5FA77659"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QUINTA. MONTO.</w:t>
      </w:r>
    </w:p>
    <w:p w14:paraId="36742F4A" w14:textId="77777777" w:rsidR="0049694F" w:rsidRPr="00FB0E74" w:rsidRDefault="0049694F" w:rsidP="0049694F">
      <w:pPr>
        <w:spacing w:after="0" w:line="240" w:lineRule="auto"/>
        <w:ind w:left="-112" w:right="-37"/>
        <w:jc w:val="both"/>
        <w:rPr>
          <w:rFonts w:ascii="Arial" w:hAnsi="Arial" w:cs="Arial"/>
          <w:b/>
        </w:rPr>
      </w:pPr>
    </w:p>
    <w:p w14:paraId="2247067F"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El importe del presente Contrato Abierto es por la cantidad mínima de $</w:t>
      </w:r>
      <w:r w:rsidRPr="00FB0E74">
        <w:rPr>
          <w:rFonts w:ascii="Arial" w:hAnsi="Arial" w:cs="Arial"/>
          <w:b/>
        </w:rPr>
        <w:t>(19)</w:t>
      </w:r>
      <w:r w:rsidRPr="00FB0E74">
        <w:rPr>
          <w:rFonts w:ascii="Arial" w:hAnsi="Arial" w:cs="Arial"/>
        </w:rPr>
        <w:t xml:space="preserve"> más </w:t>
      </w:r>
      <w:r w:rsidRPr="00FB0E74">
        <w:rPr>
          <w:rFonts w:ascii="Arial" w:hAnsi="Arial" w:cs="Arial"/>
          <w:b/>
        </w:rPr>
        <w:t>$(19)</w:t>
      </w:r>
      <w:r w:rsidRPr="00FB0E74">
        <w:rPr>
          <w:rFonts w:ascii="Arial" w:hAnsi="Arial" w:cs="Arial"/>
        </w:rPr>
        <w:t xml:space="preserve"> por concepto de impuesto al valor agregado, lo que hace un total de </w:t>
      </w:r>
      <w:r w:rsidRPr="00FB0E74">
        <w:rPr>
          <w:rFonts w:ascii="Arial" w:hAnsi="Arial" w:cs="Arial"/>
          <w:b/>
        </w:rPr>
        <w:t xml:space="preserve">$(19) </w:t>
      </w:r>
      <w:r w:rsidRPr="00FB0E74">
        <w:rPr>
          <w:rFonts w:ascii="Arial" w:hAnsi="Arial" w:cs="Arial"/>
        </w:rPr>
        <w:t>y por la cantidad máxima de $</w:t>
      </w:r>
      <w:r w:rsidRPr="00FB0E74">
        <w:rPr>
          <w:rFonts w:ascii="Arial" w:hAnsi="Arial" w:cs="Arial"/>
          <w:b/>
        </w:rPr>
        <w:t>(19)</w:t>
      </w:r>
      <w:r w:rsidRPr="00FB0E74">
        <w:rPr>
          <w:rFonts w:ascii="Arial" w:hAnsi="Arial" w:cs="Arial"/>
        </w:rPr>
        <w:t xml:space="preserve"> más </w:t>
      </w:r>
      <w:r w:rsidRPr="00FB0E74">
        <w:rPr>
          <w:rFonts w:ascii="Arial" w:hAnsi="Arial" w:cs="Arial"/>
          <w:b/>
        </w:rPr>
        <w:t>$(19)</w:t>
      </w:r>
      <w:r w:rsidRPr="00FB0E74">
        <w:rPr>
          <w:rFonts w:ascii="Arial" w:hAnsi="Arial" w:cs="Arial"/>
        </w:rPr>
        <w:t xml:space="preserve"> por concepto de impuesto al valor agregado, lo que hace un total de </w:t>
      </w:r>
      <w:r w:rsidRPr="00FB0E74">
        <w:rPr>
          <w:rFonts w:ascii="Arial" w:hAnsi="Arial" w:cs="Arial"/>
          <w:b/>
        </w:rPr>
        <w:t>$(19)</w:t>
      </w:r>
      <w:r w:rsidRPr="00FB0E74">
        <w:rPr>
          <w:rFonts w:ascii="Arial" w:hAnsi="Arial" w:cs="Arial"/>
        </w:rPr>
        <w:t>,</w:t>
      </w:r>
      <w:r w:rsidRPr="00FB0E74">
        <w:rPr>
          <w:rFonts w:ascii="Arial" w:hAnsi="Arial" w:cs="Arial"/>
          <w:b/>
        </w:rPr>
        <w:t xml:space="preserve"> </w:t>
      </w:r>
      <w:r w:rsidRPr="00FB0E74">
        <w:rPr>
          <w:rFonts w:ascii="Arial" w:hAnsi="Arial" w:cs="Arial"/>
        </w:rPr>
        <w:t>en términos de los precios unitarios que se mencionan en esta cláusula.</w:t>
      </w:r>
    </w:p>
    <w:p w14:paraId="19D0FD19" w14:textId="77777777" w:rsidR="0049694F" w:rsidRPr="00FB0E74" w:rsidRDefault="0049694F" w:rsidP="0049694F">
      <w:pPr>
        <w:spacing w:after="0" w:line="240" w:lineRule="auto"/>
        <w:ind w:left="-112" w:right="-37"/>
        <w:jc w:val="both"/>
        <w:rPr>
          <w:rFonts w:ascii="Arial" w:hAnsi="Arial" w:cs="Arial"/>
        </w:rPr>
      </w:pPr>
    </w:p>
    <w:p w14:paraId="018A5C16"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El costo unitario de los bienes objeto del presente Contrato Abierto es el que se detalla a continuación:</w:t>
      </w:r>
    </w:p>
    <w:p w14:paraId="33FB6DB8" w14:textId="77777777" w:rsidR="0049694F" w:rsidRPr="00FB0E74" w:rsidRDefault="0049694F" w:rsidP="0049694F">
      <w:pPr>
        <w:spacing w:after="0" w:line="240" w:lineRule="auto"/>
        <w:ind w:left="-112" w:right="-37"/>
        <w:jc w:val="both"/>
        <w:rPr>
          <w:rFonts w:ascii="Arial" w:hAnsi="Arial" w:cs="Arial"/>
        </w:rPr>
      </w:pPr>
    </w:p>
    <w:tbl>
      <w:tblPr>
        <w:tblW w:w="9214" w:type="dxa"/>
        <w:tblInd w:w="637" w:type="dxa"/>
        <w:tblLayout w:type="fixed"/>
        <w:tblCellMar>
          <w:left w:w="70" w:type="dxa"/>
          <w:right w:w="70" w:type="dxa"/>
        </w:tblCellMar>
        <w:tblLook w:val="04A0" w:firstRow="1" w:lastRow="0" w:firstColumn="1" w:lastColumn="0" w:noHBand="0" w:noVBand="1"/>
      </w:tblPr>
      <w:tblGrid>
        <w:gridCol w:w="709"/>
        <w:gridCol w:w="709"/>
        <w:gridCol w:w="1276"/>
        <w:gridCol w:w="850"/>
        <w:gridCol w:w="992"/>
        <w:gridCol w:w="993"/>
        <w:gridCol w:w="1275"/>
        <w:gridCol w:w="993"/>
        <w:gridCol w:w="1417"/>
      </w:tblGrid>
      <w:tr w:rsidR="0049694F" w:rsidRPr="00FB0E74" w14:paraId="064555AC" w14:textId="77777777" w:rsidTr="00EA3867">
        <w:trPr>
          <w:trHeight w:val="553"/>
          <w:tblHeader/>
        </w:trPr>
        <w:tc>
          <w:tcPr>
            <w:tcW w:w="709" w:type="dxa"/>
            <w:tcBorders>
              <w:top w:val="nil"/>
              <w:left w:val="single" w:sz="4" w:space="0" w:color="auto"/>
              <w:bottom w:val="single" w:sz="4" w:space="0" w:color="auto"/>
              <w:right w:val="single" w:sz="4" w:space="0" w:color="auto"/>
            </w:tcBorders>
            <w:shd w:val="clear" w:color="auto" w:fill="C00000"/>
            <w:vAlign w:val="center"/>
          </w:tcPr>
          <w:p w14:paraId="4FACE863"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lastRenderedPageBreak/>
              <w:t>PARTIDA</w:t>
            </w:r>
          </w:p>
        </w:tc>
        <w:tc>
          <w:tcPr>
            <w:tcW w:w="709" w:type="dxa"/>
            <w:tcBorders>
              <w:top w:val="nil"/>
              <w:left w:val="single" w:sz="4" w:space="0" w:color="auto"/>
              <w:bottom w:val="single" w:sz="4" w:space="0" w:color="auto"/>
              <w:right w:val="single" w:sz="4" w:space="0" w:color="auto"/>
            </w:tcBorders>
            <w:shd w:val="clear" w:color="auto" w:fill="C00000"/>
            <w:noWrap/>
            <w:vAlign w:val="center"/>
            <w:hideMark/>
          </w:tcPr>
          <w:p w14:paraId="375BFA51"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CLAVE SAP</w:t>
            </w:r>
          </w:p>
        </w:tc>
        <w:tc>
          <w:tcPr>
            <w:tcW w:w="1276" w:type="dxa"/>
            <w:tcBorders>
              <w:top w:val="nil"/>
              <w:left w:val="nil"/>
              <w:bottom w:val="nil"/>
              <w:right w:val="single" w:sz="4" w:space="0" w:color="auto"/>
            </w:tcBorders>
            <w:shd w:val="clear" w:color="auto" w:fill="C00000"/>
            <w:vAlign w:val="center"/>
            <w:hideMark/>
          </w:tcPr>
          <w:p w14:paraId="5E9EB736"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DESCRIPCIÓN</w:t>
            </w:r>
          </w:p>
        </w:tc>
        <w:tc>
          <w:tcPr>
            <w:tcW w:w="850" w:type="dxa"/>
            <w:tcBorders>
              <w:top w:val="single" w:sz="4" w:space="0" w:color="auto"/>
              <w:left w:val="nil"/>
              <w:bottom w:val="single" w:sz="4" w:space="0" w:color="auto"/>
              <w:right w:val="single" w:sz="4" w:space="0" w:color="auto"/>
            </w:tcBorders>
            <w:shd w:val="clear" w:color="auto" w:fill="C00000"/>
            <w:vAlign w:val="center"/>
          </w:tcPr>
          <w:p w14:paraId="09E77EE4"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UNIDAD DE MEDIDA</w:t>
            </w:r>
          </w:p>
        </w:tc>
        <w:tc>
          <w:tcPr>
            <w:tcW w:w="992" w:type="dxa"/>
            <w:tcBorders>
              <w:top w:val="nil"/>
              <w:left w:val="single" w:sz="4" w:space="0" w:color="auto"/>
              <w:bottom w:val="single" w:sz="4" w:space="0" w:color="auto"/>
              <w:right w:val="single" w:sz="4" w:space="0" w:color="auto"/>
            </w:tcBorders>
            <w:shd w:val="clear" w:color="auto" w:fill="C00000"/>
            <w:noWrap/>
            <w:vAlign w:val="center"/>
            <w:hideMark/>
          </w:tcPr>
          <w:p w14:paraId="10FBB65D"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CANTIDAD MÍNIMA</w:t>
            </w:r>
          </w:p>
        </w:tc>
        <w:tc>
          <w:tcPr>
            <w:tcW w:w="993" w:type="dxa"/>
            <w:tcBorders>
              <w:top w:val="nil"/>
              <w:left w:val="nil"/>
              <w:bottom w:val="single" w:sz="4" w:space="0" w:color="auto"/>
              <w:right w:val="single" w:sz="4" w:space="0" w:color="auto"/>
            </w:tcBorders>
            <w:shd w:val="clear" w:color="auto" w:fill="C00000"/>
            <w:noWrap/>
            <w:vAlign w:val="center"/>
            <w:hideMark/>
          </w:tcPr>
          <w:p w14:paraId="238FD6D8"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COSTO UNITARIO</w:t>
            </w:r>
          </w:p>
        </w:tc>
        <w:tc>
          <w:tcPr>
            <w:tcW w:w="1275" w:type="dxa"/>
            <w:tcBorders>
              <w:top w:val="nil"/>
              <w:left w:val="nil"/>
              <w:bottom w:val="single" w:sz="4" w:space="0" w:color="auto"/>
              <w:right w:val="single" w:sz="4" w:space="0" w:color="auto"/>
            </w:tcBorders>
            <w:shd w:val="clear" w:color="auto" w:fill="C00000"/>
            <w:noWrap/>
            <w:vAlign w:val="center"/>
            <w:hideMark/>
          </w:tcPr>
          <w:p w14:paraId="6031D3C4"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COSTO TOTAL DE CANTIDADES MÍNIMAS</w:t>
            </w:r>
          </w:p>
        </w:tc>
        <w:tc>
          <w:tcPr>
            <w:tcW w:w="993" w:type="dxa"/>
            <w:tcBorders>
              <w:top w:val="nil"/>
              <w:left w:val="nil"/>
              <w:bottom w:val="single" w:sz="4" w:space="0" w:color="auto"/>
              <w:right w:val="single" w:sz="4" w:space="0" w:color="auto"/>
            </w:tcBorders>
            <w:shd w:val="clear" w:color="auto" w:fill="C00000"/>
            <w:vAlign w:val="center"/>
            <w:hideMark/>
          </w:tcPr>
          <w:p w14:paraId="7295E1FD"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CANTIDAD MÁXIMA</w:t>
            </w:r>
          </w:p>
        </w:tc>
        <w:tc>
          <w:tcPr>
            <w:tcW w:w="1417" w:type="dxa"/>
            <w:tcBorders>
              <w:top w:val="nil"/>
              <w:left w:val="nil"/>
              <w:bottom w:val="single" w:sz="4" w:space="0" w:color="auto"/>
              <w:right w:val="single" w:sz="4" w:space="0" w:color="auto"/>
            </w:tcBorders>
            <w:shd w:val="clear" w:color="auto" w:fill="C00000"/>
            <w:vAlign w:val="center"/>
            <w:hideMark/>
          </w:tcPr>
          <w:p w14:paraId="7B0B944D" w14:textId="77777777" w:rsidR="0049694F" w:rsidRPr="00FB0E74" w:rsidRDefault="0049694F" w:rsidP="00EA3867">
            <w:pPr>
              <w:spacing w:after="0" w:line="240" w:lineRule="auto"/>
              <w:ind w:left="-112" w:right="-37"/>
              <w:jc w:val="center"/>
              <w:rPr>
                <w:rFonts w:ascii="Arial" w:hAnsi="Arial" w:cs="Arial"/>
                <w:b/>
                <w:bCs/>
              </w:rPr>
            </w:pPr>
            <w:r w:rsidRPr="00FB0E74">
              <w:rPr>
                <w:rFonts w:ascii="Arial" w:hAnsi="Arial" w:cs="Arial"/>
                <w:b/>
                <w:bCs/>
              </w:rPr>
              <w:t>COSTO TOTAL DE CANTIDADES MÁXIMAS</w:t>
            </w:r>
          </w:p>
        </w:tc>
      </w:tr>
      <w:tr w:rsidR="0049694F" w:rsidRPr="00FB0E74" w14:paraId="36C6ADAE" w14:textId="77777777" w:rsidTr="00EA3867">
        <w:trPr>
          <w:trHeight w:val="548"/>
        </w:trPr>
        <w:tc>
          <w:tcPr>
            <w:tcW w:w="709" w:type="dxa"/>
            <w:tcBorders>
              <w:top w:val="nil"/>
              <w:left w:val="single" w:sz="4" w:space="0" w:color="auto"/>
              <w:bottom w:val="single" w:sz="4" w:space="0" w:color="auto"/>
              <w:right w:val="single" w:sz="4" w:space="0" w:color="auto"/>
            </w:tcBorders>
            <w:vAlign w:val="center"/>
          </w:tcPr>
          <w:p w14:paraId="2CF4592A"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50D6425"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w:t>
            </w:r>
          </w:p>
        </w:tc>
        <w:tc>
          <w:tcPr>
            <w:tcW w:w="1276" w:type="dxa"/>
            <w:tcBorders>
              <w:top w:val="single" w:sz="4" w:space="0" w:color="auto"/>
              <w:left w:val="nil"/>
              <w:bottom w:val="single" w:sz="4" w:space="0" w:color="auto"/>
              <w:right w:val="single" w:sz="4" w:space="0" w:color="auto"/>
            </w:tcBorders>
            <w:shd w:val="clear" w:color="auto" w:fill="auto"/>
            <w:vAlign w:val="center"/>
          </w:tcPr>
          <w:p w14:paraId="5DC7A8A5"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XXXXXXXXXX</w:t>
            </w:r>
          </w:p>
        </w:tc>
        <w:tc>
          <w:tcPr>
            <w:tcW w:w="850" w:type="dxa"/>
            <w:tcBorders>
              <w:top w:val="single" w:sz="4" w:space="0" w:color="auto"/>
              <w:left w:val="nil"/>
              <w:bottom w:val="single" w:sz="4" w:space="0" w:color="auto"/>
              <w:right w:val="single" w:sz="4" w:space="0" w:color="auto"/>
            </w:tcBorders>
            <w:vAlign w:val="center"/>
          </w:tcPr>
          <w:p w14:paraId="4F9DAD8A" w14:textId="77777777" w:rsidR="0049694F" w:rsidRPr="00FB0E74" w:rsidRDefault="0049694F" w:rsidP="002A2A90">
            <w:pPr>
              <w:pStyle w:val="Sinespaciado"/>
              <w:ind w:left="-112" w:right="-37"/>
              <w:jc w:val="center"/>
              <w:rPr>
                <w:rFonts w:ascii="Arial" w:hAnsi="Arial" w:cs="Arial"/>
                <w:bCs/>
                <w:sz w:val="22"/>
                <w:szCs w:val="22"/>
              </w:rPr>
            </w:pPr>
            <w:r w:rsidRPr="00FB0E74">
              <w:rPr>
                <w:rFonts w:ascii="Arial" w:hAnsi="Arial" w:cs="Arial"/>
                <w:bCs/>
                <w:sz w:val="22"/>
                <w:szCs w:val="22"/>
              </w:rPr>
              <w:t>XXXXX</w:t>
            </w:r>
          </w:p>
        </w:tc>
        <w:tc>
          <w:tcPr>
            <w:tcW w:w="992" w:type="dxa"/>
            <w:tcBorders>
              <w:top w:val="nil"/>
              <w:left w:val="single" w:sz="4" w:space="0" w:color="auto"/>
              <w:bottom w:val="single" w:sz="4" w:space="0" w:color="auto"/>
              <w:right w:val="nil"/>
            </w:tcBorders>
            <w:shd w:val="clear" w:color="auto" w:fill="auto"/>
            <w:noWrap/>
            <w:vAlign w:val="center"/>
          </w:tcPr>
          <w:p w14:paraId="6F175AAD"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DFE8CFD"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973C6B6"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XXXXXXX</w:t>
            </w:r>
          </w:p>
        </w:tc>
        <w:tc>
          <w:tcPr>
            <w:tcW w:w="993" w:type="dxa"/>
            <w:tcBorders>
              <w:top w:val="single" w:sz="4" w:space="0" w:color="auto"/>
              <w:left w:val="nil"/>
              <w:bottom w:val="single" w:sz="4" w:space="0" w:color="auto"/>
              <w:right w:val="single" w:sz="4" w:space="0" w:color="auto"/>
            </w:tcBorders>
            <w:shd w:val="clear" w:color="auto" w:fill="auto"/>
            <w:vAlign w:val="center"/>
          </w:tcPr>
          <w:p w14:paraId="499B173F"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w:t>
            </w:r>
          </w:p>
        </w:tc>
        <w:tc>
          <w:tcPr>
            <w:tcW w:w="1417" w:type="dxa"/>
            <w:tcBorders>
              <w:top w:val="nil"/>
              <w:left w:val="nil"/>
              <w:bottom w:val="single" w:sz="4" w:space="0" w:color="auto"/>
              <w:right w:val="single" w:sz="4" w:space="0" w:color="auto"/>
            </w:tcBorders>
            <w:shd w:val="clear" w:color="auto" w:fill="auto"/>
            <w:vAlign w:val="center"/>
          </w:tcPr>
          <w:p w14:paraId="5DD7B1A3"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XXXXXXXXXXXXX</w:t>
            </w:r>
          </w:p>
        </w:tc>
      </w:tr>
      <w:tr w:rsidR="0049694F" w:rsidRPr="00FB0E74" w14:paraId="59DA44CB" w14:textId="77777777" w:rsidTr="00EA3867">
        <w:trPr>
          <w:trHeight w:val="568"/>
        </w:trPr>
        <w:tc>
          <w:tcPr>
            <w:tcW w:w="709" w:type="dxa"/>
            <w:tcBorders>
              <w:top w:val="nil"/>
              <w:left w:val="single" w:sz="4" w:space="0" w:color="auto"/>
              <w:bottom w:val="single" w:sz="4" w:space="0" w:color="auto"/>
              <w:right w:val="single" w:sz="4" w:space="0" w:color="auto"/>
            </w:tcBorders>
            <w:vAlign w:val="center"/>
          </w:tcPr>
          <w:p w14:paraId="7F01C286"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190987A"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36354C"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XXXXXXXXXX</w:t>
            </w:r>
          </w:p>
        </w:tc>
        <w:tc>
          <w:tcPr>
            <w:tcW w:w="850" w:type="dxa"/>
            <w:tcBorders>
              <w:top w:val="single" w:sz="4" w:space="0" w:color="auto"/>
              <w:left w:val="nil"/>
              <w:bottom w:val="single" w:sz="4" w:space="0" w:color="auto"/>
              <w:right w:val="single" w:sz="4" w:space="0" w:color="auto"/>
            </w:tcBorders>
            <w:vAlign w:val="center"/>
          </w:tcPr>
          <w:p w14:paraId="71A76831" w14:textId="77777777" w:rsidR="0049694F" w:rsidRPr="00FB0E74" w:rsidRDefault="0049694F" w:rsidP="002A2A90">
            <w:pPr>
              <w:pStyle w:val="Sinespaciado"/>
              <w:ind w:left="-112" w:right="-37"/>
              <w:jc w:val="center"/>
              <w:rPr>
                <w:rFonts w:ascii="Arial" w:hAnsi="Arial" w:cs="Arial"/>
                <w:bCs/>
                <w:sz w:val="22"/>
                <w:szCs w:val="22"/>
              </w:rPr>
            </w:pPr>
            <w:r w:rsidRPr="00FB0E74">
              <w:rPr>
                <w:rFonts w:ascii="Arial" w:hAnsi="Arial" w:cs="Arial"/>
                <w:bCs/>
                <w:sz w:val="22"/>
                <w:szCs w:val="22"/>
              </w:rPr>
              <w:t>XXXXX</w:t>
            </w:r>
          </w:p>
        </w:tc>
        <w:tc>
          <w:tcPr>
            <w:tcW w:w="992" w:type="dxa"/>
            <w:tcBorders>
              <w:top w:val="nil"/>
              <w:left w:val="single" w:sz="4" w:space="0" w:color="auto"/>
              <w:bottom w:val="single" w:sz="4" w:space="0" w:color="auto"/>
              <w:right w:val="nil"/>
            </w:tcBorders>
            <w:shd w:val="clear" w:color="auto" w:fill="auto"/>
            <w:noWrap/>
            <w:vAlign w:val="center"/>
            <w:hideMark/>
          </w:tcPr>
          <w:p w14:paraId="3E55255C"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871EE6"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1B94DA6"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XXXXXXXXX</w:t>
            </w:r>
          </w:p>
        </w:tc>
        <w:tc>
          <w:tcPr>
            <w:tcW w:w="993" w:type="dxa"/>
            <w:tcBorders>
              <w:top w:val="single" w:sz="4" w:space="0" w:color="auto"/>
              <w:left w:val="nil"/>
              <w:bottom w:val="single" w:sz="4" w:space="0" w:color="auto"/>
              <w:right w:val="single" w:sz="4" w:space="0" w:color="auto"/>
            </w:tcBorders>
            <w:shd w:val="clear" w:color="auto" w:fill="auto"/>
            <w:vAlign w:val="center"/>
          </w:tcPr>
          <w:p w14:paraId="4CE4A8F4"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w:t>
            </w:r>
          </w:p>
        </w:tc>
        <w:tc>
          <w:tcPr>
            <w:tcW w:w="1417" w:type="dxa"/>
            <w:tcBorders>
              <w:top w:val="nil"/>
              <w:left w:val="nil"/>
              <w:bottom w:val="single" w:sz="4" w:space="0" w:color="auto"/>
              <w:right w:val="single" w:sz="4" w:space="0" w:color="auto"/>
            </w:tcBorders>
            <w:shd w:val="clear" w:color="auto" w:fill="auto"/>
            <w:vAlign w:val="center"/>
          </w:tcPr>
          <w:p w14:paraId="7B3275B3" w14:textId="77777777" w:rsidR="0049694F" w:rsidRPr="00FB0E74" w:rsidRDefault="0049694F" w:rsidP="002A2A90">
            <w:pPr>
              <w:pStyle w:val="Sinespaciado"/>
              <w:ind w:left="-112" w:right="-37"/>
              <w:jc w:val="center"/>
              <w:rPr>
                <w:rFonts w:ascii="Arial" w:hAnsi="Arial" w:cs="Arial"/>
                <w:sz w:val="22"/>
                <w:szCs w:val="22"/>
              </w:rPr>
            </w:pPr>
            <w:r w:rsidRPr="00FB0E74">
              <w:rPr>
                <w:rFonts w:ascii="Arial" w:hAnsi="Arial" w:cs="Arial"/>
                <w:sz w:val="22"/>
                <w:szCs w:val="22"/>
              </w:rPr>
              <w:t>XXXXXXXXX</w:t>
            </w:r>
          </w:p>
        </w:tc>
      </w:tr>
      <w:tr w:rsidR="0049694F" w:rsidRPr="00FB0E74" w14:paraId="3DB6053F" w14:textId="77777777" w:rsidTr="00EA3867">
        <w:trPr>
          <w:trHeight w:val="137"/>
        </w:trPr>
        <w:tc>
          <w:tcPr>
            <w:tcW w:w="709" w:type="dxa"/>
            <w:tcBorders>
              <w:top w:val="single" w:sz="4" w:space="0" w:color="auto"/>
              <w:left w:val="nil"/>
              <w:bottom w:val="nil"/>
              <w:right w:val="nil"/>
            </w:tcBorders>
          </w:tcPr>
          <w:p w14:paraId="258E07D3" w14:textId="77777777" w:rsidR="0049694F" w:rsidRPr="00FB0E74" w:rsidRDefault="0049694F" w:rsidP="00EA3867">
            <w:pPr>
              <w:pStyle w:val="Sinespaciado"/>
              <w:ind w:left="-112" w:right="-37"/>
              <w:jc w:val="right"/>
              <w:rPr>
                <w:rFonts w:ascii="Arial" w:hAnsi="Arial" w:cs="Arial"/>
                <w:sz w:val="22"/>
                <w:szCs w:val="22"/>
              </w:rPr>
            </w:pPr>
          </w:p>
        </w:tc>
        <w:tc>
          <w:tcPr>
            <w:tcW w:w="709" w:type="dxa"/>
            <w:tcBorders>
              <w:top w:val="single" w:sz="4" w:space="0" w:color="auto"/>
              <w:left w:val="nil"/>
              <w:bottom w:val="nil"/>
              <w:right w:val="nil"/>
            </w:tcBorders>
            <w:shd w:val="clear" w:color="auto" w:fill="auto"/>
            <w:noWrap/>
            <w:vAlign w:val="center"/>
          </w:tcPr>
          <w:p w14:paraId="54CEE897" w14:textId="77777777" w:rsidR="0049694F" w:rsidRPr="00FB0E74" w:rsidRDefault="0049694F" w:rsidP="00EA3867">
            <w:pPr>
              <w:pStyle w:val="Sinespaciado"/>
              <w:ind w:left="-112" w:right="-37"/>
              <w:jc w:val="right"/>
              <w:rPr>
                <w:rFonts w:ascii="Arial" w:hAnsi="Arial" w:cs="Arial"/>
                <w:sz w:val="22"/>
                <w:szCs w:val="22"/>
              </w:rPr>
            </w:pPr>
          </w:p>
        </w:tc>
        <w:tc>
          <w:tcPr>
            <w:tcW w:w="1276" w:type="dxa"/>
            <w:tcBorders>
              <w:top w:val="single" w:sz="4" w:space="0" w:color="auto"/>
              <w:left w:val="nil"/>
              <w:bottom w:val="nil"/>
              <w:right w:val="nil"/>
            </w:tcBorders>
            <w:shd w:val="clear" w:color="auto" w:fill="auto"/>
            <w:vAlign w:val="bottom"/>
          </w:tcPr>
          <w:p w14:paraId="20BDD8E0" w14:textId="77777777" w:rsidR="0049694F" w:rsidRPr="00FB0E74" w:rsidRDefault="0049694F" w:rsidP="00EA3867">
            <w:pPr>
              <w:pStyle w:val="Sinespaciado"/>
              <w:ind w:left="-112" w:right="-37"/>
              <w:jc w:val="right"/>
              <w:rPr>
                <w:rFonts w:ascii="Arial" w:hAnsi="Arial" w:cs="Arial"/>
                <w:sz w:val="22"/>
                <w:szCs w:val="22"/>
              </w:rPr>
            </w:pPr>
          </w:p>
        </w:tc>
        <w:tc>
          <w:tcPr>
            <w:tcW w:w="850" w:type="dxa"/>
            <w:tcBorders>
              <w:top w:val="single" w:sz="4" w:space="0" w:color="auto"/>
              <w:left w:val="nil"/>
              <w:bottom w:val="nil"/>
              <w:right w:val="nil"/>
            </w:tcBorders>
          </w:tcPr>
          <w:p w14:paraId="2E35D20F" w14:textId="77777777" w:rsidR="0049694F" w:rsidRPr="00FB0E74" w:rsidRDefault="0049694F" w:rsidP="00EA3867">
            <w:pPr>
              <w:pStyle w:val="Sinespaciado"/>
              <w:ind w:left="-112" w:right="-37"/>
              <w:jc w:val="right"/>
              <w:rPr>
                <w:rFonts w:ascii="Arial" w:hAnsi="Arial" w:cs="Arial"/>
                <w:sz w:val="22"/>
                <w:szCs w:val="22"/>
              </w:rPr>
            </w:pPr>
          </w:p>
        </w:tc>
        <w:tc>
          <w:tcPr>
            <w:tcW w:w="992" w:type="dxa"/>
            <w:tcBorders>
              <w:top w:val="single" w:sz="4" w:space="0" w:color="auto"/>
              <w:left w:val="nil"/>
              <w:bottom w:val="nil"/>
              <w:right w:val="nil"/>
            </w:tcBorders>
            <w:shd w:val="clear" w:color="auto" w:fill="auto"/>
            <w:noWrap/>
            <w:vAlign w:val="center"/>
          </w:tcPr>
          <w:p w14:paraId="61C84444" w14:textId="77777777" w:rsidR="0049694F" w:rsidRPr="00FB0E74" w:rsidRDefault="0049694F" w:rsidP="00EA3867">
            <w:pPr>
              <w:pStyle w:val="Sinespaciado"/>
              <w:ind w:left="-112" w:right="-37"/>
              <w:jc w:val="right"/>
              <w:rPr>
                <w:rFonts w:ascii="Arial" w:hAnsi="Arial" w:cs="Arial"/>
                <w:sz w:val="22"/>
                <w:szCs w:val="22"/>
              </w:rPr>
            </w:pPr>
          </w:p>
        </w:tc>
        <w:tc>
          <w:tcPr>
            <w:tcW w:w="993" w:type="dxa"/>
            <w:tcBorders>
              <w:top w:val="single" w:sz="4" w:space="0" w:color="auto"/>
              <w:left w:val="nil"/>
              <w:bottom w:val="nil"/>
              <w:right w:val="nil"/>
            </w:tcBorders>
            <w:shd w:val="clear" w:color="auto" w:fill="auto"/>
            <w:noWrap/>
            <w:vAlign w:val="center"/>
            <w:hideMark/>
          </w:tcPr>
          <w:p w14:paraId="5AEFD518" w14:textId="65B2FE4A" w:rsidR="0049694F" w:rsidRPr="00FB0E74" w:rsidRDefault="00587821" w:rsidP="00F550B5">
            <w:pPr>
              <w:pStyle w:val="Sinespaciado"/>
              <w:ind w:right="-420" w:firstLine="135"/>
              <w:rPr>
                <w:rFonts w:ascii="Arial" w:hAnsi="Arial" w:cs="Arial"/>
                <w:b/>
                <w:bCs/>
                <w:sz w:val="22"/>
                <w:szCs w:val="22"/>
              </w:rPr>
            </w:pPr>
            <w:r w:rsidRPr="00FB0E74">
              <w:rPr>
                <w:rFonts w:ascii="Arial" w:hAnsi="Arial" w:cs="Arial"/>
                <w:b/>
                <w:bCs/>
                <w:sz w:val="22"/>
                <w:szCs w:val="22"/>
              </w:rPr>
              <w:t xml:space="preserve"> </w:t>
            </w:r>
            <w:r w:rsidR="0049694F" w:rsidRPr="00FB0E74">
              <w:rPr>
                <w:rFonts w:ascii="Arial" w:hAnsi="Arial" w:cs="Arial"/>
                <w:b/>
                <w:bCs/>
                <w:sz w:val="22"/>
                <w:szCs w:val="22"/>
              </w:rPr>
              <w:t xml:space="preserve">SUBTOTAL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EE53E"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XXXXXXX</w:t>
            </w:r>
          </w:p>
        </w:tc>
        <w:tc>
          <w:tcPr>
            <w:tcW w:w="993" w:type="dxa"/>
            <w:tcBorders>
              <w:top w:val="single" w:sz="4" w:space="0" w:color="auto"/>
              <w:left w:val="single" w:sz="4" w:space="0" w:color="auto"/>
              <w:bottom w:val="nil"/>
              <w:right w:val="single" w:sz="4" w:space="0" w:color="auto"/>
            </w:tcBorders>
            <w:shd w:val="clear" w:color="auto" w:fill="auto"/>
            <w:vAlign w:val="center"/>
            <w:hideMark/>
          </w:tcPr>
          <w:p w14:paraId="453D481A" w14:textId="77777777" w:rsidR="0049694F" w:rsidRPr="00FB0E74" w:rsidRDefault="0049694F" w:rsidP="00EA3867">
            <w:pPr>
              <w:pStyle w:val="Sinespaciado"/>
              <w:ind w:left="-112" w:right="-37"/>
              <w:jc w:val="right"/>
              <w:rPr>
                <w:rFonts w:ascii="Arial" w:hAnsi="Arial" w:cs="Arial"/>
                <w:b/>
                <w:bCs/>
                <w:sz w:val="22"/>
                <w:szCs w:val="22"/>
              </w:rPr>
            </w:pPr>
            <w:r w:rsidRPr="00FB0E74">
              <w:rPr>
                <w:rFonts w:ascii="Arial" w:hAnsi="Arial" w:cs="Arial"/>
                <w:b/>
                <w:bCs/>
                <w:sz w:val="22"/>
                <w:szCs w:val="22"/>
              </w:rPr>
              <w:t xml:space="preserve">SUBTOTAL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03D959" w14:textId="77777777" w:rsidR="0049694F" w:rsidRPr="00FB0E74" w:rsidRDefault="0049694F" w:rsidP="00EA3867">
            <w:pPr>
              <w:pStyle w:val="Sinespaciado"/>
              <w:ind w:left="-112" w:right="-37"/>
              <w:jc w:val="right"/>
              <w:rPr>
                <w:rFonts w:ascii="Arial" w:hAnsi="Arial" w:cs="Arial"/>
                <w:sz w:val="22"/>
                <w:szCs w:val="22"/>
              </w:rPr>
            </w:pPr>
            <w:r w:rsidRPr="00FB0E74">
              <w:rPr>
                <w:rFonts w:ascii="Arial" w:hAnsi="Arial" w:cs="Arial"/>
                <w:sz w:val="22"/>
                <w:szCs w:val="22"/>
              </w:rPr>
              <w:t>XXXXXXXXXXXX</w:t>
            </w:r>
          </w:p>
        </w:tc>
      </w:tr>
      <w:tr w:rsidR="0049694F" w:rsidRPr="00FB0E74" w14:paraId="20879DE3" w14:textId="77777777" w:rsidTr="00EA3867">
        <w:trPr>
          <w:trHeight w:val="50"/>
        </w:trPr>
        <w:tc>
          <w:tcPr>
            <w:tcW w:w="709" w:type="dxa"/>
          </w:tcPr>
          <w:p w14:paraId="0AF41A88" w14:textId="77777777" w:rsidR="0049694F" w:rsidRPr="00FB0E74" w:rsidRDefault="0049694F" w:rsidP="00EA3867">
            <w:pPr>
              <w:pStyle w:val="Sinespaciado"/>
              <w:ind w:left="-112" w:right="-37"/>
              <w:jc w:val="right"/>
              <w:rPr>
                <w:rFonts w:ascii="Arial" w:hAnsi="Arial" w:cs="Arial"/>
                <w:sz w:val="22"/>
                <w:szCs w:val="22"/>
              </w:rPr>
            </w:pPr>
          </w:p>
        </w:tc>
        <w:tc>
          <w:tcPr>
            <w:tcW w:w="709" w:type="dxa"/>
            <w:shd w:val="clear" w:color="auto" w:fill="auto"/>
            <w:noWrap/>
            <w:vAlign w:val="center"/>
          </w:tcPr>
          <w:p w14:paraId="51AA8250" w14:textId="77777777" w:rsidR="0049694F" w:rsidRPr="00FB0E74" w:rsidRDefault="0049694F" w:rsidP="00EA3867">
            <w:pPr>
              <w:pStyle w:val="Sinespaciado"/>
              <w:ind w:left="-112" w:right="-37"/>
              <w:jc w:val="right"/>
              <w:rPr>
                <w:rFonts w:ascii="Arial" w:hAnsi="Arial" w:cs="Arial"/>
                <w:sz w:val="22"/>
                <w:szCs w:val="22"/>
              </w:rPr>
            </w:pPr>
          </w:p>
        </w:tc>
        <w:tc>
          <w:tcPr>
            <w:tcW w:w="1276" w:type="dxa"/>
            <w:shd w:val="clear" w:color="auto" w:fill="auto"/>
            <w:vAlign w:val="bottom"/>
          </w:tcPr>
          <w:p w14:paraId="155605AA" w14:textId="77777777" w:rsidR="0049694F" w:rsidRPr="00FB0E74" w:rsidRDefault="0049694F" w:rsidP="00EA3867">
            <w:pPr>
              <w:pStyle w:val="Sinespaciado"/>
              <w:ind w:left="-112" w:right="-37"/>
              <w:jc w:val="right"/>
              <w:rPr>
                <w:rFonts w:ascii="Arial" w:hAnsi="Arial" w:cs="Arial"/>
                <w:sz w:val="22"/>
                <w:szCs w:val="22"/>
              </w:rPr>
            </w:pPr>
          </w:p>
        </w:tc>
        <w:tc>
          <w:tcPr>
            <w:tcW w:w="850" w:type="dxa"/>
          </w:tcPr>
          <w:p w14:paraId="202412FE" w14:textId="77777777" w:rsidR="0049694F" w:rsidRPr="00FB0E74" w:rsidRDefault="0049694F" w:rsidP="00EA3867">
            <w:pPr>
              <w:pStyle w:val="Sinespaciado"/>
              <w:ind w:left="-112" w:right="-37"/>
              <w:jc w:val="right"/>
              <w:rPr>
                <w:rFonts w:ascii="Arial" w:hAnsi="Arial" w:cs="Arial"/>
                <w:sz w:val="22"/>
                <w:szCs w:val="22"/>
              </w:rPr>
            </w:pPr>
          </w:p>
        </w:tc>
        <w:tc>
          <w:tcPr>
            <w:tcW w:w="992" w:type="dxa"/>
            <w:shd w:val="clear" w:color="auto" w:fill="auto"/>
            <w:noWrap/>
            <w:vAlign w:val="center"/>
          </w:tcPr>
          <w:p w14:paraId="22F951A6" w14:textId="77777777" w:rsidR="0049694F" w:rsidRPr="00FB0E74" w:rsidRDefault="0049694F" w:rsidP="00EA3867">
            <w:pPr>
              <w:pStyle w:val="Sinespaciado"/>
              <w:ind w:left="-112" w:right="-37"/>
              <w:jc w:val="right"/>
              <w:rPr>
                <w:rFonts w:ascii="Arial" w:hAnsi="Arial" w:cs="Arial"/>
                <w:sz w:val="22"/>
                <w:szCs w:val="22"/>
              </w:rPr>
            </w:pPr>
          </w:p>
        </w:tc>
        <w:tc>
          <w:tcPr>
            <w:tcW w:w="993" w:type="dxa"/>
            <w:shd w:val="clear" w:color="auto" w:fill="auto"/>
            <w:noWrap/>
            <w:vAlign w:val="center"/>
            <w:hideMark/>
          </w:tcPr>
          <w:p w14:paraId="51BE09B2" w14:textId="77777777" w:rsidR="0049694F" w:rsidRPr="00FB0E74" w:rsidRDefault="0049694F" w:rsidP="00EA3867">
            <w:pPr>
              <w:pStyle w:val="Sinespaciado"/>
              <w:ind w:left="-112" w:right="-37"/>
              <w:jc w:val="right"/>
              <w:rPr>
                <w:rFonts w:ascii="Arial" w:hAnsi="Arial" w:cs="Arial"/>
                <w:b/>
                <w:bCs/>
                <w:sz w:val="22"/>
                <w:szCs w:val="22"/>
              </w:rPr>
            </w:pPr>
            <w:r w:rsidRPr="00FB0E74">
              <w:rPr>
                <w:rFonts w:ascii="Arial" w:hAnsi="Arial" w:cs="Arial"/>
                <w:b/>
                <w:bCs/>
                <w:sz w:val="22"/>
                <w:szCs w:val="22"/>
              </w:rPr>
              <w:t xml:space="preserve"> IVA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6DAF1"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XXXXXXXX</w:t>
            </w:r>
          </w:p>
        </w:tc>
        <w:tc>
          <w:tcPr>
            <w:tcW w:w="993" w:type="dxa"/>
            <w:tcBorders>
              <w:top w:val="nil"/>
              <w:left w:val="single" w:sz="4" w:space="0" w:color="auto"/>
              <w:bottom w:val="nil"/>
              <w:right w:val="single" w:sz="4" w:space="0" w:color="auto"/>
            </w:tcBorders>
            <w:shd w:val="clear" w:color="auto" w:fill="auto"/>
            <w:vAlign w:val="center"/>
            <w:hideMark/>
          </w:tcPr>
          <w:p w14:paraId="0A8A0AE6" w14:textId="77777777" w:rsidR="0049694F" w:rsidRPr="00FB0E74" w:rsidRDefault="0049694F" w:rsidP="00EA3867">
            <w:pPr>
              <w:pStyle w:val="Sinespaciado"/>
              <w:ind w:left="-112" w:right="-37"/>
              <w:jc w:val="right"/>
              <w:rPr>
                <w:rFonts w:ascii="Arial" w:hAnsi="Arial" w:cs="Arial"/>
                <w:b/>
                <w:bCs/>
                <w:sz w:val="22"/>
                <w:szCs w:val="22"/>
              </w:rPr>
            </w:pPr>
            <w:r w:rsidRPr="00FB0E74">
              <w:rPr>
                <w:rFonts w:ascii="Arial" w:hAnsi="Arial" w:cs="Arial"/>
                <w:b/>
                <w:bCs/>
                <w:sz w:val="22"/>
                <w:szCs w:val="22"/>
              </w:rPr>
              <w:t xml:space="preserve"> IVA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D0C7A3" w14:textId="77777777" w:rsidR="0049694F" w:rsidRPr="00FB0E74" w:rsidRDefault="0049694F" w:rsidP="00EA3867">
            <w:pPr>
              <w:pStyle w:val="Sinespaciado"/>
              <w:ind w:left="-112" w:right="-37"/>
              <w:jc w:val="right"/>
              <w:rPr>
                <w:rFonts w:ascii="Arial" w:hAnsi="Arial" w:cs="Arial"/>
                <w:sz w:val="22"/>
                <w:szCs w:val="22"/>
              </w:rPr>
            </w:pPr>
            <w:r w:rsidRPr="00FB0E74">
              <w:rPr>
                <w:rFonts w:ascii="Arial" w:hAnsi="Arial" w:cs="Arial"/>
                <w:sz w:val="22"/>
                <w:szCs w:val="22"/>
              </w:rPr>
              <w:t>XXXXXXXXXXXXX</w:t>
            </w:r>
          </w:p>
        </w:tc>
      </w:tr>
      <w:tr w:rsidR="0049694F" w:rsidRPr="00FB0E74" w14:paraId="5FABCA1C" w14:textId="77777777" w:rsidTr="00EA3867">
        <w:trPr>
          <w:trHeight w:val="50"/>
        </w:trPr>
        <w:tc>
          <w:tcPr>
            <w:tcW w:w="709" w:type="dxa"/>
          </w:tcPr>
          <w:p w14:paraId="0DC0C464" w14:textId="77777777" w:rsidR="0049694F" w:rsidRPr="00FB0E74" w:rsidRDefault="0049694F" w:rsidP="00EA3867">
            <w:pPr>
              <w:pStyle w:val="Sinespaciado"/>
              <w:ind w:left="-112" w:right="-37"/>
              <w:jc w:val="right"/>
              <w:rPr>
                <w:rFonts w:ascii="Arial" w:hAnsi="Arial" w:cs="Arial"/>
                <w:sz w:val="22"/>
                <w:szCs w:val="22"/>
              </w:rPr>
            </w:pPr>
          </w:p>
        </w:tc>
        <w:tc>
          <w:tcPr>
            <w:tcW w:w="709" w:type="dxa"/>
            <w:shd w:val="clear" w:color="auto" w:fill="auto"/>
            <w:noWrap/>
            <w:vAlign w:val="center"/>
          </w:tcPr>
          <w:p w14:paraId="373AE946" w14:textId="77777777" w:rsidR="0049694F" w:rsidRPr="00FB0E74" w:rsidRDefault="0049694F" w:rsidP="00EA3867">
            <w:pPr>
              <w:pStyle w:val="Sinespaciado"/>
              <w:ind w:left="-112" w:right="-37"/>
              <w:jc w:val="right"/>
              <w:rPr>
                <w:rFonts w:ascii="Arial" w:hAnsi="Arial" w:cs="Arial"/>
                <w:sz w:val="22"/>
                <w:szCs w:val="22"/>
              </w:rPr>
            </w:pPr>
          </w:p>
        </w:tc>
        <w:tc>
          <w:tcPr>
            <w:tcW w:w="1276" w:type="dxa"/>
            <w:shd w:val="clear" w:color="auto" w:fill="auto"/>
            <w:vAlign w:val="bottom"/>
          </w:tcPr>
          <w:p w14:paraId="6A13FE11" w14:textId="77777777" w:rsidR="0049694F" w:rsidRPr="00FB0E74" w:rsidRDefault="0049694F" w:rsidP="00EA3867">
            <w:pPr>
              <w:pStyle w:val="Sinespaciado"/>
              <w:ind w:left="-112" w:right="-37"/>
              <w:jc w:val="right"/>
              <w:rPr>
                <w:rFonts w:ascii="Arial" w:hAnsi="Arial" w:cs="Arial"/>
                <w:sz w:val="22"/>
                <w:szCs w:val="22"/>
              </w:rPr>
            </w:pPr>
          </w:p>
        </w:tc>
        <w:tc>
          <w:tcPr>
            <w:tcW w:w="850" w:type="dxa"/>
          </w:tcPr>
          <w:p w14:paraId="1C06B1A3" w14:textId="77777777" w:rsidR="0049694F" w:rsidRPr="00FB0E74" w:rsidRDefault="0049694F" w:rsidP="00EA3867">
            <w:pPr>
              <w:pStyle w:val="Sinespaciado"/>
              <w:ind w:left="-112" w:right="-37"/>
              <w:jc w:val="right"/>
              <w:rPr>
                <w:rFonts w:ascii="Arial" w:hAnsi="Arial" w:cs="Arial"/>
                <w:sz w:val="22"/>
                <w:szCs w:val="22"/>
              </w:rPr>
            </w:pPr>
          </w:p>
        </w:tc>
        <w:tc>
          <w:tcPr>
            <w:tcW w:w="992" w:type="dxa"/>
            <w:shd w:val="clear" w:color="auto" w:fill="auto"/>
            <w:noWrap/>
            <w:vAlign w:val="center"/>
          </w:tcPr>
          <w:p w14:paraId="47D97D6D" w14:textId="77777777" w:rsidR="0049694F" w:rsidRPr="00FB0E74" w:rsidRDefault="0049694F" w:rsidP="00EA3867">
            <w:pPr>
              <w:pStyle w:val="Sinespaciado"/>
              <w:ind w:left="-112" w:right="-37"/>
              <w:jc w:val="right"/>
              <w:rPr>
                <w:rFonts w:ascii="Arial" w:hAnsi="Arial" w:cs="Arial"/>
                <w:sz w:val="22"/>
                <w:szCs w:val="22"/>
              </w:rPr>
            </w:pPr>
          </w:p>
        </w:tc>
        <w:tc>
          <w:tcPr>
            <w:tcW w:w="993" w:type="dxa"/>
            <w:shd w:val="clear" w:color="auto" w:fill="auto"/>
            <w:noWrap/>
            <w:vAlign w:val="center"/>
            <w:hideMark/>
          </w:tcPr>
          <w:p w14:paraId="7DAD95D0" w14:textId="77777777" w:rsidR="0049694F" w:rsidRPr="00FB0E74" w:rsidRDefault="0049694F" w:rsidP="00EA3867">
            <w:pPr>
              <w:pStyle w:val="Sinespaciado"/>
              <w:ind w:left="-112" w:right="-37"/>
              <w:jc w:val="right"/>
              <w:rPr>
                <w:rFonts w:ascii="Arial" w:hAnsi="Arial" w:cs="Arial"/>
                <w:b/>
                <w:bCs/>
                <w:sz w:val="22"/>
                <w:szCs w:val="22"/>
              </w:rPr>
            </w:pPr>
            <w:r w:rsidRPr="00FB0E74">
              <w:rPr>
                <w:rFonts w:ascii="Arial" w:hAnsi="Arial" w:cs="Arial"/>
                <w:b/>
                <w:bCs/>
                <w:sz w:val="22"/>
                <w:szCs w:val="22"/>
              </w:rPr>
              <w:t xml:space="preserve"> TOTAL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936E4" w14:textId="77777777" w:rsidR="0049694F" w:rsidRPr="00FB0E74" w:rsidRDefault="0049694F" w:rsidP="00EA3867">
            <w:pPr>
              <w:pStyle w:val="Sinespaciado"/>
              <w:ind w:left="-112" w:right="-37"/>
              <w:jc w:val="center"/>
              <w:rPr>
                <w:rFonts w:ascii="Arial" w:hAnsi="Arial" w:cs="Arial"/>
                <w:sz w:val="22"/>
                <w:szCs w:val="22"/>
              </w:rPr>
            </w:pPr>
            <w:r w:rsidRPr="00FB0E74">
              <w:rPr>
                <w:rFonts w:ascii="Arial" w:hAnsi="Arial" w:cs="Arial"/>
                <w:sz w:val="22"/>
                <w:szCs w:val="22"/>
              </w:rPr>
              <w:t>XXXXXXX</w:t>
            </w:r>
          </w:p>
        </w:tc>
        <w:tc>
          <w:tcPr>
            <w:tcW w:w="993" w:type="dxa"/>
            <w:tcBorders>
              <w:top w:val="nil"/>
              <w:left w:val="single" w:sz="4" w:space="0" w:color="auto"/>
              <w:bottom w:val="nil"/>
              <w:right w:val="single" w:sz="4" w:space="0" w:color="auto"/>
            </w:tcBorders>
            <w:shd w:val="clear" w:color="auto" w:fill="auto"/>
            <w:vAlign w:val="center"/>
            <w:hideMark/>
          </w:tcPr>
          <w:p w14:paraId="049B72B8" w14:textId="77777777" w:rsidR="0049694F" w:rsidRPr="00FB0E74" w:rsidRDefault="0049694F" w:rsidP="00EA3867">
            <w:pPr>
              <w:pStyle w:val="Sinespaciado"/>
              <w:ind w:left="-112" w:right="-37"/>
              <w:jc w:val="right"/>
              <w:rPr>
                <w:rFonts w:ascii="Arial" w:hAnsi="Arial" w:cs="Arial"/>
                <w:b/>
                <w:bCs/>
                <w:sz w:val="22"/>
                <w:szCs w:val="22"/>
              </w:rPr>
            </w:pPr>
            <w:r w:rsidRPr="00FB0E74">
              <w:rPr>
                <w:rFonts w:ascii="Arial" w:hAnsi="Arial" w:cs="Arial"/>
                <w:b/>
                <w:bCs/>
                <w:sz w:val="22"/>
                <w:szCs w:val="22"/>
              </w:rPr>
              <w:t xml:space="preserve"> TOTAL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8C9E8F" w14:textId="77777777" w:rsidR="0049694F" w:rsidRPr="00FB0E74" w:rsidRDefault="0049694F" w:rsidP="00EA3867">
            <w:pPr>
              <w:pStyle w:val="Sinespaciado"/>
              <w:ind w:left="-112" w:right="-37"/>
              <w:jc w:val="right"/>
              <w:rPr>
                <w:rFonts w:ascii="Arial" w:hAnsi="Arial" w:cs="Arial"/>
                <w:sz w:val="22"/>
                <w:szCs w:val="22"/>
              </w:rPr>
            </w:pPr>
            <w:r w:rsidRPr="00FB0E74">
              <w:rPr>
                <w:rFonts w:ascii="Arial" w:hAnsi="Arial" w:cs="Arial"/>
                <w:sz w:val="22"/>
                <w:szCs w:val="22"/>
              </w:rPr>
              <w:t>XXXXXXXXXX</w:t>
            </w:r>
          </w:p>
        </w:tc>
      </w:tr>
    </w:tbl>
    <w:p w14:paraId="5C757F2B" w14:textId="77777777" w:rsidR="0049694F" w:rsidRPr="00FB0E74" w:rsidRDefault="0049694F" w:rsidP="0049694F">
      <w:pPr>
        <w:spacing w:after="0" w:line="240" w:lineRule="auto"/>
        <w:ind w:left="-112" w:right="-37"/>
        <w:jc w:val="both"/>
        <w:rPr>
          <w:rFonts w:ascii="Arial" w:hAnsi="Arial" w:cs="Arial"/>
        </w:rPr>
      </w:pPr>
    </w:p>
    <w:p w14:paraId="6879DD30" w14:textId="77777777" w:rsidR="0049694F" w:rsidRPr="00FB0E74" w:rsidRDefault="0049694F" w:rsidP="0049694F">
      <w:pPr>
        <w:spacing w:after="0" w:line="240" w:lineRule="auto"/>
        <w:ind w:left="-112" w:right="-37"/>
        <w:jc w:val="both"/>
        <w:rPr>
          <w:rFonts w:ascii="Arial" w:hAnsi="Arial" w:cs="Arial"/>
          <w:b/>
        </w:rPr>
      </w:pPr>
    </w:p>
    <w:p w14:paraId="26277818"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Las cantidades señaladas cubren a </w:t>
      </w:r>
      <w:r w:rsidRPr="00FB0E74">
        <w:rPr>
          <w:rFonts w:ascii="Arial" w:hAnsi="Arial" w:cs="Arial"/>
          <w:b/>
        </w:rPr>
        <w:t>“EL PROVEEDOR”</w:t>
      </w:r>
      <w:r w:rsidRPr="00FB0E74">
        <w:rPr>
          <w:rFonts w:ascii="Arial" w:hAnsi="Arial" w:cs="Arial"/>
        </w:rPr>
        <w:t xml:space="preserve"> todos los gastos que se originen como consecuencia de este Contrato Abierto, por lo que no podrá exigir mayor retribución por ningún concepto.</w:t>
      </w:r>
    </w:p>
    <w:p w14:paraId="5336FBA5" w14:textId="77777777" w:rsidR="0049694F" w:rsidRPr="00FB0E74" w:rsidRDefault="0049694F" w:rsidP="0049694F">
      <w:pPr>
        <w:spacing w:after="0" w:line="240" w:lineRule="auto"/>
        <w:ind w:left="-112" w:right="-37"/>
        <w:jc w:val="both"/>
        <w:rPr>
          <w:rFonts w:ascii="Arial" w:hAnsi="Arial" w:cs="Arial"/>
        </w:rPr>
      </w:pPr>
    </w:p>
    <w:p w14:paraId="7F60DB5A"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El ejercicio de las cantidades máximas estará en función de las necesidades de </w:t>
      </w:r>
      <w:r w:rsidRPr="00FB0E74">
        <w:rPr>
          <w:rFonts w:ascii="Arial" w:hAnsi="Arial" w:cs="Arial"/>
          <w:b/>
        </w:rPr>
        <w:t>“EL CONSEJO”</w:t>
      </w:r>
      <w:r w:rsidRPr="00FB0E74">
        <w:rPr>
          <w:rFonts w:ascii="Arial" w:hAnsi="Arial" w:cs="Arial"/>
        </w:rPr>
        <w:t xml:space="preserve"> y de lo que determine el área administradora, conforme al cuadro estipulado en la Cláusula Segunda, dicha entrega no podrá rebasar la fecha de conclusión de la vigencia del Contrato Abierto. </w:t>
      </w:r>
    </w:p>
    <w:p w14:paraId="41CC19E9" w14:textId="77777777" w:rsidR="0049694F" w:rsidRPr="00FB0E74" w:rsidRDefault="0049694F" w:rsidP="0049694F">
      <w:pPr>
        <w:spacing w:after="0" w:line="240" w:lineRule="auto"/>
        <w:ind w:left="-112" w:right="-37"/>
        <w:jc w:val="both"/>
        <w:rPr>
          <w:rFonts w:ascii="Arial" w:hAnsi="Arial" w:cs="Arial"/>
        </w:rPr>
      </w:pPr>
    </w:p>
    <w:p w14:paraId="0FE1CBC2" w14:textId="77777777" w:rsidR="0049694F" w:rsidRPr="00FB0E74" w:rsidRDefault="0049694F" w:rsidP="0049694F">
      <w:pPr>
        <w:spacing w:after="0" w:line="240" w:lineRule="auto"/>
        <w:ind w:left="-112" w:right="-37"/>
        <w:jc w:val="both"/>
        <w:rPr>
          <w:rFonts w:ascii="Arial" w:hAnsi="Arial" w:cs="Arial"/>
        </w:rPr>
      </w:pPr>
    </w:p>
    <w:p w14:paraId="645290CA"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SEXTA. IMPUESTO Y DERECHOS.</w:t>
      </w:r>
    </w:p>
    <w:p w14:paraId="4E8981E1" w14:textId="77777777" w:rsidR="0049694F" w:rsidRPr="00FB0E74" w:rsidRDefault="0049694F" w:rsidP="0049694F">
      <w:pPr>
        <w:spacing w:after="0" w:line="240" w:lineRule="auto"/>
        <w:ind w:left="-112" w:right="-37"/>
        <w:jc w:val="both"/>
        <w:rPr>
          <w:rFonts w:ascii="Arial" w:hAnsi="Arial" w:cs="Arial"/>
          <w:b/>
        </w:rPr>
      </w:pPr>
    </w:p>
    <w:p w14:paraId="0C486F2E"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 xml:space="preserve">“EL PROVEEDOR” </w:t>
      </w:r>
      <w:r w:rsidRPr="00FB0E74">
        <w:rPr>
          <w:rFonts w:ascii="Arial" w:hAnsi="Arial" w:cs="Arial"/>
        </w:rPr>
        <w:t>se compromete y se obliga a cubrir todos aquellos impuestos y derechos que se generen con motivo del presente Contrato Abierto, cuya carga tributaria le corresponda.</w:t>
      </w:r>
    </w:p>
    <w:p w14:paraId="51DDF467" w14:textId="77777777" w:rsidR="0049694F" w:rsidRPr="00FB0E74" w:rsidRDefault="0049694F" w:rsidP="0049694F">
      <w:pPr>
        <w:spacing w:after="0" w:line="240" w:lineRule="auto"/>
        <w:ind w:left="-112" w:right="-37"/>
        <w:jc w:val="both"/>
        <w:rPr>
          <w:rFonts w:ascii="Arial" w:hAnsi="Arial" w:cs="Arial"/>
        </w:rPr>
      </w:pPr>
    </w:p>
    <w:p w14:paraId="4AF5F234"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rPr>
        <w:t xml:space="preserve">En general, </w:t>
      </w:r>
      <w:r w:rsidRPr="00FB0E74">
        <w:rPr>
          <w:rFonts w:ascii="Arial" w:hAnsi="Arial" w:cs="Arial"/>
          <w:b/>
        </w:rPr>
        <w:t xml:space="preserve">“El PROVEEDOR” </w:t>
      </w:r>
      <w:r w:rsidRPr="00FB0E74">
        <w:rPr>
          <w:rFonts w:ascii="Arial" w:hAnsi="Arial" w:cs="Arial"/>
        </w:rPr>
        <w:t>será responsable de atender las obligaciones fiscales federales y estatales que se originen derivado del cumplimiento del presente Contrato Abierto.</w:t>
      </w:r>
    </w:p>
    <w:p w14:paraId="5859861D" w14:textId="77777777" w:rsidR="0049694F" w:rsidRPr="00FB0E74" w:rsidRDefault="0049694F" w:rsidP="0049694F">
      <w:pPr>
        <w:spacing w:after="0" w:line="240" w:lineRule="auto"/>
        <w:ind w:left="-112" w:right="-37"/>
        <w:jc w:val="both"/>
        <w:rPr>
          <w:rFonts w:ascii="Arial" w:hAnsi="Arial" w:cs="Arial"/>
          <w:b/>
        </w:rPr>
      </w:pPr>
    </w:p>
    <w:p w14:paraId="7D7ADC79"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SÉPTIMA.</w:t>
      </w:r>
      <w:r w:rsidRPr="00FB0E74">
        <w:rPr>
          <w:rFonts w:ascii="Arial" w:hAnsi="Arial" w:cs="Arial"/>
        </w:rPr>
        <w:t xml:space="preserve"> </w:t>
      </w:r>
      <w:r w:rsidRPr="00FB0E74">
        <w:rPr>
          <w:rFonts w:ascii="Arial" w:hAnsi="Arial" w:cs="Arial"/>
          <w:b/>
        </w:rPr>
        <w:t>LUGAR Y FORMA DE PAGO.</w:t>
      </w:r>
    </w:p>
    <w:p w14:paraId="6D691B45" w14:textId="77777777" w:rsidR="0049694F" w:rsidRPr="00FB0E74" w:rsidRDefault="0049694F" w:rsidP="0049694F">
      <w:pPr>
        <w:pStyle w:val="Sangra3detindependiente"/>
        <w:spacing w:after="0"/>
        <w:ind w:left="-112" w:right="-37"/>
        <w:jc w:val="both"/>
        <w:rPr>
          <w:rFonts w:cs="Arial"/>
          <w:b/>
          <w:sz w:val="22"/>
          <w:szCs w:val="22"/>
          <w:lang w:val="es-MX"/>
        </w:rPr>
      </w:pPr>
    </w:p>
    <w:p w14:paraId="74481615"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“EL CONSEJO”</w:t>
      </w:r>
      <w:r w:rsidRPr="00FB0E74">
        <w:rPr>
          <w:rFonts w:ascii="Arial" w:hAnsi="Arial" w:cs="Arial"/>
        </w:rPr>
        <w:t xml:space="preserve"> pagará el importe convenido en el domicilio ubicado en </w:t>
      </w:r>
      <w:r w:rsidRPr="00FB0E74">
        <w:rPr>
          <w:rFonts w:ascii="Arial" w:hAnsi="Arial" w:cs="Arial"/>
          <w:b/>
        </w:rPr>
        <w:t>(20)</w:t>
      </w:r>
      <w:r w:rsidRPr="00FB0E74">
        <w:rPr>
          <w:rFonts w:ascii="Arial" w:hAnsi="Arial" w:cs="Arial"/>
        </w:rPr>
        <w:t xml:space="preserve">, una vez recibidos los bienes, a los 20 días hábiles siguientes de la presentación de manera completa y correcta, en </w:t>
      </w:r>
      <w:r w:rsidRPr="00FB0E74">
        <w:rPr>
          <w:rFonts w:ascii="Arial" w:hAnsi="Arial" w:cs="Arial"/>
          <w:b/>
        </w:rPr>
        <w:t>(20)</w:t>
      </w:r>
      <w:r w:rsidRPr="00FB0E74">
        <w:rPr>
          <w:rFonts w:ascii="Arial" w:hAnsi="Arial" w:cs="Arial"/>
        </w:rPr>
        <w:t xml:space="preserve">, ubicada en: </w:t>
      </w:r>
      <w:r w:rsidRPr="00FB0E74">
        <w:rPr>
          <w:rFonts w:ascii="Arial" w:hAnsi="Arial" w:cs="Arial"/>
          <w:b/>
        </w:rPr>
        <w:t>(20)</w:t>
      </w:r>
      <w:r w:rsidRPr="00FB0E74">
        <w:rPr>
          <w:rFonts w:ascii="Arial" w:hAnsi="Arial" w:cs="Arial"/>
        </w:rPr>
        <w:t xml:space="preserve"> de la siguiente documentación en original y copia:</w:t>
      </w:r>
    </w:p>
    <w:p w14:paraId="0C8412C0" w14:textId="77777777" w:rsidR="0049694F" w:rsidRPr="00FB0E74" w:rsidRDefault="0049694F" w:rsidP="0049694F">
      <w:pPr>
        <w:spacing w:after="0" w:line="240" w:lineRule="auto"/>
        <w:ind w:left="-112" w:right="-37"/>
        <w:jc w:val="both"/>
        <w:rPr>
          <w:rFonts w:ascii="Arial" w:hAnsi="Arial" w:cs="Arial"/>
        </w:rPr>
      </w:pPr>
    </w:p>
    <w:p w14:paraId="41D0119D" w14:textId="77777777" w:rsidR="0049694F" w:rsidRPr="00FB0E74" w:rsidRDefault="0049694F" w:rsidP="0049694F">
      <w:pPr>
        <w:numPr>
          <w:ilvl w:val="0"/>
          <w:numId w:val="24"/>
        </w:numPr>
        <w:spacing w:after="0" w:line="240" w:lineRule="auto"/>
        <w:ind w:left="-112" w:right="-37" w:firstLine="0"/>
        <w:jc w:val="both"/>
        <w:rPr>
          <w:rFonts w:ascii="Arial" w:hAnsi="Arial" w:cs="Arial"/>
        </w:rPr>
      </w:pPr>
      <w:r w:rsidRPr="00FB0E74">
        <w:rPr>
          <w:rFonts w:ascii="Arial" w:hAnsi="Arial" w:cs="Arial"/>
        </w:rPr>
        <w:t>Comprobante Fiscal Digital por Internet CFDI, formato PDF y XML a nombre del “CONSEJO DE LA JUDICATURA FEDERAL” con el “R.F.C.” CJF950204TL0 y domicilio fiscal en Avenida Insurgentes Sur No. 2417, Colonia San Ángel, Alcaldía de Álvaro Obregón, C.P. 01000, Ciudad de México, debidamente sellada y firmada de recibido, debiendo incluir la descripción completa de los bienes indicados en la cláusula primera del presente Contrato Abierto. Dicho documento comprobatorio deberá cumplir con los requisitos fiscales establecidos por la legislación de la materia y con impuestos desglosados.</w:t>
      </w:r>
    </w:p>
    <w:p w14:paraId="664080E9" w14:textId="77777777" w:rsidR="0049694F" w:rsidRPr="00FB0E74" w:rsidRDefault="0049694F" w:rsidP="0049694F">
      <w:pPr>
        <w:spacing w:after="0" w:line="240" w:lineRule="auto"/>
        <w:ind w:left="-112" w:right="-37"/>
        <w:jc w:val="both"/>
        <w:rPr>
          <w:rFonts w:ascii="Arial" w:hAnsi="Arial" w:cs="Arial"/>
        </w:rPr>
      </w:pPr>
    </w:p>
    <w:p w14:paraId="539E526B" w14:textId="77777777" w:rsidR="0049694F" w:rsidRPr="00FB0E74" w:rsidRDefault="0049694F" w:rsidP="0049694F">
      <w:pPr>
        <w:numPr>
          <w:ilvl w:val="0"/>
          <w:numId w:val="24"/>
        </w:numPr>
        <w:spacing w:after="0" w:line="240" w:lineRule="auto"/>
        <w:ind w:left="-112" w:right="-37" w:firstLine="0"/>
        <w:jc w:val="both"/>
        <w:rPr>
          <w:rFonts w:ascii="Arial" w:hAnsi="Arial" w:cs="Arial"/>
        </w:rPr>
      </w:pPr>
      <w:r w:rsidRPr="00FB0E74">
        <w:rPr>
          <w:rFonts w:ascii="Arial" w:hAnsi="Arial" w:cs="Arial"/>
        </w:rPr>
        <w:t>Copia del Contrato Abierto.</w:t>
      </w:r>
    </w:p>
    <w:p w14:paraId="7BCCC2A9" w14:textId="77777777" w:rsidR="0049694F" w:rsidRPr="00FB0E74" w:rsidRDefault="0049694F" w:rsidP="0049694F">
      <w:pPr>
        <w:spacing w:after="0" w:line="240" w:lineRule="auto"/>
        <w:ind w:left="-112" w:right="-37"/>
        <w:jc w:val="both"/>
        <w:rPr>
          <w:rFonts w:ascii="Arial" w:hAnsi="Arial" w:cs="Arial"/>
        </w:rPr>
      </w:pPr>
    </w:p>
    <w:p w14:paraId="7954CDE5" w14:textId="77777777" w:rsidR="0049694F" w:rsidRPr="00FB0E74" w:rsidRDefault="0049694F" w:rsidP="0049694F">
      <w:pPr>
        <w:numPr>
          <w:ilvl w:val="0"/>
          <w:numId w:val="24"/>
        </w:numPr>
        <w:spacing w:after="0" w:line="240" w:lineRule="auto"/>
        <w:ind w:left="-112" w:right="-37" w:firstLine="0"/>
        <w:jc w:val="both"/>
        <w:rPr>
          <w:rFonts w:ascii="Arial" w:hAnsi="Arial" w:cs="Arial"/>
        </w:rPr>
      </w:pPr>
      <w:r w:rsidRPr="00FB0E74">
        <w:rPr>
          <w:rFonts w:ascii="Arial" w:hAnsi="Arial" w:cs="Arial"/>
        </w:rPr>
        <w:lastRenderedPageBreak/>
        <w:t xml:space="preserve">Copia de la identificación oficial de la persona física o representante legal de </w:t>
      </w:r>
      <w:r w:rsidRPr="00FB0E74">
        <w:rPr>
          <w:rFonts w:ascii="Arial" w:hAnsi="Arial" w:cs="Arial"/>
          <w:b/>
        </w:rPr>
        <w:t>“EL PROVEEDOR”</w:t>
      </w:r>
      <w:r w:rsidRPr="00FB0E74">
        <w:rPr>
          <w:rFonts w:ascii="Arial" w:hAnsi="Arial" w:cs="Arial"/>
        </w:rPr>
        <w:t>.</w:t>
      </w:r>
    </w:p>
    <w:p w14:paraId="456BB7D0" w14:textId="77777777" w:rsidR="0049694F" w:rsidRPr="00FB0E74" w:rsidRDefault="0049694F" w:rsidP="0049694F">
      <w:pPr>
        <w:spacing w:after="0" w:line="240" w:lineRule="auto"/>
        <w:ind w:left="-112" w:right="-37"/>
        <w:rPr>
          <w:rFonts w:ascii="Arial" w:hAnsi="Arial" w:cs="Arial"/>
        </w:rPr>
      </w:pPr>
    </w:p>
    <w:p w14:paraId="50777683" w14:textId="77777777" w:rsidR="0049694F" w:rsidRPr="00FB0E74" w:rsidRDefault="0049694F" w:rsidP="0049694F">
      <w:pPr>
        <w:numPr>
          <w:ilvl w:val="0"/>
          <w:numId w:val="24"/>
        </w:numPr>
        <w:spacing w:after="0" w:line="240" w:lineRule="auto"/>
        <w:ind w:left="142" w:right="-37" w:hanging="284"/>
        <w:jc w:val="both"/>
        <w:rPr>
          <w:rFonts w:ascii="Arial" w:hAnsi="Arial" w:cs="Arial"/>
        </w:rPr>
      </w:pPr>
      <w:r w:rsidRPr="00FB0E74">
        <w:rPr>
          <w:rFonts w:ascii="Arial" w:hAnsi="Arial" w:cs="Arial"/>
        </w:rPr>
        <w:t xml:space="preserve">Remisión(es) y/o CFDI debidamente sellados y con visto bueno de la </w:t>
      </w:r>
      <w:r w:rsidRPr="00FB0E74">
        <w:rPr>
          <w:rFonts w:ascii="Arial" w:hAnsi="Arial" w:cs="Arial"/>
          <w:b/>
        </w:rPr>
        <w:t>(20)</w:t>
      </w:r>
      <w:r w:rsidRPr="00FB0E74">
        <w:rPr>
          <w:rFonts w:ascii="Arial" w:hAnsi="Arial" w:cs="Arial"/>
        </w:rPr>
        <w:t>.</w:t>
      </w:r>
    </w:p>
    <w:p w14:paraId="120A522A"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Lo anterior, previa validación y aceptación de la </w:t>
      </w:r>
      <w:r w:rsidRPr="00FB0E74">
        <w:rPr>
          <w:rFonts w:ascii="Arial" w:hAnsi="Arial" w:cs="Arial"/>
          <w:b/>
        </w:rPr>
        <w:t>(20)</w:t>
      </w:r>
      <w:r w:rsidRPr="00FB0E74">
        <w:rPr>
          <w:rFonts w:ascii="Arial" w:hAnsi="Arial" w:cs="Arial"/>
        </w:rPr>
        <w:t xml:space="preserve"> de las características de los bienes, indicados en el </w:t>
      </w:r>
      <w:r w:rsidRPr="00FB0E74">
        <w:rPr>
          <w:rFonts w:ascii="Arial" w:hAnsi="Arial" w:cs="Arial"/>
          <w:b/>
        </w:rPr>
        <w:t>Anexo *</w:t>
      </w:r>
      <w:r w:rsidRPr="00FB0E74">
        <w:rPr>
          <w:rFonts w:ascii="Arial" w:hAnsi="Arial" w:cs="Arial"/>
        </w:rPr>
        <w:t xml:space="preserve"> de las bases del procedimiento </w:t>
      </w:r>
      <w:r w:rsidRPr="00FB0E74">
        <w:rPr>
          <w:rFonts w:ascii="Arial" w:hAnsi="Arial" w:cs="Arial"/>
          <w:b/>
        </w:rPr>
        <w:t>(2)</w:t>
      </w:r>
      <w:r w:rsidRPr="00FB0E74">
        <w:rPr>
          <w:rFonts w:ascii="Arial" w:hAnsi="Arial" w:cs="Arial"/>
        </w:rPr>
        <w:t xml:space="preserve"> y/o propuesta técnica de </w:t>
      </w:r>
      <w:r w:rsidRPr="00FB0E74">
        <w:rPr>
          <w:rFonts w:ascii="Arial" w:hAnsi="Arial" w:cs="Arial"/>
          <w:b/>
        </w:rPr>
        <w:t>“EL PROVEEDOR”</w:t>
      </w:r>
      <w:r w:rsidRPr="00FB0E74">
        <w:rPr>
          <w:rFonts w:ascii="Arial" w:hAnsi="Arial" w:cs="Arial"/>
        </w:rPr>
        <w:t xml:space="preserve">, cuyo resultado quedará asentado en la cédula </w:t>
      </w:r>
      <w:r w:rsidRPr="00FB0E74">
        <w:rPr>
          <w:rFonts w:ascii="Arial" w:hAnsi="Arial" w:cs="Arial"/>
          <w:b/>
        </w:rPr>
        <w:t>“Aceptación de Bienes”</w:t>
      </w:r>
      <w:r w:rsidRPr="00FB0E74">
        <w:rPr>
          <w:rFonts w:ascii="Arial" w:hAnsi="Arial" w:cs="Arial"/>
        </w:rPr>
        <w:t xml:space="preserve">, detallando que las mismas cumplen a entera satisfacción con los requisitos y especificaciones solicitados y propuestas. </w:t>
      </w:r>
    </w:p>
    <w:p w14:paraId="30FECF2E" w14:textId="77777777" w:rsidR="0049694F" w:rsidRPr="00FB0E74" w:rsidRDefault="0049694F" w:rsidP="0049694F">
      <w:pPr>
        <w:tabs>
          <w:tab w:val="left" w:pos="927"/>
        </w:tabs>
        <w:spacing w:after="0" w:line="240" w:lineRule="auto"/>
        <w:ind w:left="-112" w:right="-37"/>
        <w:jc w:val="both"/>
        <w:rPr>
          <w:rFonts w:ascii="Arial" w:hAnsi="Arial" w:cs="Arial"/>
        </w:rPr>
      </w:pPr>
    </w:p>
    <w:p w14:paraId="3A5EDAD9"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La documentación relacionada deberá presentarse al concluir la entrega, </w:t>
      </w:r>
      <w:r w:rsidRPr="00FB0E74">
        <w:rPr>
          <w:rFonts w:ascii="Arial" w:hAnsi="Arial" w:cs="Arial"/>
          <w:b/>
        </w:rPr>
        <w:t>(20)</w:t>
      </w:r>
      <w:r w:rsidRPr="00FB0E74">
        <w:rPr>
          <w:rFonts w:ascii="Arial" w:hAnsi="Arial" w:cs="Arial"/>
        </w:rPr>
        <w:t xml:space="preserve"> de los bines objeto del Contrato Abierto, quedando establecido que, de no hacerlo, el Consejo no será responsable de los atrasos que se generen por aspectos presupuestales.</w:t>
      </w:r>
    </w:p>
    <w:p w14:paraId="63FE8714" w14:textId="77777777" w:rsidR="0049694F" w:rsidRPr="00FB0E74" w:rsidRDefault="0049694F" w:rsidP="0049694F">
      <w:pPr>
        <w:tabs>
          <w:tab w:val="left" w:pos="927"/>
        </w:tabs>
        <w:spacing w:after="0" w:line="240" w:lineRule="auto"/>
        <w:ind w:left="-112" w:right="-37"/>
        <w:jc w:val="both"/>
        <w:rPr>
          <w:rFonts w:ascii="Arial" w:hAnsi="Arial" w:cs="Arial"/>
        </w:rPr>
      </w:pPr>
    </w:p>
    <w:p w14:paraId="3690F8B6"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No se realizará el pago de CFDI en tanto no se haya recibido en su totalidad la (s) partida (s), salvo lo dispuesto en el numeral </w:t>
      </w:r>
      <w:r w:rsidRPr="00FB0E74">
        <w:rPr>
          <w:rFonts w:ascii="Arial" w:hAnsi="Arial" w:cs="Arial"/>
          <w:b/>
        </w:rPr>
        <w:t xml:space="preserve">(20) </w:t>
      </w:r>
      <w:r w:rsidRPr="00FB0E74">
        <w:rPr>
          <w:rFonts w:ascii="Arial" w:hAnsi="Arial" w:cs="Arial"/>
        </w:rPr>
        <w:t xml:space="preserve">“Entregas Parciales” de las bases del procedimiento </w:t>
      </w:r>
      <w:r w:rsidRPr="00FB0E74">
        <w:rPr>
          <w:rFonts w:ascii="Arial" w:hAnsi="Arial" w:cs="Arial"/>
          <w:b/>
        </w:rPr>
        <w:t>(2)</w:t>
      </w:r>
      <w:r w:rsidRPr="00FB0E74">
        <w:rPr>
          <w:rFonts w:ascii="Arial" w:hAnsi="Arial" w:cs="Arial"/>
        </w:rPr>
        <w:t>.</w:t>
      </w:r>
    </w:p>
    <w:p w14:paraId="72A22DEA" w14:textId="77777777" w:rsidR="0049694F" w:rsidRPr="00FB0E74" w:rsidRDefault="0049694F" w:rsidP="0049694F">
      <w:pPr>
        <w:tabs>
          <w:tab w:val="left" w:pos="927"/>
        </w:tabs>
        <w:spacing w:after="0" w:line="240" w:lineRule="auto"/>
        <w:ind w:left="-112" w:right="-37"/>
        <w:jc w:val="both"/>
        <w:rPr>
          <w:rFonts w:ascii="Arial" w:hAnsi="Arial" w:cs="Arial"/>
        </w:rPr>
      </w:pPr>
    </w:p>
    <w:p w14:paraId="52C85501"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El pago se podrá realizar mediante transferencia electrónica a la cuenta bancaria que </w:t>
      </w:r>
      <w:r w:rsidRPr="00FB0E74">
        <w:rPr>
          <w:rFonts w:ascii="Arial" w:hAnsi="Arial" w:cs="Arial"/>
          <w:b/>
          <w:bCs/>
        </w:rPr>
        <w:t>“EL PROVEEDOR”</w:t>
      </w:r>
      <w:r w:rsidRPr="00FB0E74">
        <w:rPr>
          <w:rFonts w:ascii="Arial" w:hAnsi="Arial" w:cs="Arial"/>
        </w:rPr>
        <w:t xml:space="preserve"> proporcione a </w:t>
      </w:r>
      <w:r w:rsidRPr="00FB0E74">
        <w:rPr>
          <w:rFonts w:ascii="Arial" w:hAnsi="Arial" w:cs="Arial"/>
          <w:b/>
          <w:bCs/>
        </w:rPr>
        <w:t xml:space="preserve">“EL CONSEJO” </w:t>
      </w:r>
      <w:r w:rsidRPr="00FB0E74">
        <w:rPr>
          <w:rFonts w:ascii="Arial" w:hAnsi="Arial" w:cs="Arial"/>
        </w:rPr>
        <w:t>dentro del formato diseñado para tal efecto, el cual deberá solicitarlo en la</w:t>
      </w:r>
      <w:r w:rsidRPr="00FB0E74">
        <w:rPr>
          <w:rFonts w:ascii="Arial" w:hAnsi="Arial" w:cs="Arial"/>
          <w:b/>
          <w:bCs/>
        </w:rPr>
        <w:t xml:space="preserve"> </w:t>
      </w:r>
      <w:r w:rsidRPr="00FB0E74">
        <w:rPr>
          <w:rFonts w:ascii="Arial" w:hAnsi="Arial" w:cs="Arial"/>
          <w:b/>
        </w:rPr>
        <w:t>(20)</w:t>
      </w:r>
      <w:r w:rsidRPr="00FB0E74">
        <w:rPr>
          <w:rFonts w:ascii="Arial" w:hAnsi="Arial" w:cs="Arial"/>
          <w:b/>
          <w:bCs/>
        </w:rPr>
        <w:t xml:space="preserve">. </w:t>
      </w:r>
      <w:r w:rsidRPr="00FB0E74">
        <w:rPr>
          <w:rFonts w:ascii="Arial" w:hAnsi="Arial" w:cs="Arial"/>
        </w:rPr>
        <w:t xml:space="preserve">Una vez requisitado ya sea en computadora, máquina de escribir o, en su defecto, en tinta negra y con letra de molde legible, se deberá entregar en la </w:t>
      </w:r>
      <w:r w:rsidRPr="00FB0E74">
        <w:rPr>
          <w:rFonts w:ascii="Arial" w:hAnsi="Arial" w:cs="Arial"/>
          <w:b/>
        </w:rPr>
        <w:t xml:space="preserve">(20), </w:t>
      </w:r>
      <w:r w:rsidRPr="00FB0E74">
        <w:rPr>
          <w:rFonts w:ascii="Arial" w:hAnsi="Arial" w:cs="Arial"/>
        </w:rPr>
        <w:t xml:space="preserve">conforme a lo establecido en el numeral </w:t>
      </w:r>
      <w:r w:rsidRPr="00FB0E74">
        <w:rPr>
          <w:rFonts w:ascii="Arial" w:hAnsi="Arial" w:cs="Arial"/>
          <w:b/>
        </w:rPr>
        <w:t>(20)</w:t>
      </w:r>
      <w:r w:rsidRPr="00FB0E74">
        <w:rPr>
          <w:rFonts w:ascii="Arial" w:hAnsi="Arial" w:cs="Arial"/>
        </w:rPr>
        <w:t xml:space="preserve"> de las bases del procedimiento de </w:t>
      </w:r>
      <w:r w:rsidRPr="00FB0E74">
        <w:rPr>
          <w:rFonts w:ascii="Arial" w:hAnsi="Arial" w:cs="Arial"/>
          <w:b/>
        </w:rPr>
        <w:t>(2)</w:t>
      </w:r>
      <w:r w:rsidRPr="00FB0E74">
        <w:rPr>
          <w:rFonts w:ascii="Arial" w:hAnsi="Arial" w:cs="Arial"/>
        </w:rPr>
        <w:t>.</w:t>
      </w:r>
    </w:p>
    <w:p w14:paraId="6A71EFE3" w14:textId="77777777" w:rsidR="0049694F" w:rsidRPr="00FB0E74" w:rsidRDefault="0049694F" w:rsidP="0049694F">
      <w:pPr>
        <w:tabs>
          <w:tab w:val="left" w:pos="927"/>
        </w:tabs>
        <w:spacing w:after="0" w:line="240" w:lineRule="auto"/>
        <w:ind w:left="-112" w:right="-37"/>
        <w:jc w:val="both"/>
        <w:rPr>
          <w:rFonts w:ascii="Arial" w:hAnsi="Arial" w:cs="Arial"/>
        </w:rPr>
      </w:pPr>
    </w:p>
    <w:p w14:paraId="300CC037"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Los CFDI que amparan el importe de la contratación deberán incluir la descripción completa de los bienes indicados en la cláusula primera del presente Contrato Abierto, así como la marca, costo unitario y el monto total del mismo, con desglose del impuesto al valor agregado, así como los datos de </w:t>
      </w:r>
      <w:r w:rsidRPr="00FB0E74">
        <w:rPr>
          <w:rFonts w:ascii="Arial" w:hAnsi="Arial" w:cs="Arial"/>
          <w:b/>
        </w:rPr>
        <w:t>“EL PROVEEDOR”</w:t>
      </w:r>
      <w:r w:rsidRPr="00FB0E74">
        <w:rPr>
          <w:rFonts w:ascii="Arial" w:hAnsi="Arial" w:cs="Arial"/>
        </w:rPr>
        <w:t xml:space="preserve"> (Nombre completo, R.F.C. y Domicilio Fiscal).</w:t>
      </w:r>
    </w:p>
    <w:p w14:paraId="7436D545" w14:textId="77777777" w:rsidR="0049694F" w:rsidRPr="00FB0E74" w:rsidRDefault="0049694F" w:rsidP="0049694F">
      <w:pPr>
        <w:tabs>
          <w:tab w:val="left" w:pos="927"/>
        </w:tabs>
        <w:spacing w:after="0" w:line="240" w:lineRule="auto"/>
        <w:ind w:left="-112" w:right="-37"/>
        <w:jc w:val="both"/>
        <w:rPr>
          <w:rFonts w:ascii="Arial" w:hAnsi="Arial" w:cs="Arial"/>
        </w:rPr>
      </w:pPr>
    </w:p>
    <w:p w14:paraId="76A0A95B"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En el caso de que alguno de los CFDI entregados por </w:t>
      </w:r>
      <w:r w:rsidRPr="00FB0E74">
        <w:rPr>
          <w:rFonts w:ascii="Arial" w:hAnsi="Arial" w:cs="Arial"/>
          <w:b/>
        </w:rPr>
        <w:t>“EL PROVEEDOR”</w:t>
      </w:r>
      <w:r w:rsidRPr="00FB0E74">
        <w:rPr>
          <w:rFonts w:ascii="Arial" w:hAnsi="Arial" w:cs="Arial"/>
        </w:rPr>
        <w:t xml:space="preserve"> para su trámite de pago, no coincida con los conceptos, o con las especificaciones de los bienes suministrados o que, en su caso, presenten errores o deficiencias, se indicará por escrito a </w:t>
      </w:r>
      <w:r w:rsidRPr="00FB0E74">
        <w:rPr>
          <w:rFonts w:ascii="Arial" w:hAnsi="Arial" w:cs="Arial"/>
          <w:b/>
        </w:rPr>
        <w:t>“EL PROVEEDOR”</w:t>
      </w:r>
      <w:r w:rsidRPr="00FB0E74">
        <w:rPr>
          <w:rFonts w:ascii="Arial" w:hAnsi="Arial" w:cs="Arial"/>
          <w:bCs/>
        </w:rPr>
        <w:t>,</w:t>
      </w:r>
      <w:r w:rsidRPr="00FB0E74">
        <w:rPr>
          <w:rFonts w:ascii="Arial" w:hAnsi="Arial" w:cs="Arial"/>
        </w:rPr>
        <w:t xml:space="preserve"> dentro de los tres días hábiles siguientes a la fecha de su recepción, las deficiencias que deberá corregir.</w:t>
      </w:r>
    </w:p>
    <w:p w14:paraId="0C8DFA7A" w14:textId="77777777" w:rsidR="0049694F" w:rsidRPr="00FB0E74" w:rsidRDefault="0049694F" w:rsidP="0049694F">
      <w:pPr>
        <w:spacing w:after="0" w:line="240" w:lineRule="auto"/>
        <w:ind w:left="-112" w:right="-37"/>
        <w:jc w:val="both"/>
        <w:rPr>
          <w:rFonts w:ascii="Arial" w:hAnsi="Arial" w:cs="Arial"/>
        </w:rPr>
      </w:pPr>
    </w:p>
    <w:p w14:paraId="3DCEDBE2"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En el supuesto de omisiones e irregularidades en la presentación de los documentos a que se refiere la presente cláusula, las mismas serán enteramente imputables a </w:t>
      </w:r>
      <w:r w:rsidRPr="00FB0E74">
        <w:rPr>
          <w:rFonts w:ascii="Arial" w:hAnsi="Arial" w:cs="Arial"/>
          <w:b/>
        </w:rPr>
        <w:t>“EL PROVEEDOR”</w:t>
      </w:r>
      <w:r w:rsidRPr="00FB0E74">
        <w:rPr>
          <w:rFonts w:ascii="Arial" w:hAnsi="Arial" w:cs="Arial"/>
        </w:rPr>
        <w:t xml:space="preserve">, por lo que </w:t>
      </w:r>
      <w:r w:rsidRPr="00FB0E74">
        <w:rPr>
          <w:rFonts w:ascii="Arial" w:hAnsi="Arial" w:cs="Arial"/>
          <w:b/>
        </w:rPr>
        <w:t>“EL CONSEJO”</w:t>
      </w:r>
      <w:r w:rsidRPr="00FB0E74">
        <w:rPr>
          <w:rFonts w:ascii="Arial" w:hAnsi="Arial" w:cs="Arial"/>
        </w:rPr>
        <w:t xml:space="preserve"> no tendrá responsabilidad alguna al respecto.</w:t>
      </w:r>
    </w:p>
    <w:p w14:paraId="43D64478" w14:textId="77777777" w:rsidR="0049694F" w:rsidRPr="00FB0E74" w:rsidRDefault="0049694F" w:rsidP="0049694F">
      <w:pPr>
        <w:tabs>
          <w:tab w:val="left" w:pos="927"/>
        </w:tabs>
        <w:spacing w:after="0" w:line="240" w:lineRule="auto"/>
        <w:ind w:left="-112" w:right="-37"/>
        <w:jc w:val="both"/>
        <w:rPr>
          <w:rFonts w:ascii="Arial" w:hAnsi="Arial" w:cs="Arial"/>
        </w:rPr>
      </w:pPr>
    </w:p>
    <w:p w14:paraId="0E0D817E"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sz w:val="22"/>
          <w:szCs w:val="22"/>
          <w:lang w:val="es-MX"/>
        </w:rPr>
        <w:t xml:space="preserve">Queda expresamente convenido que </w:t>
      </w:r>
      <w:r w:rsidRPr="00FB0E74">
        <w:rPr>
          <w:rFonts w:cs="Arial"/>
          <w:b/>
          <w:sz w:val="22"/>
          <w:szCs w:val="22"/>
          <w:lang w:val="es-MX"/>
        </w:rPr>
        <w:t>“EL CONSEJO”</w:t>
      </w:r>
      <w:r w:rsidRPr="00FB0E74">
        <w:rPr>
          <w:rFonts w:cs="Arial"/>
          <w:sz w:val="22"/>
          <w:szCs w:val="22"/>
          <w:lang w:val="es-MX"/>
        </w:rPr>
        <w:t xml:space="preserve"> descontará del pago correspondiente a </w:t>
      </w:r>
      <w:r w:rsidRPr="00FB0E74">
        <w:rPr>
          <w:rFonts w:cs="Arial"/>
          <w:b/>
          <w:sz w:val="22"/>
          <w:szCs w:val="22"/>
          <w:lang w:val="es-MX"/>
        </w:rPr>
        <w:t>“EL PROVEEDOR”</w:t>
      </w:r>
      <w:r w:rsidRPr="00FB0E74">
        <w:rPr>
          <w:rFonts w:cs="Arial"/>
          <w:sz w:val="22"/>
          <w:szCs w:val="22"/>
          <w:lang w:val="es-MX"/>
        </w:rPr>
        <w:t>, las cantidades que correspondan por concepto de penalización por el incumplimiento de las obligaciones a su cargo, así como los pagos que, en exceso, se le hayan realizado.</w:t>
      </w:r>
    </w:p>
    <w:p w14:paraId="372D86B5" w14:textId="77777777" w:rsidR="0049694F" w:rsidRPr="00FB0E74" w:rsidRDefault="0049694F" w:rsidP="0049694F">
      <w:pPr>
        <w:spacing w:after="0" w:line="240" w:lineRule="auto"/>
        <w:ind w:left="-112" w:right="-37"/>
        <w:jc w:val="both"/>
        <w:rPr>
          <w:rFonts w:ascii="Arial" w:hAnsi="Arial" w:cs="Arial"/>
        </w:rPr>
      </w:pPr>
    </w:p>
    <w:p w14:paraId="68958F9D"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OCTAVA. PAGOS EN EXCESO.</w:t>
      </w:r>
    </w:p>
    <w:p w14:paraId="4CB36D46" w14:textId="77777777" w:rsidR="0049694F" w:rsidRPr="00FB0E74" w:rsidRDefault="0049694F" w:rsidP="0049694F">
      <w:pPr>
        <w:spacing w:after="0" w:line="240" w:lineRule="auto"/>
        <w:ind w:left="-112" w:right="-37"/>
        <w:jc w:val="both"/>
        <w:rPr>
          <w:rFonts w:ascii="Arial" w:hAnsi="Arial" w:cs="Arial"/>
          <w:b/>
        </w:rPr>
      </w:pPr>
    </w:p>
    <w:p w14:paraId="1A73FE35"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En caso de que </w:t>
      </w:r>
      <w:r w:rsidRPr="00FB0E74">
        <w:rPr>
          <w:rFonts w:ascii="Arial" w:hAnsi="Arial" w:cs="Arial"/>
          <w:b/>
        </w:rPr>
        <w:t>“EL PROVEEDOR”</w:t>
      </w:r>
      <w:r w:rsidRPr="00FB0E74">
        <w:rPr>
          <w:rFonts w:ascii="Arial" w:hAnsi="Arial" w:cs="Arial"/>
        </w:rPr>
        <w:t xml:space="preserve"> reciba pagos en exceso, deberá reintegrar las cantidades que correspondan más los intereses, los que se calcularán conforme a una tasa que será igual a la establecida en el Código Fiscal de la Federación, como si se tratara del supuesto de prórroga para el pago de créditos fiscales. Los cargos se calcularán sobre las cantidades pagadas en exceso en cada caso y se computarán por días naturales, desde la fecha del pago hasta que se pongan efectivamente las cantidades a disposición de </w:t>
      </w:r>
      <w:r w:rsidRPr="00FB0E74">
        <w:rPr>
          <w:rFonts w:ascii="Arial" w:hAnsi="Arial" w:cs="Arial"/>
          <w:b/>
        </w:rPr>
        <w:t>“EL CONSEJO”</w:t>
      </w:r>
      <w:r w:rsidRPr="00FB0E74">
        <w:rPr>
          <w:rFonts w:ascii="Arial" w:hAnsi="Arial" w:cs="Arial"/>
        </w:rPr>
        <w:t xml:space="preserve"> quien, en su caso, los podrá descontar de los pagos pendientes de realizar a </w:t>
      </w:r>
      <w:r w:rsidRPr="00FB0E74">
        <w:rPr>
          <w:rFonts w:ascii="Arial" w:hAnsi="Arial" w:cs="Arial"/>
          <w:b/>
        </w:rPr>
        <w:t>“EL PROVEEDOR”</w:t>
      </w:r>
      <w:r w:rsidRPr="00FB0E74">
        <w:rPr>
          <w:rFonts w:ascii="Arial" w:hAnsi="Arial" w:cs="Arial"/>
        </w:rPr>
        <w:t>.</w:t>
      </w:r>
    </w:p>
    <w:p w14:paraId="6EEC00AE" w14:textId="77777777" w:rsidR="0049694F" w:rsidRPr="00FB0E74" w:rsidRDefault="0049694F" w:rsidP="0049694F">
      <w:pPr>
        <w:spacing w:after="0" w:line="240" w:lineRule="auto"/>
        <w:ind w:left="-112" w:right="-37"/>
        <w:jc w:val="both"/>
        <w:rPr>
          <w:rFonts w:ascii="Arial" w:hAnsi="Arial" w:cs="Arial"/>
          <w:b/>
        </w:rPr>
      </w:pPr>
    </w:p>
    <w:p w14:paraId="6EE313B6"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NOVENA. MODIFICACIONES.</w:t>
      </w:r>
    </w:p>
    <w:p w14:paraId="18781ABD" w14:textId="77777777" w:rsidR="0049694F" w:rsidRPr="00FB0E74" w:rsidRDefault="0049694F" w:rsidP="0049694F">
      <w:pPr>
        <w:spacing w:after="0" w:line="240" w:lineRule="auto"/>
        <w:ind w:left="-112" w:right="-37"/>
        <w:jc w:val="both"/>
        <w:rPr>
          <w:rFonts w:ascii="Arial" w:hAnsi="Arial" w:cs="Arial"/>
        </w:rPr>
      </w:pPr>
    </w:p>
    <w:p w14:paraId="52A6949C" w14:textId="1B351553" w:rsidR="0049694F" w:rsidRPr="00FB0E74" w:rsidRDefault="0049694F" w:rsidP="0049694F">
      <w:pPr>
        <w:spacing w:after="0" w:line="240" w:lineRule="auto"/>
        <w:ind w:left="-112" w:right="-37"/>
        <w:jc w:val="both"/>
        <w:rPr>
          <w:rFonts w:ascii="Arial" w:hAnsi="Arial" w:cs="Arial"/>
          <w:bCs/>
        </w:rPr>
      </w:pPr>
      <w:r w:rsidRPr="00FB0E74">
        <w:rPr>
          <w:rFonts w:ascii="Arial" w:hAnsi="Arial" w:cs="Arial"/>
        </w:rPr>
        <w:t>Cualquier modificación a este Contrato Abierto se realizará en estricto apego al artículo 368 del “</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 xml:space="preserve">” </w:t>
      </w:r>
      <w:r w:rsidRPr="00FB0E74">
        <w:rPr>
          <w:rFonts w:ascii="Arial" w:hAnsi="Arial" w:cs="Arial"/>
          <w:b/>
        </w:rPr>
        <w:t>(en caso de ser procedente señalar el artículo 362 último párrafo)</w:t>
      </w:r>
      <w:r w:rsidRPr="00FB0E74">
        <w:rPr>
          <w:rFonts w:ascii="Arial" w:hAnsi="Arial" w:cs="Arial"/>
          <w:bCs/>
        </w:rPr>
        <w:t>.</w:t>
      </w:r>
    </w:p>
    <w:p w14:paraId="5B9FF73E" w14:textId="77777777" w:rsidR="0049694F" w:rsidRPr="00FB0E74" w:rsidRDefault="0049694F" w:rsidP="0049694F">
      <w:pPr>
        <w:spacing w:after="0" w:line="240" w:lineRule="auto"/>
        <w:ind w:left="-112" w:right="-37"/>
        <w:jc w:val="both"/>
        <w:rPr>
          <w:rFonts w:ascii="Arial" w:hAnsi="Arial" w:cs="Arial"/>
          <w:bCs/>
        </w:rPr>
      </w:pPr>
    </w:p>
    <w:p w14:paraId="22DCE5CF" w14:textId="77777777" w:rsidR="0049694F" w:rsidRPr="00FB0E74" w:rsidRDefault="0049694F" w:rsidP="0049694F">
      <w:pPr>
        <w:spacing w:after="0" w:line="240" w:lineRule="auto"/>
        <w:ind w:left="-112" w:right="-37"/>
        <w:jc w:val="both"/>
        <w:rPr>
          <w:rFonts w:ascii="Arial" w:hAnsi="Arial" w:cs="Arial"/>
          <w:bCs/>
        </w:rPr>
      </w:pPr>
      <w:r w:rsidRPr="00FB0E74">
        <w:rPr>
          <w:rFonts w:ascii="Arial" w:hAnsi="Arial" w:cs="Arial"/>
        </w:rPr>
        <w:t xml:space="preserve">Podrá ser modificado dentro de su vigencia, los plazos de cumplimiento, así como la cantidad de bienes, siempre y cuando se haya cumplido con la entrega total de las cantidades máximas establecidas en la cláusula primera del presente, sólo en caso de que </w:t>
      </w:r>
      <w:r w:rsidRPr="00FB0E74">
        <w:rPr>
          <w:rFonts w:ascii="Arial" w:hAnsi="Arial" w:cs="Arial"/>
          <w:b/>
        </w:rPr>
        <w:t>“EL PROVEEDOR”</w:t>
      </w:r>
      <w:r w:rsidRPr="00FB0E74">
        <w:rPr>
          <w:rFonts w:ascii="Arial" w:hAnsi="Arial" w:cs="Arial"/>
        </w:rPr>
        <w:t xml:space="preserve"> mantenga sin variación alguna los precios y demás condiciones establecidas en este instrumento y se cuente con las autorizaciones de las instancias respectivas.</w:t>
      </w:r>
    </w:p>
    <w:p w14:paraId="0F68F957" w14:textId="77777777" w:rsidR="0049694F" w:rsidRPr="00FB0E74" w:rsidRDefault="0049694F" w:rsidP="0049694F">
      <w:pPr>
        <w:spacing w:after="0" w:line="240" w:lineRule="auto"/>
        <w:ind w:left="-112" w:right="-37"/>
        <w:jc w:val="both"/>
        <w:rPr>
          <w:rFonts w:ascii="Arial" w:hAnsi="Arial" w:cs="Arial"/>
        </w:rPr>
      </w:pPr>
    </w:p>
    <w:p w14:paraId="4932287D"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DÉCIMA. AJUSTE DE PRECIOS.</w:t>
      </w:r>
    </w:p>
    <w:p w14:paraId="244831DB" w14:textId="77777777" w:rsidR="0049694F" w:rsidRPr="00FB0E74" w:rsidRDefault="0049694F" w:rsidP="0049694F">
      <w:pPr>
        <w:spacing w:after="0" w:line="240" w:lineRule="auto"/>
        <w:ind w:left="-112" w:right="-37"/>
        <w:jc w:val="both"/>
        <w:rPr>
          <w:rFonts w:ascii="Arial" w:hAnsi="Arial" w:cs="Arial"/>
        </w:rPr>
      </w:pPr>
    </w:p>
    <w:p w14:paraId="00AD6E5D" w14:textId="0635F05E"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En caso de que hayan ocurrido circunstancias excepcionales no previstas, que obliguen a </w:t>
      </w:r>
      <w:r w:rsidRPr="00FB0E74">
        <w:rPr>
          <w:rFonts w:ascii="Arial" w:hAnsi="Arial" w:cs="Arial"/>
          <w:b/>
        </w:rPr>
        <w:t>“EL PROVEEDOR”</w:t>
      </w:r>
      <w:r w:rsidRPr="00FB0E74">
        <w:rPr>
          <w:rFonts w:ascii="Arial" w:hAnsi="Arial" w:cs="Arial"/>
        </w:rPr>
        <w:t xml:space="preserve"> a modificar sus precios fundadamente, previa autorización de las instancias respectivas de </w:t>
      </w:r>
      <w:r w:rsidRPr="00FB0E74">
        <w:rPr>
          <w:rFonts w:ascii="Arial" w:hAnsi="Arial" w:cs="Arial"/>
          <w:b/>
        </w:rPr>
        <w:t>“EL CONSEJO”</w:t>
      </w:r>
      <w:r w:rsidRPr="00FB0E74">
        <w:rPr>
          <w:rFonts w:ascii="Arial" w:hAnsi="Arial" w:cs="Arial"/>
        </w:rPr>
        <w:t xml:space="preserve"> se procederá al ajuste, de conformidad con el artículo 372 del “</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 a cuyo cumplimiento se encuentran sujetas ambas partes.</w:t>
      </w:r>
    </w:p>
    <w:p w14:paraId="186F840F" w14:textId="77777777" w:rsidR="0049694F" w:rsidRPr="00FB0E74" w:rsidRDefault="0049694F" w:rsidP="0049694F">
      <w:pPr>
        <w:spacing w:after="0" w:line="240" w:lineRule="auto"/>
        <w:ind w:left="-112" w:right="-37"/>
        <w:jc w:val="both"/>
        <w:rPr>
          <w:rFonts w:ascii="Arial" w:hAnsi="Arial" w:cs="Arial"/>
        </w:rPr>
      </w:pPr>
    </w:p>
    <w:p w14:paraId="0929F59E"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DÉCIMA PRIMERA. VISITA A LAS INSTALACIONES DE “EL PROVEEDOR”</w:t>
      </w:r>
      <w:r w:rsidRPr="00FB0E74">
        <w:rPr>
          <w:rFonts w:ascii="Arial" w:hAnsi="Arial" w:cs="Arial"/>
        </w:rPr>
        <w:t>.</w:t>
      </w:r>
    </w:p>
    <w:p w14:paraId="29C055ED" w14:textId="77777777" w:rsidR="0049694F" w:rsidRPr="00FB0E74" w:rsidRDefault="0049694F" w:rsidP="0049694F">
      <w:pPr>
        <w:spacing w:after="0" w:line="240" w:lineRule="auto"/>
        <w:ind w:left="-112" w:right="-37"/>
        <w:jc w:val="both"/>
        <w:rPr>
          <w:rFonts w:ascii="Arial" w:hAnsi="Arial" w:cs="Arial"/>
        </w:rPr>
      </w:pPr>
    </w:p>
    <w:p w14:paraId="52AD24AC"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 xml:space="preserve">“EL CONSEJO” </w:t>
      </w:r>
      <w:r w:rsidRPr="00FB0E74">
        <w:rPr>
          <w:rFonts w:ascii="Arial" w:hAnsi="Arial" w:cs="Arial"/>
        </w:rPr>
        <w:t xml:space="preserve">podrá, en su caso, efectuar las visitas que juzgue necesarias a las instalaciones de </w:t>
      </w:r>
      <w:r w:rsidRPr="00FB0E74">
        <w:rPr>
          <w:rFonts w:ascii="Arial" w:hAnsi="Arial" w:cs="Arial"/>
          <w:b/>
        </w:rPr>
        <w:t>“EL PROVEEDOR”</w:t>
      </w:r>
      <w:r w:rsidRPr="00FB0E74">
        <w:rPr>
          <w:rFonts w:ascii="Arial" w:hAnsi="Arial" w:cs="Arial"/>
        </w:rPr>
        <w:t>, a fin de verificar el grado de avance y la calidad de fabricación de los bienes objeto del Contrato Abierto.</w:t>
      </w:r>
    </w:p>
    <w:p w14:paraId="5764CC30" w14:textId="77777777" w:rsidR="0049694F" w:rsidRPr="00FB0E74" w:rsidRDefault="0049694F" w:rsidP="0049694F">
      <w:pPr>
        <w:spacing w:after="0" w:line="240" w:lineRule="auto"/>
        <w:ind w:left="-112" w:right="-37"/>
        <w:jc w:val="both"/>
        <w:rPr>
          <w:rFonts w:ascii="Arial" w:hAnsi="Arial" w:cs="Arial"/>
        </w:rPr>
      </w:pPr>
    </w:p>
    <w:p w14:paraId="50FA2C99" w14:textId="77777777" w:rsidR="0049694F" w:rsidRPr="00FB0E74" w:rsidRDefault="0049694F" w:rsidP="0049694F">
      <w:pPr>
        <w:pStyle w:val="Sangra3detindependiente"/>
        <w:spacing w:after="0"/>
        <w:ind w:left="-112" w:right="-37"/>
        <w:jc w:val="both"/>
        <w:rPr>
          <w:rFonts w:cs="Arial"/>
          <w:b/>
          <w:sz w:val="22"/>
          <w:szCs w:val="22"/>
          <w:lang w:val="es-MX"/>
        </w:rPr>
      </w:pPr>
      <w:r w:rsidRPr="00FB0E74">
        <w:rPr>
          <w:rFonts w:cs="Arial"/>
          <w:b/>
          <w:sz w:val="22"/>
          <w:szCs w:val="22"/>
          <w:lang w:val="es-MX"/>
        </w:rPr>
        <w:t>DÉCIMA SEGUNDA. ADMINISTRACIÓN, CONTROL Y SEGUIMIENTO, POR PARTE DE “EL CONSEJO”.</w:t>
      </w:r>
    </w:p>
    <w:p w14:paraId="288DB749" w14:textId="77777777" w:rsidR="0049694F" w:rsidRPr="00FB0E74" w:rsidRDefault="0049694F" w:rsidP="0049694F">
      <w:pPr>
        <w:pStyle w:val="Sangra3detindependiente"/>
        <w:spacing w:after="0"/>
        <w:ind w:left="-112" w:right="-37"/>
        <w:jc w:val="both"/>
        <w:rPr>
          <w:rFonts w:cs="Arial"/>
          <w:sz w:val="22"/>
          <w:szCs w:val="22"/>
          <w:lang w:val="es-MX"/>
        </w:rPr>
      </w:pPr>
    </w:p>
    <w:p w14:paraId="5FBD2CDB" w14:textId="34A91FD2"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CONSEJO”</w:t>
      </w:r>
      <w:r w:rsidRPr="00FB0E74">
        <w:rPr>
          <w:rFonts w:ascii="Arial" w:hAnsi="Arial" w:cs="Arial"/>
        </w:rPr>
        <w:t xml:space="preserve">, a través de la </w:t>
      </w:r>
      <w:r w:rsidRPr="00FB0E74">
        <w:rPr>
          <w:rFonts w:ascii="Arial" w:hAnsi="Arial" w:cs="Arial"/>
          <w:b/>
        </w:rPr>
        <w:t>(21)</w:t>
      </w:r>
      <w:r w:rsidRPr="00FB0E74">
        <w:rPr>
          <w:rFonts w:ascii="Arial" w:hAnsi="Arial" w:cs="Arial"/>
        </w:rPr>
        <w:t xml:space="preserve"> y de la </w:t>
      </w:r>
      <w:r w:rsidRPr="00FB0E74">
        <w:rPr>
          <w:rFonts w:ascii="Arial" w:hAnsi="Arial" w:cs="Arial"/>
          <w:b/>
        </w:rPr>
        <w:t>(21)</w:t>
      </w:r>
      <w:r w:rsidRPr="00FB0E74">
        <w:rPr>
          <w:rFonts w:ascii="Arial" w:hAnsi="Arial" w:cs="Arial"/>
        </w:rPr>
        <w:t xml:space="preserve">, por medio de la </w:t>
      </w:r>
      <w:r w:rsidRPr="00FB0E74">
        <w:rPr>
          <w:rFonts w:ascii="Arial" w:hAnsi="Arial" w:cs="Arial"/>
          <w:b/>
        </w:rPr>
        <w:t>(21)</w:t>
      </w:r>
      <w:r w:rsidRPr="00FB0E74">
        <w:rPr>
          <w:rFonts w:ascii="Arial" w:hAnsi="Arial" w:cs="Arial"/>
        </w:rPr>
        <w:t xml:space="preserve">, (unidad administrativa que conforme al </w:t>
      </w:r>
      <w:r w:rsidR="00E0337A" w:rsidRPr="00FB0E74">
        <w:rPr>
          <w:rFonts w:ascii="Arial" w:hAnsi="Arial" w:cs="Arial"/>
        </w:rPr>
        <w:t xml:space="preserve">Anexo Técnico  </w:t>
      </w:r>
      <w:r w:rsidRPr="00FB0E74">
        <w:rPr>
          <w:rFonts w:ascii="Arial" w:hAnsi="Arial" w:cs="Arial"/>
        </w:rPr>
        <w:t xml:space="preserve"> y las bases del </w:t>
      </w:r>
      <w:r w:rsidRPr="00FB0E74">
        <w:rPr>
          <w:rFonts w:ascii="Arial" w:hAnsi="Arial" w:cs="Arial"/>
          <w:b/>
        </w:rPr>
        <w:t xml:space="preserve">(21) </w:t>
      </w:r>
      <w:r w:rsidRPr="00FB0E74">
        <w:rPr>
          <w:rFonts w:ascii="Arial" w:hAnsi="Arial" w:cs="Arial"/>
        </w:rPr>
        <w:t xml:space="preserve">tiene a su cargo la administración, control y seguimiento (si son más de una: de manera indistinta) tendrá(n)  en todo momento el derecho y obligación de dar seguimiento al cumplimiento del objeto del Contrato Abierto, de acuerdo con lo señalado en el mismo, verificar las especificaciones contenidas en el </w:t>
      </w:r>
      <w:r w:rsidR="00E0337A" w:rsidRPr="00FB0E74">
        <w:rPr>
          <w:rFonts w:ascii="Arial" w:hAnsi="Arial" w:cs="Arial"/>
          <w:b/>
        </w:rPr>
        <w:t xml:space="preserve">Anexo Técnico  </w:t>
      </w:r>
      <w:r w:rsidRPr="00FB0E74">
        <w:rPr>
          <w:rFonts w:ascii="Arial" w:hAnsi="Arial" w:cs="Arial"/>
        </w:rPr>
        <w:t xml:space="preserve"> y, por lo tanto, llevar a cabo revisiones, autorizar para el pago de los bienes entregados, así como acordar todo lo relacionado con la adquisición de los mismos, en consecuencia dichas áreas serán responsables de que los bienes se entreguen conforme a todas las características estipuladas en el presente Contrato Abierto y sus anexos.</w:t>
      </w:r>
    </w:p>
    <w:p w14:paraId="776EB661" w14:textId="77777777" w:rsidR="0049694F" w:rsidRPr="00FB0E74" w:rsidRDefault="0049694F" w:rsidP="0049694F">
      <w:pPr>
        <w:pStyle w:val="Sangra3detindependiente"/>
        <w:spacing w:after="0"/>
        <w:ind w:left="-112" w:right="-37"/>
        <w:jc w:val="both"/>
        <w:rPr>
          <w:rFonts w:cs="Arial"/>
          <w:b/>
          <w:sz w:val="22"/>
          <w:szCs w:val="22"/>
          <w:lang w:val="es-MX"/>
        </w:rPr>
      </w:pPr>
    </w:p>
    <w:p w14:paraId="6D57ABDC" w14:textId="77777777" w:rsidR="0049694F" w:rsidRPr="00FB0E74" w:rsidRDefault="0049694F" w:rsidP="0049694F">
      <w:pPr>
        <w:pStyle w:val="Sangra3detindependiente"/>
        <w:spacing w:after="0"/>
        <w:ind w:left="-112" w:right="-37"/>
        <w:jc w:val="both"/>
        <w:rPr>
          <w:rFonts w:cs="Arial"/>
          <w:b/>
          <w:sz w:val="22"/>
          <w:szCs w:val="22"/>
          <w:lang w:val="es-MX"/>
        </w:rPr>
      </w:pPr>
      <w:r w:rsidRPr="00FB0E74">
        <w:rPr>
          <w:rFonts w:cs="Arial"/>
          <w:b/>
          <w:sz w:val="22"/>
          <w:szCs w:val="22"/>
          <w:lang w:val="es-MX"/>
        </w:rPr>
        <w:t>DÉCIMA TERCERA. GARANTÍA Y VERIFICACIÓN INHERENTE A LOS BIENES.</w:t>
      </w:r>
    </w:p>
    <w:p w14:paraId="5769043E" w14:textId="77777777" w:rsidR="0049694F" w:rsidRPr="00FB0E74" w:rsidRDefault="0049694F" w:rsidP="0049694F">
      <w:pPr>
        <w:spacing w:after="0" w:line="240" w:lineRule="auto"/>
        <w:ind w:left="-112" w:right="-37"/>
        <w:jc w:val="both"/>
        <w:rPr>
          <w:rFonts w:ascii="Arial" w:hAnsi="Arial" w:cs="Arial"/>
          <w:b/>
        </w:rPr>
      </w:pPr>
    </w:p>
    <w:p w14:paraId="72D498F6" w14:textId="77777777" w:rsidR="0049694F" w:rsidRPr="00FB0E74" w:rsidRDefault="0049694F" w:rsidP="0049694F">
      <w:pPr>
        <w:spacing w:after="0" w:line="240" w:lineRule="auto"/>
        <w:ind w:left="-112" w:right="-37"/>
        <w:jc w:val="both"/>
        <w:rPr>
          <w:rFonts w:ascii="Arial" w:hAnsi="Arial" w:cs="Arial"/>
          <w:bCs/>
        </w:rPr>
      </w:pPr>
      <w:r w:rsidRPr="00FB0E74">
        <w:rPr>
          <w:rFonts w:ascii="Arial" w:hAnsi="Arial" w:cs="Arial"/>
          <w:b/>
          <w:bCs/>
        </w:rPr>
        <w:t xml:space="preserve">“EL PROVEEDOR” </w:t>
      </w:r>
      <w:r w:rsidRPr="00FB0E74">
        <w:rPr>
          <w:rFonts w:ascii="Arial" w:hAnsi="Arial" w:cs="Arial"/>
          <w:bCs/>
        </w:rPr>
        <w:t xml:space="preserve">se obliga a garantizar los bienes objeto del presente Contrato Abierto contra cualquier vicio oculto, defecto de fabricación, funcionamiento y/o cualquier otro tipo de responsabilidad por un plazo de </w:t>
      </w:r>
      <w:r w:rsidRPr="00FB0E74">
        <w:rPr>
          <w:rFonts w:ascii="Arial" w:hAnsi="Arial" w:cs="Arial"/>
          <w:b/>
          <w:bCs/>
        </w:rPr>
        <w:t xml:space="preserve">(22) </w:t>
      </w:r>
      <w:r w:rsidRPr="00FB0E74">
        <w:rPr>
          <w:rFonts w:ascii="Arial" w:hAnsi="Arial" w:cs="Arial"/>
          <w:bCs/>
        </w:rPr>
        <w:t xml:space="preserve">o bien en un plazo mayor si lo establece las especificaciones técnicas del fabricante, que se contará a partir de la entrega </w:t>
      </w:r>
      <w:r w:rsidRPr="00FB0E74">
        <w:rPr>
          <w:rFonts w:ascii="Arial" w:hAnsi="Arial" w:cs="Arial"/>
          <w:b/>
          <w:bCs/>
        </w:rPr>
        <w:t>(22)</w:t>
      </w:r>
      <w:r w:rsidRPr="00FB0E74">
        <w:rPr>
          <w:rFonts w:ascii="Arial" w:hAnsi="Arial" w:cs="Arial"/>
          <w:bCs/>
        </w:rPr>
        <w:t>, lo cual será verificado por parte de las áreas correspondientes.</w:t>
      </w:r>
    </w:p>
    <w:p w14:paraId="60FCF86C" w14:textId="77777777" w:rsidR="0049694F" w:rsidRPr="00FB0E74" w:rsidRDefault="0049694F" w:rsidP="0049694F">
      <w:pPr>
        <w:pStyle w:val="Sangra3detindependiente"/>
        <w:spacing w:after="0"/>
        <w:ind w:left="-112" w:right="-37"/>
        <w:jc w:val="both"/>
        <w:rPr>
          <w:rFonts w:cs="Arial"/>
          <w:b/>
          <w:sz w:val="22"/>
          <w:szCs w:val="22"/>
          <w:lang w:val="es-MX"/>
        </w:rPr>
      </w:pPr>
    </w:p>
    <w:p w14:paraId="63D3262B"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b/>
          <w:sz w:val="22"/>
          <w:szCs w:val="22"/>
          <w:lang w:val="es-MX"/>
        </w:rPr>
        <w:t>“EL CONSEJO”</w:t>
      </w:r>
      <w:r w:rsidRPr="00FB0E74">
        <w:rPr>
          <w:rFonts w:cs="Arial"/>
          <w:sz w:val="22"/>
          <w:szCs w:val="22"/>
          <w:lang w:val="es-MX"/>
        </w:rPr>
        <w:t xml:space="preserve"> podrá, en la recepción de los bienes, así como en el período de garantía, por sí o por terceras personas a su juicio, realizar las pruebas que considere necesarias para comprobar que cumplan con las especificaciones señaladas en el presente instrumento.</w:t>
      </w:r>
    </w:p>
    <w:p w14:paraId="366C1EC8" w14:textId="77777777" w:rsidR="0049694F" w:rsidRPr="00FB0E74" w:rsidRDefault="0049694F" w:rsidP="0049694F">
      <w:pPr>
        <w:pStyle w:val="Sangra3detindependiente"/>
        <w:spacing w:after="0"/>
        <w:ind w:left="-112" w:right="-37"/>
        <w:jc w:val="both"/>
        <w:rPr>
          <w:rFonts w:cs="Arial"/>
          <w:sz w:val="22"/>
          <w:szCs w:val="22"/>
          <w:lang w:val="es-MX"/>
        </w:rPr>
      </w:pPr>
    </w:p>
    <w:p w14:paraId="6CE5AC5B"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sz w:val="22"/>
          <w:szCs w:val="22"/>
          <w:lang w:val="es-MX"/>
        </w:rPr>
        <w:lastRenderedPageBreak/>
        <w:t xml:space="preserve">En el caso de que </w:t>
      </w:r>
      <w:r w:rsidRPr="00FB0E74">
        <w:rPr>
          <w:rFonts w:cs="Arial"/>
          <w:b/>
          <w:sz w:val="22"/>
          <w:szCs w:val="22"/>
          <w:lang w:val="es-MX"/>
        </w:rPr>
        <w:t>“EL CONSEJO”</w:t>
      </w:r>
      <w:r w:rsidRPr="00FB0E74">
        <w:rPr>
          <w:rFonts w:cs="Arial"/>
          <w:sz w:val="22"/>
          <w:szCs w:val="22"/>
          <w:lang w:val="es-MX"/>
        </w:rPr>
        <w:t xml:space="preserve"> detecte que los bienes no cumplen con las especificaciones, calidad establecida o que presenten cualquier otro vicio oculto,</w:t>
      </w:r>
      <w:r w:rsidRPr="00FB0E74">
        <w:rPr>
          <w:rFonts w:cs="Arial"/>
          <w:b/>
          <w:sz w:val="22"/>
          <w:szCs w:val="22"/>
          <w:lang w:val="es-MX"/>
        </w:rPr>
        <w:t xml:space="preserve"> “EL PROVEEDOR”</w:t>
      </w:r>
      <w:r w:rsidRPr="00FB0E74">
        <w:rPr>
          <w:rFonts w:cs="Arial"/>
          <w:sz w:val="22"/>
          <w:szCs w:val="22"/>
          <w:lang w:val="es-MX"/>
        </w:rPr>
        <w:t xml:space="preserve"> se compromete a sustituir en el período perentorio establecido por </w:t>
      </w:r>
      <w:r w:rsidRPr="00FB0E74">
        <w:rPr>
          <w:rFonts w:cs="Arial"/>
          <w:b/>
          <w:sz w:val="22"/>
          <w:szCs w:val="22"/>
          <w:lang w:val="es-MX"/>
        </w:rPr>
        <w:t>“EL CONSEJO”</w:t>
      </w:r>
      <w:r w:rsidRPr="00FB0E74">
        <w:rPr>
          <w:rFonts w:cs="Arial"/>
          <w:sz w:val="22"/>
          <w:szCs w:val="22"/>
          <w:lang w:val="es-MX"/>
        </w:rPr>
        <w:t xml:space="preserve">, que será dentro de los tres a cinco días hábiles, a partir de que los bienes se pongan a disposición de </w:t>
      </w:r>
      <w:r w:rsidRPr="00FB0E74">
        <w:rPr>
          <w:rFonts w:cs="Arial"/>
          <w:b/>
          <w:sz w:val="22"/>
          <w:szCs w:val="22"/>
          <w:lang w:val="es-MX"/>
        </w:rPr>
        <w:t>“EL PROVEEDOR”</w:t>
      </w:r>
      <w:r w:rsidRPr="00FB0E74">
        <w:rPr>
          <w:rFonts w:cs="Arial"/>
          <w:sz w:val="22"/>
          <w:szCs w:val="22"/>
          <w:lang w:val="es-MX"/>
        </w:rPr>
        <w:t xml:space="preserve">. </w:t>
      </w:r>
    </w:p>
    <w:p w14:paraId="421206C2" w14:textId="77777777" w:rsidR="0049694F" w:rsidRPr="00FB0E74" w:rsidRDefault="0049694F" w:rsidP="0049694F">
      <w:pPr>
        <w:pStyle w:val="Sangra3detindependiente"/>
        <w:spacing w:after="0"/>
        <w:ind w:left="-112" w:right="-37"/>
        <w:jc w:val="both"/>
        <w:rPr>
          <w:rFonts w:cs="Arial"/>
          <w:sz w:val="22"/>
          <w:szCs w:val="22"/>
          <w:lang w:val="es-MX"/>
        </w:rPr>
      </w:pPr>
    </w:p>
    <w:p w14:paraId="489A294D"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sz w:val="22"/>
          <w:szCs w:val="22"/>
          <w:lang w:val="es-MX"/>
        </w:rPr>
        <w:t xml:space="preserve">De no cumplir </w:t>
      </w:r>
      <w:r w:rsidRPr="00FB0E74">
        <w:rPr>
          <w:rFonts w:cs="Arial"/>
          <w:b/>
          <w:sz w:val="22"/>
          <w:szCs w:val="22"/>
          <w:lang w:val="es-MX"/>
        </w:rPr>
        <w:t>“EL PROVEEDOR”</w:t>
      </w:r>
      <w:r w:rsidRPr="00FB0E74">
        <w:rPr>
          <w:rFonts w:cs="Arial"/>
          <w:sz w:val="22"/>
          <w:szCs w:val="22"/>
          <w:lang w:val="es-MX"/>
        </w:rPr>
        <w:t xml:space="preserve"> con la debida y oportuna sustitución, se hará acreedor a la aplicación de la pena convencional correspondiente.</w:t>
      </w:r>
    </w:p>
    <w:p w14:paraId="5D2F4D3B" w14:textId="77777777" w:rsidR="0049694F" w:rsidRPr="00FB0E74" w:rsidRDefault="0049694F" w:rsidP="0049694F">
      <w:pPr>
        <w:pStyle w:val="Sangra3detindependiente"/>
        <w:spacing w:after="0"/>
        <w:ind w:left="-112" w:right="-37"/>
        <w:jc w:val="both"/>
        <w:rPr>
          <w:rFonts w:cs="Arial"/>
          <w:sz w:val="22"/>
          <w:szCs w:val="22"/>
          <w:lang w:val="es-MX"/>
        </w:rPr>
      </w:pPr>
    </w:p>
    <w:p w14:paraId="7AB2BD9A" w14:textId="77777777" w:rsidR="0049694F" w:rsidRPr="00FB0E74" w:rsidRDefault="0049694F" w:rsidP="0049694F">
      <w:pPr>
        <w:pStyle w:val="Sangra3detindependiente"/>
        <w:spacing w:after="0"/>
        <w:ind w:left="-112" w:right="-37"/>
        <w:jc w:val="both"/>
        <w:rPr>
          <w:rFonts w:cs="Arial"/>
          <w:b/>
          <w:sz w:val="22"/>
          <w:szCs w:val="22"/>
          <w:lang w:val="es-MX"/>
        </w:rPr>
      </w:pPr>
      <w:r w:rsidRPr="00FB0E74">
        <w:rPr>
          <w:rFonts w:cs="Arial"/>
          <w:sz w:val="22"/>
          <w:szCs w:val="22"/>
          <w:lang w:val="es-MX"/>
        </w:rPr>
        <w:t xml:space="preserve">Cuando derivado de las pruebas se advierta que el 30% de los bienes no cumplen con las especificaciones y calidad establecidas en el Contrato Abierto  </w:t>
      </w:r>
      <w:r w:rsidRPr="00FB0E74">
        <w:rPr>
          <w:rFonts w:cs="Arial"/>
          <w:b/>
          <w:sz w:val="22"/>
          <w:szCs w:val="22"/>
          <w:lang w:val="es-MX"/>
        </w:rPr>
        <w:t>“EL CONSEJO”</w:t>
      </w:r>
      <w:r w:rsidRPr="00FB0E74">
        <w:rPr>
          <w:rFonts w:cs="Arial"/>
          <w:sz w:val="22"/>
          <w:szCs w:val="22"/>
          <w:lang w:val="es-MX"/>
        </w:rPr>
        <w:t xml:space="preserve"> podrá hacer efectiva la garantía de referencia y </w:t>
      </w:r>
      <w:r w:rsidRPr="00FB0E74">
        <w:rPr>
          <w:rFonts w:cs="Arial"/>
          <w:b/>
          <w:sz w:val="22"/>
          <w:szCs w:val="22"/>
          <w:lang w:val="es-MX"/>
        </w:rPr>
        <w:t>“EL PROVEEDOR”</w:t>
      </w:r>
      <w:r w:rsidRPr="00FB0E74">
        <w:rPr>
          <w:rFonts w:cs="Arial"/>
          <w:sz w:val="22"/>
          <w:szCs w:val="22"/>
          <w:lang w:val="es-MX"/>
        </w:rPr>
        <w:t xml:space="preserve"> se responsabilizará del retiro, traslado, seguimiento de la reparación o, en su caso, sustitución de los bienes, sin perjuicio de que </w:t>
      </w:r>
      <w:r w:rsidRPr="00FB0E74">
        <w:rPr>
          <w:rFonts w:cs="Arial"/>
          <w:b/>
          <w:sz w:val="22"/>
          <w:szCs w:val="22"/>
          <w:lang w:val="es-MX"/>
        </w:rPr>
        <w:t>“EL CONSEJO”</w:t>
      </w:r>
      <w:r w:rsidRPr="00FB0E74">
        <w:rPr>
          <w:rFonts w:cs="Arial"/>
          <w:sz w:val="22"/>
          <w:szCs w:val="22"/>
          <w:lang w:val="es-MX"/>
        </w:rPr>
        <w:t xml:space="preserve">, en caso de considerarlo conveniente, haga efectiva la póliza que se encuentre vigente, o llevar a cabo la rescisión de la relación contractual, así como exigir el pago de los daños y perjuicios que se causen a </w:t>
      </w:r>
      <w:r w:rsidRPr="00FB0E74">
        <w:rPr>
          <w:rFonts w:cs="Arial"/>
          <w:b/>
          <w:sz w:val="22"/>
          <w:szCs w:val="22"/>
          <w:lang w:val="es-MX"/>
        </w:rPr>
        <w:t>“EL CONSEJO”.</w:t>
      </w:r>
    </w:p>
    <w:p w14:paraId="3620AFBD" w14:textId="77777777" w:rsidR="0049694F" w:rsidRPr="00FB0E74" w:rsidRDefault="0049694F" w:rsidP="0049694F">
      <w:pPr>
        <w:pStyle w:val="Sangra3detindependiente"/>
        <w:spacing w:after="0"/>
        <w:ind w:left="-112" w:right="-37"/>
        <w:jc w:val="both"/>
        <w:rPr>
          <w:rFonts w:cs="Arial"/>
          <w:b/>
          <w:sz w:val="22"/>
          <w:szCs w:val="22"/>
          <w:lang w:val="es-MX"/>
        </w:rPr>
      </w:pPr>
    </w:p>
    <w:p w14:paraId="1F02A3A1" w14:textId="54E242D5"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Lo anterior con fundamento en lo dispuesto por los artículos 407, en relación con el 416, fracción III del “</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 xml:space="preserve">”. </w:t>
      </w:r>
    </w:p>
    <w:p w14:paraId="434C1348" w14:textId="77777777" w:rsidR="0049694F" w:rsidRPr="00FB0E74" w:rsidRDefault="0049694F" w:rsidP="0049694F">
      <w:pPr>
        <w:pStyle w:val="Sangra3detindependiente"/>
        <w:spacing w:after="0"/>
        <w:ind w:left="-112" w:right="-37"/>
        <w:jc w:val="both"/>
        <w:rPr>
          <w:rFonts w:cs="Arial"/>
          <w:sz w:val="22"/>
          <w:szCs w:val="22"/>
          <w:lang w:val="es-MX"/>
        </w:rPr>
      </w:pPr>
    </w:p>
    <w:p w14:paraId="588C890C"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b/>
          <w:sz w:val="22"/>
          <w:szCs w:val="22"/>
          <w:lang w:val="es-MX"/>
        </w:rPr>
        <w:t>DÉCIMA CUARTA. RESPONSABILIDAD DE “EL PROVEEDOR”</w:t>
      </w:r>
      <w:r w:rsidRPr="00FB0E74">
        <w:rPr>
          <w:rFonts w:cs="Arial"/>
          <w:sz w:val="22"/>
          <w:szCs w:val="22"/>
          <w:lang w:val="es-MX"/>
        </w:rPr>
        <w:t>.</w:t>
      </w:r>
    </w:p>
    <w:p w14:paraId="22726DAC" w14:textId="77777777" w:rsidR="0049694F" w:rsidRPr="00FB0E74" w:rsidRDefault="0049694F" w:rsidP="0049694F">
      <w:pPr>
        <w:pStyle w:val="Sangra3detindependiente"/>
        <w:spacing w:after="0"/>
        <w:ind w:left="-112" w:right="-37"/>
        <w:jc w:val="both"/>
        <w:rPr>
          <w:rFonts w:cs="Arial"/>
          <w:b/>
          <w:sz w:val="22"/>
          <w:szCs w:val="22"/>
          <w:lang w:val="es-MX"/>
        </w:rPr>
      </w:pPr>
    </w:p>
    <w:p w14:paraId="1AE630EF"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b/>
          <w:sz w:val="22"/>
          <w:szCs w:val="22"/>
          <w:lang w:val="es-MX"/>
        </w:rPr>
        <w:t>“EL PROVEEDOR”</w:t>
      </w:r>
      <w:r w:rsidRPr="00FB0E74">
        <w:rPr>
          <w:rFonts w:cs="Arial"/>
          <w:sz w:val="22"/>
          <w:szCs w:val="22"/>
          <w:lang w:val="es-MX"/>
        </w:rPr>
        <w:t xml:space="preserve"> responderá de los daños y perjuicios que ocasione a </w:t>
      </w:r>
      <w:r w:rsidRPr="00FB0E74">
        <w:rPr>
          <w:rFonts w:cs="Arial"/>
          <w:b/>
          <w:sz w:val="22"/>
          <w:szCs w:val="22"/>
          <w:lang w:val="es-MX"/>
        </w:rPr>
        <w:t>“EL CONSEJO”</w:t>
      </w:r>
      <w:r w:rsidRPr="00FB0E74">
        <w:rPr>
          <w:rFonts w:cs="Arial"/>
          <w:sz w:val="22"/>
          <w:szCs w:val="22"/>
          <w:lang w:val="es-MX"/>
        </w:rPr>
        <w:t xml:space="preserve"> así</w:t>
      </w:r>
      <w:r w:rsidRPr="00FB0E74">
        <w:rPr>
          <w:rFonts w:cs="Arial"/>
          <w:b/>
          <w:sz w:val="22"/>
          <w:szCs w:val="22"/>
          <w:lang w:val="es-MX"/>
        </w:rPr>
        <w:t xml:space="preserve"> </w:t>
      </w:r>
      <w:r w:rsidRPr="00FB0E74">
        <w:rPr>
          <w:rFonts w:cs="Arial"/>
          <w:sz w:val="22"/>
          <w:szCs w:val="22"/>
          <w:lang w:val="es-MX"/>
        </w:rPr>
        <w:t xml:space="preserve">como a terceras personas por inobservancia, dolo, falta de capacidad técnica, desconocimiento, negligencia o cualquier otra responsabilidad de su parte o del personal que utilice, para la ejecución del Contrato Abierto. La reparación del daño consistirá, a elección de </w:t>
      </w:r>
      <w:r w:rsidRPr="00FB0E74">
        <w:rPr>
          <w:rFonts w:cs="Arial"/>
          <w:b/>
          <w:sz w:val="22"/>
          <w:szCs w:val="22"/>
          <w:lang w:val="es-MX"/>
        </w:rPr>
        <w:t xml:space="preserve">“EL CONSEJO”, </w:t>
      </w:r>
      <w:r w:rsidRPr="00FB0E74">
        <w:rPr>
          <w:rFonts w:cs="Arial"/>
          <w:sz w:val="22"/>
          <w:szCs w:val="22"/>
          <w:lang w:val="es-MX"/>
        </w:rPr>
        <w:t xml:space="preserve">en el restablecimiento de la situación anterior, cuando ello sea posible, o con el pago de daños y perjuicios, con independencia de ejercer las acciones legales a que haya lugar. </w:t>
      </w:r>
    </w:p>
    <w:p w14:paraId="0BF00550" w14:textId="77777777" w:rsidR="0049694F" w:rsidRPr="00FB0E74" w:rsidRDefault="0049694F" w:rsidP="0049694F">
      <w:pPr>
        <w:pStyle w:val="Sangra3detindependiente"/>
        <w:spacing w:after="0"/>
        <w:ind w:left="-112" w:right="-37"/>
        <w:jc w:val="both"/>
        <w:rPr>
          <w:rFonts w:cs="Arial"/>
          <w:b/>
          <w:sz w:val="22"/>
          <w:szCs w:val="22"/>
          <w:lang w:val="es-MX"/>
        </w:rPr>
      </w:pPr>
    </w:p>
    <w:p w14:paraId="1208824A"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b/>
        </w:rPr>
        <w:t>(NOTA:</w:t>
      </w:r>
      <w:r w:rsidRPr="00FB0E74">
        <w:rPr>
          <w:rFonts w:ascii="Arial" w:hAnsi="Arial" w:cs="Arial"/>
        </w:rPr>
        <w:t xml:space="preserve"> EN CASO DE QUE SE DEBA OTORGAR UNA PÓLIZA DE RESPONSABILIDAD CIVIL SE UTILIZARÁN LOS SIGUIENTES 2 PÁRRAFOS, DE NO SER ASÍ SE DEBERÁN ELIMINAR.</w:t>
      </w:r>
    </w:p>
    <w:p w14:paraId="6B7B1B82" w14:textId="77777777" w:rsidR="0049694F" w:rsidRPr="00FB0E74" w:rsidRDefault="0049694F" w:rsidP="0049694F">
      <w:pPr>
        <w:pStyle w:val="Sangra3detindependiente"/>
        <w:spacing w:after="0"/>
        <w:ind w:left="-112" w:right="-37"/>
        <w:jc w:val="both"/>
        <w:rPr>
          <w:rFonts w:cs="Arial"/>
          <w:b/>
          <w:sz w:val="22"/>
          <w:szCs w:val="22"/>
          <w:lang w:val="es-MX"/>
        </w:rPr>
      </w:pPr>
    </w:p>
    <w:p w14:paraId="6CDB4721"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Por lo que deberá exhibir póliza de responsabilidad civil por el </w:t>
      </w:r>
      <w:r w:rsidRPr="00FB0E74">
        <w:rPr>
          <w:rFonts w:ascii="Arial" w:hAnsi="Arial" w:cs="Arial"/>
          <w:b/>
        </w:rPr>
        <w:t xml:space="preserve">(23) </w:t>
      </w:r>
      <w:r w:rsidRPr="00FB0E74">
        <w:rPr>
          <w:rFonts w:ascii="Arial" w:hAnsi="Arial" w:cs="Arial"/>
        </w:rPr>
        <w:t>10% del monto máximo total del Contrato Abierto antes del Impuesto al Valor Agregado para responder por esos conceptos, en el entendido de que cualquier pago de deducible ante la eventualidad de un siniestro, correrá a su cargo, la cual deberá ser presentada dentro de los 5 días hábiles posteriores a la fecha de firma del Contrato Abierto y deberá permanecer vigente durante el plazo de la vigencia del mismo.</w:t>
      </w:r>
    </w:p>
    <w:p w14:paraId="3344B566" w14:textId="77777777" w:rsidR="0049694F" w:rsidRPr="00FB0E74" w:rsidRDefault="0049694F" w:rsidP="0049694F">
      <w:pPr>
        <w:pStyle w:val="Sangra3detindependiente"/>
        <w:spacing w:after="0"/>
        <w:ind w:left="-112" w:right="-37"/>
        <w:jc w:val="both"/>
        <w:rPr>
          <w:rFonts w:cs="Arial"/>
          <w:sz w:val="22"/>
          <w:szCs w:val="22"/>
          <w:lang w:val="es-MX"/>
        </w:rPr>
      </w:pPr>
    </w:p>
    <w:p w14:paraId="6DEFDFFF"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En caso de que el monto de los daños y perjuicios causados sea mayor al que cubra la póliza del seguro de responsabilidad civil, </w:t>
      </w:r>
      <w:r w:rsidRPr="00FB0E74">
        <w:rPr>
          <w:rFonts w:ascii="Arial" w:hAnsi="Arial" w:cs="Arial"/>
          <w:b/>
        </w:rPr>
        <w:t>“EL PRESTADOR DE SERVICIOS”</w:t>
      </w:r>
      <w:r w:rsidRPr="00FB0E74">
        <w:rPr>
          <w:rFonts w:ascii="Arial" w:hAnsi="Arial" w:cs="Arial"/>
        </w:rPr>
        <w:t xml:space="preserve"> responderá en todo momento de las diferencias que resulten en favor de </w:t>
      </w:r>
      <w:r w:rsidRPr="00FB0E74">
        <w:rPr>
          <w:rFonts w:ascii="Arial" w:hAnsi="Arial" w:cs="Arial"/>
          <w:b/>
        </w:rPr>
        <w:t>“EL CONSEJO”</w:t>
      </w:r>
      <w:r w:rsidRPr="00FB0E74">
        <w:rPr>
          <w:rFonts w:ascii="Arial" w:hAnsi="Arial" w:cs="Arial"/>
        </w:rPr>
        <w:t xml:space="preserve"> y/o de terceras personas.</w:t>
      </w:r>
    </w:p>
    <w:p w14:paraId="26712097" w14:textId="77777777" w:rsidR="0049694F" w:rsidRPr="00FB0E74" w:rsidRDefault="0049694F" w:rsidP="0049694F">
      <w:pPr>
        <w:pStyle w:val="Sangra3detindependiente"/>
        <w:spacing w:after="0"/>
        <w:ind w:left="-112" w:right="-37"/>
        <w:jc w:val="both"/>
        <w:rPr>
          <w:rFonts w:cs="Arial"/>
          <w:sz w:val="22"/>
          <w:szCs w:val="22"/>
          <w:lang w:val="es-MX"/>
        </w:rPr>
      </w:pPr>
    </w:p>
    <w:p w14:paraId="5CFC0A82" w14:textId="637CF3DA" w:rsidR="0049694F" w:rsidRPr="00FB0E74" w:rsidRDefault="0049694F" w:rsidP="0049694F">
      <w:pPr>
        <w:spacing w:after="0" w:line="240" w:lineRule="auto"/>
        <w:rPr>
          <w:rFonts w:ascii="Arial" w:eastAsia="Times New Roman" w:hAnsi="Arial" w:cs="Arial"/>
          <w:b/>
          <w:lang w:eastAsia="es-ES"/>
        </w:rPr>
      </w:pPr>
    </w:p>
    <w:p w14:paraId="4C2C0C45" w14:textId="77777777" w:rsidR="0049694F" w:rsidRPr="00FB0E74" w:rsidRDefault="0049694F" w:rsidP="0049694F">
      <w:pPr>
        <w:pStyle w:val="Sangra3detindependiente"/>
        <w:spacing w:after="0"/>
        <w:ind w:left="-112" w:right="-37"/>
        <w:jc w:val="both"/>
        <w:rPr>
          <w:rFonts w:cs="Arial"/>
          <w:b/>
          <w:sz w:val="22"/>
          <w:szCs w:val="22"/>
          <w:lang w:val="es-MX"/>
        </w:rPr>
      </w:pPr>
      <w:r w:rsidRPr="00FB0E74">
        <w:rPr>
          <w:rFonts w:cs="Arial"/>
          <w:b/>
          <w:sz w:val="22"/>
          <w:szCs w:val="22"/>
          <w:lang w:val="es-MX"/>
        </w:rPr>
        <w:t>DÉCIMA QUINTA. PENAS CONVENCIONALES.</w:t>
      </w:r>
    </w:p>
    <w:p w14:paraId="50DF943F" w14:textId="77777777" w:rsidR="0049694F" w:rsidRPr="00FB0E74" w:rsidRDefault="0049694F" w:rsidP="0049694F">
      <w:pPr>
        <w:pStyle w:val="Sangra3detindependiente"/>
        <w:spacing w:after="0"/>
        <w:ind w:left="-112" w:right="-37"/>
        <w:jc w:val="both"/>
        <w:rPr>
          <w:rFonts w:cs="Arial"/>
          <w:b/>
          <w:sz w:val="22"/>
          <w:szCs w:val="22"/>
          <w:lang w:val="es-MX"/>
        </w:rPr>
      </w:pPr>
    </w:p>
    <w:p w14:paraId="2C472548"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b/>
          <w:sz w:val="22"/>
          <w:szCs w:val="22"/>
          <w:lang w:val="es-MX"/>
        </w:rPr>
        <w:t>“EL PROVEEDOR”</w:t>
      </w:r>
      <w:r w:rsidRPr="00FB0E74">
        <w:rPr>
          <w:rFonts w:cs="Arial"/>
          <w:sz w:val="22"/>
          <w:szCs w:val="22"/>
          <w:lang w:val="es-MX"/>
        </w:rPr>
        <w:t xml:space="preserve"> se obliga a pagar a </w:t>
      </w:r>
      <w:r w:rsidRPr="00FB0E74">
        <w:rPr>
          <w:rFonts w:cs="Arial"/>
          <w:b/>
          <w:sz w:val="22"/>
          <w:szCs w:val="22"/>
          <w:lang w:val="es-MX"/>
        </w:rPr>
        <w:t>“EL CONSEJO”,</w:t>
      </w:r>
      <w:r w:rsidRPr="00FB0E74">
        <w:rPr>
          <w:rFonts w:cs="Arial"/>
          <w:sz w:val="22"/>
          <w:szCs w:val="22"/>
          <w:lang w:val="es-MX"/>
        </w:rPr>
        <w:t xml:space="preserve"> por concepto de pena convencional, para el caso de que incumpla cualesquiera de las obligaciones que adquiere de conformidad con el presente Contrato Abierto, o por la deficiente calidad de los bienes </w:t>
      </w:r>
      <w:r w:rsidRPr="00FB0E74">
        <w:rPr>
          <w:rFonts w:cs="Arial"/>
          <w:bCs/>
          <w:sz w:val="22"/>
          <w:szCs w:val="22"/>
          <w:lang w:val="es-MX"/>
        </w:rPr>
        <w:t>o en su instalación y configuración</w:t>
      </w:r>
      <w:r w:rsidRPr="00FB0E74">
        <w:rPr>
          <w:rFonts w:cs="Arial"/>
          <w:sz w:val="22"/>
          <w:szCs w:val="22"/>
          <w:lang w:val="es-MX"/>
        </w:rPr>
        <w:t xml:space="preserve">, el </w:t>
      </w:r>
      <w:r w:rsidRPr="00FB0E74">
        <w:rPr>
          <w:rFonts w:cs="Arial"/>
          <w:sz w:val="22"/>
          <w:szCs w:val="22"/>
          <w:lang w:val="es-MX"/>
        </w:rPr>
        <w:lastRenderedPageBreak/>
        <w:t xml:space="preserve">equivalente </w:t>
      </w:r>
      <w:r w:rsidRPr="00FB0E74">
        <w:rPr>
          <w:rFonts w:cs="Arial"/>
          <w:sz w:val="22"/>
          <w:szCs w:val="22"/>
          <w:u w:val="single"/>
          <w:lang w:val="es-MX"/>
        </w:rPr>
        <w:t>al monto de la garantía de cumplimiento</w:t>
      </w:r>
      <w:r w:rsidRPr="00FB0E74">
        <w:rPr>
          <w:rFonts w:cs="Arial"/>
          <w:sz w:val="22"/>
          <w:szCs w:val="22"/>
          <w:lang w:val="es-MX"/>
        </w:rPr>
        <w:t xml:space="preserve">, o bien al </w:t>
      </w:r>
      <w:r w:rsidRPr="00FB0E74">
        <w:rPr>
          <w:rFonts w:cs="Arial"/>
          <w:b/>
          <w:sz w:val="22"/>
          <w:szCs w:val="22"/>
          <w:lang w:val="es-MX"/>
        </w:rPr>
        <w:t>(24)</w:t>
      </w:r>
      <w:r w:rsidRPr="00FB0E74">
        <w:rPr>
          <w:rFonts w:cs="Arial"/>
          <w:sz w:val="22"/>
          <w:szCs w:val="22"/>
          <w:lang w:val="es-MX"/>
        </w:rPr>
        <w:t xml:space="preserve"> 10% del importe total máximo del Contrato Abierto antes del Impuesto al Valor Agregado. </w:t>
      </w:r>
    </w:p>
    <w:p w14:paraId="406E0051" w14:textId="77777777" w:rsidR="0049694F" w:rsidRPr="00FB0E74" w:rsidRDefault="0049694F" w:rsidP="0049694F">
      <w:pPr>
        <w:pStyle w:val="Sangra3detindependiente"/>
        <w:spacing w:after="0"/>
        <w:ind w:left="-112" w:right="-37"/>
        <w:jc w:val="both"/>
        <w:rPr>
          <w:rFonts w:cs="Arial"/>
          <w:sz w:val="22"/>
          <w:szCs w:val="22"/>
          <w:lang w:val="es-MX"/>
        </w:rPr>
      </w:pPr>
    </w:p>
    <w:p w14:paraId="570EF000" w14:textId="36613785"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En caso de incumplimiento parcial, la pena se ajustará proporcionalmente al porcentaje incumplido</w:t>
      </w:r>
      <w:r w:rsidRPr="00FB0E74">
        <w:rPr>
          <w:rFonts w:ascii="Arial" w:hAnsi="Arial" w:cs="Arial"/>
          <w:lang w:eastAsia="es-ES"/>
        </w:rPr>
        <w:t xml:space="preserve">, </w:t>
      </w:r>
      <w:r w:rsidRPr="00FB0E74">
        <w:rPr>
          <w:rFonts w:ascii="Arial" w:hAnsi="Arial" w:cs="Arial"/>
        </w:rPr>
        <w:t xml:space="preserve">lo anterior de conformidad con lo dispuesto en el artículo </w:t>
      </w:r>
      <w:r w:rsidRPr="00FB0E74">
        <w:rPr>
          <w:rFonts w:ascii="Arial" w:hAnsi="Arial" w:cs="Arial"/>
          <w:u w:val="single"/>
        </w:rPr>
        <w:t>409</w:t>
      </w:r>
      <w:r w:rsidRPr="00FB0E74">
        <w:rPr>
          <w:rFonts w:ascii="Arial" w:hAnsi="Arial" w:cs="Arial"/>
        </w:rPr>
        <w:t xml:space="preserve"> del “</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w:t>
      </w:r>
    </w:p>
    <w:p w14:paraId="731A2243" w14:textId="77777777" w:rsidR="0049694F" w:rsidRPr="00FB0E74" w:rsidRDefault="0049694F" w:rsidP="0049694F">
      <w:pPr>
        <w:pStyle w:val="Sangra3detindependiente"/>
        <w:spacing w:after="0"/>
        <w:ind w:left="-112" w:right="-37"/>
        <w:jc w:val="both"/>
        <w:rPr>
          <w:rFonts w:cs="Arial"/>
          <w:sz w:val="22"/>
          <w:szCs w:val="22"/>
          <w:lang w:val="es-MX"/>
        </w:rPr>
      </w:pPr>
    </w:p>
    <w:p w14:paraId="4CA1649E"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sz w:val="22"/>
          <w:szCs w:val="22"/>
          <w:lang w:val="es-MX"/>
        </w:rPr>
        <w:t>En el supuesto de un retraso en la entrega,</w:t>
      </w:r>
      <w:r w:rsidRPr="00FB0E74">
        <w:rPr>
          <w:rFonts w:cs="Arial"/>
          <w:bCs/>
          <w:sz w:val="22"/>
          <w:szCs w:val="22"/>
          <w:lang w:val="es-MX"/>
        </w:rPr>
        <w:t xml:space="preserve"> </w:t>
      </w:r>
      <w:r w:rsidRPr="00FB0E74">
        <w:rPr>
          <w:rFonts w:cs="Arial"/>
          <w:b/>
          <w:bCs/>
          <w:sz w:val="22"/>
          <w:szCs w:val="22"/>
          <w:lang w:val="es-MX"/>
        </w:rPr>
        <w:t>(24)</w:t>
      </w:r>
      <w:r w:rsidRPr="00FB0E74">
        <w:rPr>
          <w:rFonts w:cs="Arial"/>
          <w:b/>
          <w:sz w:val="22"/>
          <w:szCs w:val="22"/>
          <w:lang w:val="es-MX"/>
        </w:rPr>
        <w:t xml:space="preserve"> </w:t>
      </w:r>
      <w:r w:rsidRPr="00FB0E74">
        <w:rPr>
          <w:rFonts w:cs="Arial"/>
          <w:sz w:val="22"/>
          <w:szCs w:val="22"/>
          <w:lang w:val="es-MX"/>
        </w:rPr>
        <w:t xml:space="preserve">de los bienes por causa debidamente justificada, </w:t>
      </w:r>
      <w:r w:rsidRPr="00FB0E74">
        <w:rPr>
          <w:rFonts w:cs="Arial"/>
          <w:b/>
          <w:sz w:val="22"/>
          <w:szCs w:val="22"/>
          <w:lang w:val="es-MX"/>
        </w:rPr>
        <w:t>“EL CONSEJO”</w:t>
      </w:r>
      <w:r w:rsidRPr="00FB0E74">
        <w:rPr>
          <w:rFonts w:cs="Arial"/>
          <w:sz w:val="22"/>
          <w:szCs w:val="22"/>
          <w:lang w:val="es-MX"/>
        </w:rPr>
        <w:t xml:space="preserve"> podrá autorizar que se modifiquen las obligaciones contraídas originalmente, así como a los plazos respectivos, a fin de que cumplan con las mismas. De no ser justificada la causa del retraso, </w:t>
      </w:r>
      <w:r w:rsidRPr="00FB0E74">
        <w:rPr>
          <w:rFonts w:cs="Arial"/>
          <w:b/>
          <w:sz w:val="22"/>
          <w:szCs w:val="22"/>
          <w:lang w:val="es-MX"/>
        </w:rPr>
        <w:t>“EL PROVEEDOR”</w:t>
      </w:r>
      <w:r w:rsidRPr="00FB0E74">
        <w:rPr>
          <w:rFonts w:cs="Arial"/>
          <w:sz w:val="22"/>
          <w:szCs w:val="22"/>
          <w:lang w:val="es-MX"/>
        </w:rPr>
        <w:t xml:space="preserve"> pagará a </w:t>
      </w:r>
      <w:r w:rsidRPr="00FB0E74">
        <w:rPr>
          <w:rFonts w:cs="Arial"/>
          <w:b/>
          <w:sz w:val="22"/>
          <w:szCs w:val="22"/>
          <w:lang w:val="es-MX"/>
        </w:rPr>
        <w:t>“EL CONSEJO”</w:t>
      </w:r>
      <w:r w:rsidRPr="00FB0E74">
        <w:rPr>
          <w:rFonts w:cs="Arial"/>
          <w:sz w:val="22"/>
          <w:szCs w:val="22"/>
          <w:lang w:val="es-MX"/>
        </w:rPr>
        <w:t xml:space="preserve"> por concepto de pena convencional, por el simple retraso, el equivalente al importe de los bienes o trabajos (</w:t>
      </w:r>
      <w:r w:rsidRPr="00FB0E74">
        <w:rPr>
          <w:rFonts w:cs="Arial"/>
          <w:b/>
          <w:sz w:val="22"/>
          <w:szCs w:val="22"/>
          <w:lang w:val="es-MX"/>
        </w:rPr>
        <w:t xml:space="preserve">cuando proceda la </w:t>
      </w:r>
      <w:r w:rsidRPr="00FB0E74">
        <w:rPr>
          <w:rFonts w:cs="Arial"/>
          <w:b/>
          <w:bCs/>
          <w:sz w:val="22"/>
          <w:szCs w:val="22"/>
          <w:lang w:val="es-MX"/>
        </w:rPr>
        <w:t>instalación y configuración</w:t>
      </w:r>
      <w:r w:rsidRPr="00FB0E74">
        <w:rPr>
          <w:rFonts w:cs="Arial"/>
          <w:sz w:val="22"/>
          <w:szCs w:val="22"/>
          <w:lang w:val="es-MX"/>
        </w:rPr>
        <w:t>) que únicamente se encuentren pendientes de entrega (</w:t>
      </w:r>
      <w:r w:rsidRPr="00FB0E74">
        <w:rPr>
          <w:rFonts w:cs="Arial"/>
          <w:b/>
          <w:sz w:val="22"/>
          <w:szCs w:val="22"/>
          <w:lang w:val="es-MX"/>
        </w:rPr>
        <w:t>instalación y configuración</w:t>
      </w:r>
      <w:r w:rsidRPr="00FB0E74">
        <w:rPr>
          <w:rFonts w:cs="Arial"/>
          <w:sz w:val="22"/>
          <w:szCs w:val="22"/>
          <w:lang w:val="es-MX"/>
        </w:rPr>
        <w:t>), en la fecha fijada para el cumplimiento. Esta base se multiplicará por el diez al millar diario sobre el importe de los bienes no entregados con oportunidad.</w:t>
      </w:r>
    </w:p>
    <w:p w14:paraId="669DDA09" w14:textId="77777777" w:rsidR="0049694F" w:rsidRPr="00FB0E74" w:rsidRDefault="0049694F" w:rsidP="0049694F">
      <w:pPr>
        <w:pStyle w:val="Sangra3detindependiente"/>
        <w:spacing w:after="0"/>
        <w:ind w:left="-112" w:right="-37"/>
        <w:jc w:val="both"/>
        <w:rPr>
          <w:rFonts w:cs="Arial"/>
          <w:sz w:val="22"/>
          <w:szCs w:val="22"/>
          <w:lang w:val="es-MX"/>
        </w:rPr>
      </w:pPr>
    </w:p>
    <w:p w14:paraId="50C286E7"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“EL CONSEJO”</w:t>
      </w:r>
      <w:r w:rsidRPr="00FB0E74">
        <w:rPr>
          <w:rFonts w:ascii="Arial" w:hAnsi="Arial" w:cs="Arial"/>
        </w:rPr>
        <w:t xml:space="preserve"> descontará el importe de las penas convencionales a que se refiere la presente cláusula de los pagos pendientes de efectuar a </w:t>
      </w:r>
      <w:r w:rsidRPr="00FB0E74">
        <w:rPr>
          <w:rFonts w:ascii="Arial" w:hAnsi="Arial" w:cs="Arial"/>
          <w:b/>
        </w:rPr>
        <w:t>“EL PROVEEDOR”</w:t>
      </w:r>
      <w:r w:rsidRPr="00FB0E74">
        <w:rPr>
          <w:rFonts w:ascii="Arial" w:hAnsi="Arial" w:cs="Arial"/>
        </w:rPr>
        <w:t xml:space="preserve"> o bien,</w:t>
      </w:r>
      <w:r w:rsidRPr="00FB0E74">
        <w:rPr>
          <w:rFonts w:ascii="Arial" w:hAnsi="Arial" w:cs="Arial"/>
          <w:b/>
        </w:rPr>
        <w:t xml:space="preserve"> </w:t>
      </w:r>
      <w:r w:rsidRPr="00FB0E74">
        <w:rPr>
          <w:rFonts w:ascii="Arial" w:hAnsi="Arial" w:cs="Arial"/>
        </w:rPr>
        <w:t>haciendo efectiva la fianza de cumplimiento otorgada.</w:t>
      </w:r>
      <w:r w:rsidRPr="00FB0E74">
        <w:rPr>
          <w:rFonts w:ascii="Arial" w:hAnsi="Arial" w:cs="Arial"/>
          <w:b/>
        </w:rPr>
        <w:t xml:space="preserve"> (24)</w:t>
      </w:r>
    </w:p>
    <w:p w14:paraId="51BE1A84" w14:textId="77777777" w:rsidR="0049694F" w:rsidRPr="00FB0E74" w:rsidRDefault="0049694F" w:rsidP="0049694F">
      <w:pPr>
        <w:pStyle w:val="Sangra3detindependiente"/>
        <w:spacing w:after="0"/>
        <w:ind w:left="-112" w:right="-37"/>
        <w:jc w:val="both"/>
        <w:rPr>
          <w:rFonts w:cs="Arial"/>
          <w:sz w:val="22"/>
          <w:szCs w:val="22"/>
          <w:lang w:val="es-MX"/>
        </w:rPr>
      </w:pPr>
    </w:p>
    <w:p w14:paraId="050C288D"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sz w:val="22"/>
          <w:szCs w:val="22"/>
          <w:lang w:val="es-MX"/>
        </w:rPr>
        <w:t xml:space="preserve">Asimismo, las penas convencionales en ningún caso podrán ser superiores en su conjunto al 10% del monto máximo total del Contrato Abierto sin el Impuesto al Valor Agregado, o al monto de la garantía de cumplimiento, </w:t>
      </w:r>
      <w:r w:rsidRPr="00FB0E74">
        <w:rPr>
          <w:rFonts w:cs="Arial"/>
          <w:b/>
          <w:sz w:val="22"/>
          <w:szCs w:val="22"/>
          <w:lang w:val="es-MX"/>
        </w:rPr>
        <w:t>(24)</w:t>
      </w:r>
      <w:r w:rsidRPr="00FB0E74">
        <w:rPr>
          <w:rFonts w:cs="Arial"/>
          <w:sz w:val="22"/>
          <w:szCs w:val="22"/>
          <w:lang w:val="es-MX"/>
        </w:rPr>
        <w:t xml:space="preserve"> por lo que, en caso de ser superior al porcentaje aquí señalado, se procederá a la aplicación de la cláusula vigésima de este instrumento. </w:t>
      </w:r>
    </w:p>
    <w:p w14:paraId="3E7C6098" w14:textId="77777777" w:rsidR="0049694F" w:rsidRPr="00FB0E74" w:rsidRDefault="0049694F" w:rsidP="0049694F">
      <w:pPr>
        <w:pStyle w:val="Sangra3detindependiente"/>
        <w:spacing w:after="0"/>
        <w:ind w:left="-112" w:right="-37"/>
        <w:jc w:val="both"/>
        <w:rPr>
          <w:rFonts w:cs="Arial"/>
          <w:sz w:val="22"/>
          <w:szCs w:val="22"/>
          <w:lang w:val="es-MX"/>
        </w:rPr>
      </w:pPr>
    </w:p>
    <w:p w14:paraId="449289F9"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sz w:val="22"/>
          <w:szCs w:val="22"/>
          <w:lang w:val="es-MX"/>
        </w:rPr>
        <w:t>En el supuesto de incumplimiento por atraso sólo será aplicable la pena por ese concepto, salvo los casos en que existan incumplimientos diversos, en los cuales se aplicará la pena convencional que corresponda a cada uno de ellos, sin perjuicio de las deductivas que procedan.</w:t>
      </w:r>
    </w:p>
    <w:p w14:paraId="44C3FEBB" w14:textId="77777777" w:rsidR="0049694F" w:rsidRPr="00FB0E74" w:rsidRDefault="0049694F" w:rsidP="0049694F">
      <w:pPr>
        <w:tabs>
          <w:tab w:val="left" w:pos="1220"/>
        </w:tabs>
        <w:spacing w:after="0" w:line="240" w:lineRule="auto"/>
        <w:ind w:left="-112" w:right="-37"/>
        <w:jc w:val="both"/>
        <w:rPr>
          <w:rFonts w:ascii="Arial" w:hAnsi="Arial" w:cs="Arial"/>
          <w:b/>
        </w:rPr>
      </w:pPr>
    </w:p>
    <w:p w14:paraId="2E102DA4"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En el supuesto de incumplimiento por atraso sólo será aplicable la pena por ese concepto, salvo los casos en que existan incumplimientos diversos, en los cuales se aplicará la pena convencional que corresponda a cada uno de ellos, sin perjuicio de las deductivas que procedan.</w:t>
      </w:r>
    </w:p>
    <w:p w14:paraId="3DB3C106" w14:textId="77777777" w:rsidR="0049694F" w:rsidRPr="00FB0E74" w:rsidRDefault="0049694F" w:rsidP="0049694F">
      <w:pPr>
        <w:pStyle w:val="Sangra3detindependiente"/>
        <w:spacing w:after="0"/>
        <w:ind w:left="-112" w:right="-37"/>
        <w:jc w:val="both"/>
        <w:rPr>
          <w:rFonts w:cs="Arial"/>
          <w:b/>
          <w:sz w:val="22"/>
          <w:szCs w:val="22"/>
          <w:lang w:val="es-MX"/>
        </w:rPr>
      </w:pPr>
    </w:p>
    <w:p w14:paraId="3400D1DB"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b/>
        </w:rPr>
        <w:t>NOTA:</w:t>
      </w:r>
      <w:r w:rsidRPr="00FB0E74">
        <w:rPr>
          <w:rFonts w:ascii="Arial" w:hAnsi="Arial" w:cs="Arial"/>
        </w:rPr>
        <w:t xml:space="preserve"> SI SE CUENTA CON AUTORIZACIÓN DEL COMITÉ PARA ESQUEMA DE PENALIZACIÓN Y DEDUCTIVAS DISTINTOS, SE UTILIZARÁ EL SIGUIENTE PÁRRAFO, DE NO SER ASÍ SE DEBERÁ ELIMINAR.</w:t>
      </w:r>
      <w:r w:rsidRPr="00FB0E74">
        <w:rPr>
          <w:rFonts w:ascii="Arial" w:hAnsi="Arial" w:cs="Arial"/>
          <w:b/>
        </w:rPr>
        <w:t xml:space="preserve"> </w:t>
      </w:r>
    </w:p>
    <w:p w14:paraId="1E7F8DC3" w14:textId="77777777" w:rsidR="0049694F" w:rsidRPr="00FB0E74" w:rsidRDefault="0049694F" w:rsidP="0049694F">
      <w:pPr>
        <w:tabs>
          <w:tab w:val="left" w:pos="927"/>
        </w:tabs>
        <w:spacing w:after="0" w:line="240" w:lineRule="auto"/>
        <w:ind w:left="-112" w:right="-37"/>
        <w:jc w:val="both"/>
        <w:rPr>
          <w:rFonts w:ascii="Arial" w:hAnsi="Arial" w:cs="Arial"/>
        </w:rPr>
      </w:pPr>
    </w:p>
    <w:p w14:paraId="1E6E2518" w14:textId="63FB450C"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rPr>
        <w:t xml:space="preserve">Independientemente de las penalizaciones y deductiva que se indican en párrafos anteriores, </w:t>
      </w:r>
      <w:r w:rsidRPr="00FB0E74">
        <w:rPr>
          <w:rFonts w:ascii="Arial" w:hAnsi="Arial" w:cs="Arial"/>
          <w:b/>
        </w:rPr>
        <w:t xml:space="preserve">“EL PROVEEDOR” </w:t>
      </w:r>
      <w:r w:rsidRPr="00FB0E74">
        <w:rPr>
          <w:rFonts w:ascii="Arial" w:hAnsi="Arial" w:cs="Arial"/>
        </w:rPr>
        <w:t>se obliga a pagar a</w:t>
      </w:r>
      <w:r w:rsidRPr="00FB0E74">
        <w:rPr>
          <w:rFonts w:ascii="Arial" w:hAnsi="Arial" w:cs="Arial"/>
          <w:b/>
        </w:rPr>
        <w:t xml:space="preserve"> “EL CONSEJO” </w:t>
      </w:r>
      <w:r w:rsidRPr="00FB0E74">
        <w:rPr>
          <w:rFonts w:ascii="Arial" w:hAnsi="Arial" w:cs="Arial"/>
        </w:rPr>
        <w:t xml:space="preserve">por concepto de pena convencional y/o deductivas las establecida en el numeral </w:t>
      </w:r>
      <w:r w:rsidRPr="00FB0E74">
        <w:rPr>
          <w:rFonts w:ascii="Arial" w:hAnsi="Arial" w:cs="Arial"/>
          <w:b/>
        </w:rPr>
        <w:t xml:space="preserve">(24) </w:t>
      </w:r>
      <w:r w:rsidRPr="00FB0E74">
        <w:rPr>
          <w:rFonts w:ascii="Arial" w:hAnsi="Arial" w:cs="Arial"/>
        </w:rPr>
        <w:t xml:space="preserve">página </w:t>
      </w:r>
      <w:r w:rsidRPr="00FB0E74">
        <w:rPr>
          <w:rFonts w:ascii="Arial" w:hAnsi="Arial" w:cs="Arial"/>
          <w:b/>
        </w:rPr>
        <w:t>(24)</w:t>
      </w:r>
      <w:r w:rsidRPr="00FB0E74">
        <w:rPr>
          <w:rFonts w:ascii="Arial" w:hAnsi="Arial" w:cs="Arial"/>
        </w:rPr>
        <w:t xml:space="preserve"> del </w:t>
      </w:r>
      <w:r w:rsidR="00E0337A" w:rsidRPr="00FB0E74">
        <w:rPr>
          <w:rFonts w:ascii="Arial" w:hAnsi="Arial" w:cs="Arial"/>
        </w:rPr>
        <w:t xml:space="preserve">Anexo Técnico  </w:t>
      </w:r>
      <w:r w:rsidRPr="00FB0E74">
        <w:rPr>
          <w:rFonts w:ascii="Arial" w:hAnsi="Arial" w:cs="Arial"/>
        </w:rPr>
        <w:t>.</w:t>
      </w:r>
    </w:p>
    <w:p w14:paraId="0291C67D" w14:textId="77777777" w:rsidR="0049694F" w:rsidRPr="00FB0E74" w:rsidRDefault="0049694F" w:rsidP="0049694F">
      <w:pPr>
        <w:pStyle w:val="Sangra3detindependiente"/>
        <w:spacing w:after="0"/>
        <w:ind w:left="-112" w:right="-37"/>
        <w:jc w:val="both"/>
        <w:rPr>
          <w:rFonts w:cs="Arial"/>
          <w:b/>
          <w:sz w:val="22"/>
          <w:szCs w:val="22"/>
          <w:lang w:val="es-MX"/>
        </w:rPr>
      </w:pPr>
    </w:p>
    <w:p w14:paraId="2D7868CD"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b/>
          <w:sz w:val="22"/>
          <w:szCs w:val="22"/>
          <w:lang w:val="es-MX"/>
        </w:rPr>
        <w:t>DÉCIMA SEXTA. GARANTÍAS</w:t>
      </w:r>
      <w:r w:rsidRPr="00FB0E74">
        <w:rPr>
          <w:rFonts w:cs="Arial"/>
          <w:sz w:val="22"/>
          <w:szCs w:val="22"/>
          <w:lang w:val="es-MX"/>
        </w:rPr>
        <w:t>.</w:t>
      </w:r>
    </w:p>
    <w:p w14:paraId="7F594D93" w14:textId="77777777" w:rsidR="0049694F" w:rsidRPr="00FB0E74" w:rsidRDefault="0049694F" w:rsidP="0049694F">
      <w:pPr>
        <w:pStyle w:val="Sangra3detindependiente"/>
        <w:spacing w:after="0"/>
        <w:ind w:left="-112" w:right="-37"/>
        <w:jc w:val="both"/>
        <w:rPr>
          <w:rFonts w:cs="Arial"/>
          <w:sz w:val="22"/>
          <w:szCs w:val="22"/>
          <w:lang w:val="es-MX"/>
        </w:rPr>
      </w:pPr>
    </w:p>
    <w:p w14:paraId="2001EDBA" w14:textId="77777777" w:rsidR="0049694F" w:rsidRPr="00FB0E74" w:rsidRDefault="0049694F" w:rsidP="0049694F">
      <w:pPr>
        <w:tabs>
          <w:tab w:val="left" w:pos="927"/>
        </w:tabs>
        <w:spacing w:after="0" w:line="240" w:lineRule="auto"/>
        <w:ind w:left="-112" w:right="-37"/>
        <w:jc w:val="both"/>
        <w:rPr>
          <w:rFonts w:ascii="Arial" w:hAnsi="Arial" w:cs="Arial"/>
        </w:rPr>
      </w:pPr>
      <w:r w:rsidRPr="00FB0E74">
        <w:rPr>
          <w:rFonts w:ascii="Arial" w:hAnsi="Arial" w:cs="Arial"/>
          <w:b/>
        </w:rPr>
        <w:t xml:space="preserve">NOTA: </w:t>
      </w:r>
      <w:r w:rsidRPr="00FB0E74">
        <w:rPr>
          <w:rFonts w:ascii="Arial" w:hAnsi="Arial" w:cs="Arial"/>
        </w:rPr>
        <w:t>EN CASO DE QUE LA GARANTÍA DE CUMPLIMIENTO SEA PREVIAMENTE REQUERIDA.</w:t>
      </w:r>
    </w:p>
    <w:p w14:paraId="0509ACA6" w14:textId="77777777" w:rsidR="0049694F" w:rsidRPr="00FB0E74" w:rsidRDefault="0049694F" w:rsidP="0049694F">
      <w:pPr>
        <w:pStyle w:val="Sangra3detindependiente"/>
        <w:spacing w:after="0"/>
        <w:ind w:left="-112" w:right="-37"/>
        <w:jc w:val="both"/>
        <w:rPr>
          <w:rFonts w:cs="Arial"/>
          <w:sz w:val="22"/>
          <w:szCs w:val="22"/>
          <w:lang w:val="es-MX"/>
        </w:rPr>
      </w:pPr>
    </w:p>
    <w:p w14:paraId="5F3118FF" w14:textId="20C05898" w:rsidR="0049694F" w:rsidRPr="00FB0E74" w:rsidRDefault="0049694F" w:rsidP="0049694F">
      <w:pPr>
        <w:pStyle w:val="Sangra3detindependiente"/>
        <w:spacing w:after="0"/>
        <w:ind w:left="-112" w:right="-37"/>
        <w:jc w:val="both"/>
        <w:rPr>
          <w:rFonts w:cs="Arial"/>
          <w:b/>
          <w:sz w:val="22"/>
          <w:szCs w:val="22"/>
          <w:lang w:val="es-MX"/>
        </w:rPr>
      </w:pPr>
      <w:r w:rsidRPr="00FB0E74">
        <w:rPr>
          <w:rFonts w:cs="Arial"/>
          <w:sz w:val="22"/>
          <w:szCs w:val="22"/>
          <w:lang w:val="es-MX"/>
        </w:rPr>
        <w:t xml:space="preserve">Para garantizar el fiel y exacto cumplimiento de las obligaciones que asume </w:t>
      </w:r>
      <w:r w:rsidRPr="00FB0E74">
        <w:rPr>
          <w:rFonts w:cs="Arial"/>
          <w:b/>
          <w:sz w:val="22"/>
          <w:szCs w:val="22"/>
          <w:lang w:val="es-MX"/>
        </w:rPr>
        <w:t xml:space="preserve">“EL PROVEEDOR”, </w:t>
      </w:r>
      <w:r w:rsidRPr="00FB0E74">
        <w:rPr>
          <w:rFonts w:cs="Arial"/>
          <w:sz w:val="22"/>
          <w:szCs w:val="22"/>
          <w:lang w:val="es-MX"/>
        </w:rPr>
        <w:t>por virtud del presente Contrato Abierto,</w:t>
      </w:r>
      <w:r w:rsidRPr="00FB0E74">
        <w:rPr>
          <w:rFonts w:cs="Arial"/>
          <w:b/>
          <w:sz w:val="22"/>
          <w:szCs w:val="22"/>
          <w:lang w:val="es-MX"/>
        </w:rPr>
        <w:t xml:space="preserve"> </w:t>
      </w:r>
      <w:r w:rsidRPr="00FB0E74">
        <w:rPr>
          <w:rFonts w:cs="Arial"/>
          <w:sz w:val="22"/>
          <w:szCs w:val="22"/>
          <w:lang w:val="es-MX"/>
        </w:rPr>
        <w:t xml:space="preserve">éste se compromete a exhibir en un plazo máximo de cinco días hábiles siguientes a la fecha de firma del Contrato Abierto, una póliza de fianza expedida por compañía de fianzas mexicana legalmente autorizada, por el equivalente al 10% del monto máximo total del </w:t>
      </w:r>
      <w:r w:rsidRPr="00FB0E74">
        <w:rPr>
          <w:rFonts w:cs="Arial"/>
          <w:sz w:val="22"/>
          <w:szCs w:val="22"/>
          <w:lang w:val="es-MX"/>
        </w:rPr>
        <w:lastRenderedPageBreak/>
        <w:t xml:space="preserve">Contrato Abierto, antes del Impuesto al Valor Agregado, siempre que los bienes adquiridos excedan la cantidad equivalente a diez veces el valor anual de la unidad de medida y actualización, la cual estará vigente hasta que se cumpla totalmente a satisfacción de </w:t>
      </w:r>
      <w:r w:rsidRPr="00FB0E74">
        <w:rPr>
          <w:rFonts w:cs="Arial"/>
          <w:b/>
          <w:sz w:val="22"/>
          <w:szCs w:val="22"/>
          <w:lang w:val="es-MX"/>
        </w:rPr>
        <w:t>“EL CONSEJO”</w:t>
      </w:r>
      <w:r w:rsidRPr="00FB0E74">
        <w:rPr>
          <w:rFonts w:cs="Arial"/>
          <w:sz w:val="22"/>
          <w:szCs w:val="22"/>
          <w:lang w:val="es-MX"/>
        </w:rPr>
        <w:t xml:space="preserve">, el objeto del Contrato Abierto. De no presentarse la fianza en el momento señalado, o bien de no presentarse en los términos solicitados, </w:t>
      </w:r>
      <w:r w:rsidRPr="00FB0E74">
        <w:rPr>
          <w:rFonts w:cs="Arial"/>
          <w:b/>
          <w:sz w:val="22"/>
          <w:szCs w:val="22"/>
          <w:lang w:val="es-MX"/>
        </w:rPr>
        <w:t>“EL CONSEJO”</w:t>
      </w:r>
      <w:r w:rsidRPr="00FB0E74">
        <w:rPr>
          <w:rFonts w:cs="Arial"/>
          <w:sz w:val="22"/>
          <w:szCs w:val="22"/>
          <w:lang w:val="es-MX"/>
        </w:rPr>
        <w:t xml:space="preserve"> podrá rescindir el Contrato Abierto conforme a la cláusula décima novena del presente instrumento y asignarlo conforme a lo dispuesto en los artículos 329, y 367 del “</w:t>
      </w:r>
      <w:r w:rsidRPr="00FB0E74">
        <w:rPr>
          <w:rFonts w:cs="Arial"/>
          <w:b/>
          <w:sz w:val="22"/>
          <w:szCs w:val="22"/>
          <w:lang w:val="es-MX"/>
        </w:rPr>
        <w:t>Acuerdo Administrativ</w:t>
      </w:r>
      <w:r w:rsidR="0018242A" w:rsidRPr="00FB0E74">
        <w:rPr>
          <w:rFonts w:cs="Arial"/>
          <w:b/>
          <w:sz w:val="22"/>
          <w:szCs w:val="22"/>
          <w:lang w:val="es-MX"/>
        </w:rPr>
        <w:t>o</w:t>
      </w:r>
      <w:r w:rsidRPr="00FB0E74">
        <w:rPr>
          <w:rFonts w:cs="Arial"/>
          <w:sz w:val="22"/>
          <w:szCs w:val="22"/>
          <w:lang w:val="es-MX"/>
        </w:rPr>
        <w:t>”</w:t>
      </w:r>
      <w:r w:rsidRPr="00FB0E74">
        <w:rPr>
          <w:rFonts w:cs="Arial"/>
          <w:b/>
          <w:sz w:val="22"/>
          <w:szCs w:val="22"/>
          <w:lang w:val="es-MX"/>
        </w:rPr>
        <w:t>.</w:t>
      </w:r>
    </w:p>
    <w:p w14:paraId="7998CD6B" w14:textId="77777777" w:rsidR="0049694F" w:rsidRPr="00FB0E74" w:rsidRDefault="0049694F" w:rsidP="0049694F">
      <w:pPr>
        <w:pStyle w:val="Sangra3detindependiente"/>
        <w:spacing w:after="0"/>
        <w:ind w:left="-112" w:right="-37"/>
        <w:jc w:val="both"/>
        <w:rPr>
          <w:rFonts w:cs="Arial"/>
          <w:b/>
          <w:sz w:val="22"/>
          <w:szCs w:val="22"/>
          <w:lang w:val="es-MX"/>
        </w:rPr>
      </w:pPr>
    </w:p>
    <w:p w14:paraId="760D7974"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PROVEEDOR”</w:t>
      </w:r>
      <w:r w:rsidRPr="00FB0E74">
        <w:rPr>
          <w:rFonts w:ascii="Arial" w:hAnsi="Arial" w:cs="Arial"/>
        </w:rPr>
        <w:t>, al gestionar la obtención de la fianza contemplada en el presente, instruirá a la afianzadora y verificará que, en el texto de la póliza, además de los requisitos señalados en los párrafos que anteceden, expresamente se haga constar que se expedida a favor del Consejo de la Judicatura Federal, así como lo siguiente:</w:t>
      </w:r>
    </w:p>
    <w:p w14:paraId="7DF95371" w14:textId="77777777" w:rsidR="0049694F" w:rsidRPr="00FB0E74" w:rsidRDefault="0049694F" w:rsidP="0049694F">
      <w:pPr>
        <w:spacing w:after="0" w:line="240" w:lineRule="auto"/>
        <w:ind w:left="-112" w:right="-37"/>
        <w:jc w:val="both"/>
        <w:rPr>
          <w:rFonts w:ascii="Arial" w:hAnsi="Arial" w:cs="Arial"/>
        </w:rPr>
      </w:pPr>
    </w:p>
    <w:p w14:paraId="61032370" w14:textId="77777777" w:rsidR="0049694F" w:rsidRPr="00FB0E74" w:rsidRDefault="0049694F" w:rsidP="0049694F">
      <w:pPr>
        <w:widowControl w:val="0"/>
        <w:numPr>
          <w:ilvl w:val="0"/>
          <w:numId w:val="22"/>
        </w:numPr>
        <w:spacing w:after="0" w:line="240" w:lineRule="auto"/>
        <w:ind w:left="392" w:right="-37" w:hanging="462"/>
        <w:jc w:val="both"/>
        <w:rPr>
          <w:rFonts w:ascii="Arial" w:hAnsi="Arial" w:cs="Arial"/>
        </w:rPr>
      </w:pPr>
      <w:r w:rsidRPr="00FB0E74">
        <w:rPr>
          <w:rFonts w:ascii="Arial" w:hAnsi="Arial" w:cs="Arial"/>
        </w:rPr>
        <w:t>El cumplimiento de las obligaciones a cargo del fiado, se realizará conforme a lo estipulado en el Contrato que a través de esta póliza se garantiza y lo establecido en las disposiciones legales que rigen a el Consejo de la Judicatura Federal, por lo que los incumplimientos al Contrato por parte del fiado, determinados por las áreas encargadas de la administración, el control y el seguimiento y se acreditarán conforme a los procedimientos administrativos y normas que regulan la actividad administrativa del propio Consejo;</w:t>
      </w:r>
    </w:p>
    <w:p w14:paraId="50737699" w14:textId="77777777" w:rsidR="0049694F" w:rsidRPr="00FB0E74" w:rsidRDefault="0049694F" w:rsidP="0049694F">
      <w:pPr>
        <w:widowControl w:val="0"/>
        <w:numPr>
          <w:ilvl w:val="0"/>
          <w:numId w:val="22"/>
        </w:numPr>
        <w:spacing w:after="0" w:line="240" w:lineRule="auto"/>
        <w:ind w:left="392" w:right="-37" w:hanging="462"/>
        <w:jc w:val="both"/>
        <w:rPr>
          <w:rFonts w:ascii="Arial" w:hAnsi="Arial" w:cs="Arial"/>
        </w:rPr>
      </w:pPr>
      <w:r w:rsidRPr="00FB0E74">
        <w:rPr>
          <w:rFonts w:ascii="Arial" w:hAnsi="Arial" w:cs="Arial"/>
        </w:rPr>
        <w:t>La presente fianza permanecerá en vigor desde la fecha de inicio de vigencia hasta el cumplimiento total del objeto del Contrato y en su caso, durante la substanciación de todos los recursos legales o juicios que se interpongan hasta que se dicte resolución firme que haya causado ejecutoria, decretada por autoridad competente;</w:t>
      </w:r>
    </w:p>
    <w:p w14:paraId="7899AF89" w14:textId="77777777" w:rsidR="0049694F" w:rsidRPr="00FB0E74" w:rsidRDefault="0049694F" w:rsidP="0049694F">
      <w:pPr>
        <w:widowControl w:val="0"/>
        <w:numPr>
          <w:ilvl w:val="0"/>
          <w:numId w:val="22"/>
        </w:numPr>
        <w:spacing w:after="0" w:line="240" w:lineRule="auto"/>
        <w:ind w:left="392" w:right="-37" w:hanging="462"/>
        <w:jc w:val="both"/>
        <w:rPr>
          <w:rFonts w:ascii="Arial" w:hAnsi="Arial" w:cs="Arial"/>
        </w:rPr>
      </w:pPr>
      <w:r w:rsidRPr="00FB0E74">
        <w:rPr>
          <w:rFonts w:ascii="Arial" w:hAnsi="Arial" w:cs="Arial"/>
        </w:rPr>
        <w:t>Para cancelar la fianza será requisito indispensable la conformidad por escrito otorgada por el Consejo de la Judicatura Federal a través de su</w:t>
      </w:r>
      <w:r w:rsidRPr="00FB0E74">
        <w:rPr>
          <w:rFonts w:ascii="Arial" w:hAnsi="Arial" w:cs="Arial"/>
          <w:b/>
        </w:rPr>
        <w:t xml:space="preserve"> (25)</w:t>
      </w:r>
      <w:r w:rsidRPr="00FB0E74">
        <w:rPr>
          <w:rFonts w:ascii="Arial" w:hAnsi="Arial" w:cs="Arial"/>
        </w:rPr>
        <w:t xml:space="preserve"> la cual deberá contar con el visto bueno de las áreas encargadas de la administración, el control y el seguimiento;</w:t>
      </w:r>
    </w:p>
    <w:p w14:paraId="3AF00073" w14:textId="77777777" w:rsidR="0049694F" w:rsidRPr="00FB0E74" w:rsidRDefault="0049694F" w:rsidP="0049694F">
      <w:pPr>
        <w:widowControl w:val="0"/>
        <w:numPr>
          <w:ilvl w:val="0"/>
          <w:numId w:val="22"/>
        </w:numPr>
        <w:spacing w:after="0" w:line="240" w:lineRule="auto"/>
        <w:ind w:left="392" w:right="-37" w:hanging="462"/>
        <w:jc w:val="both"/>
        <w:rPr>
          <w:rFonts w:ascii="Arial" w:hAnsi="Arial" w:cs="Arial"/>
        </w:rPr>
      </w:pPr>
      <w:r w:rsidRPr="00FB0E74">
        <w:rPr>
          <w:rFonts w:ascii="Arial" w:hAnsi="Arial" w:cs="Arial"/>
        </w:rPr>
        <w:t>Que continuará garantizando el monto cubierto para el caso de que se autoricen modificaciones a los plazos de cumplimiento o en el caso de que se concedan prórrogas o esperas al fiado para el cumplimiento de las obligaciones que se garantizan; la Compañía Afianzadora continuará garantizando dicho cumplimiento en concordancia con el nuevo plazo concedido en tales modificaciones, prórrogas o esperas;</w:t>
      </w:r>
    </w:p>
    <w:p w14:paraId="244E01FD" w14:textId="77777777" w:rsidR="0049694F" w:rsidRPr="00FB0E74" w:rsidRDefault="0049694F" w:rsidP="0049694F">
      <w:pPr>
        <w:widowControl w:val="0"/>
        <w:numPr>
          <w:ilvl w:val="0"/>
          <w:numId w:val="22"/>
        </w:numPr>
        <w:spacing w:after="0" w:line="240" w:lineRule="auto"/>
        <w:ind w:left="392" w:right="-37" w:hanging="462"/>
        <w:jc w:val="both"/>
        <w:rPr>
          <w:rFonts w:ascii="Arial" w:hAnsi="Arial" w:cs="Arial"/>
        </w:rPr>
      </w:pPr>
      <w:r w:rsidRPr="00FB0E74">
        <w:rPr>
          <w:rFonts w:ascii="Arial" w:hAnsi="Arial" w:cs="Arial"/>
        </w:rPr>
        <w:t>En el caso de que el fiado incumpla cualesquiera de las obligaciones estipuladas en el Contrato que se garantizan, el Consejo de la Judicatura Federal procederá a presentar la reclamación para hacer efectiva la póliza de fianza, misma que se someterá al procedimiento de ejecución que establece el artículo 279 de la Ley de Instituciones de Seguros y de Fianzas; y</w:t>
      </w:r>
    </w:p>
    <w:p w14:paraId="5FAF01F4" w14:textId="77777777" w:rsidR="0049694F" w:rsidRPr="00FB0E74" w:rsidRDefault="0049694F" w:rsidP="0049694F">
      <w:pPr>
        <w:widowControl w:val="0"/>
        <w:numPr>
          <w:ilvl w:val="0"/>
          <w:numId w:val="22"/>
        </w:numPr>
        <w:spacing w:after="0" w:line="240" w:lineRule="auto"/>
        <w:ind w:left="392" w:right="-37" w:hanging="462"/>
        <w:jc w:val="both"/>
        <w:rPr>
          <w:rFonts w:ascii="Arial" w:hAnsi="Arial" w:cs="Arial"/>
        </w:rPr>
      </w:pPr>
      <w:r w:rsidRPr="00FB0E74">
        <w:rPr>
          <w:rFonts w:ascii="Arial" w:hAnsi="Arial" w:cs="Arial"/>
        </w:rPr>
        <w:t>Para el caso de que incumpla las obligaciones asumidas en la póliza de fianza dentro del plazo legalmente establecido, indemnizará al Consejo de la Judicatura Federal conforme lo previsto en el artículo 283 de la Ley de Instituciones de Seguros y de Fianzas.</w:t>
      </w:r>
    </w:p>
    <w:p w14:paraId="57EACC93" w14:textId="77777777" w:rsidR="0049694F" w:rsidRPr="00FB0E74" w:rsidRDefault="0049694F" w:rsidP="0049694F">
      <w:pPr>
        <w:spacing w:after="0" w:line="240" w:lineRule="auto"/>
        <w:ind w:left="-112" w:right="-37"/>
        <w:jc w:val="both"/>
        <w:rPr>
          <w:rFonts w:ascii="Arial" w:hAnsi="Arial" w:cs="Arial"/>
        </w:rPr>
      </w:pPr>
    </w:p>
    <w:p w14:paraId="65B7028F"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Una vez recibidos, </w:t>
      </w:r>
      <w:r w:rsidRPr="00FB0E74">
        <w:rPr>
          <w:rFonts w:ascii="Arial" w:hAnsi="Arial" w:cs="Arial"/>
          <w:b/>
        </w:rPr>
        <w:t>(25)</w:t>
      </w:r>
      <w:r w:rsidRPr="00FB0E74">
        <w:rPr>
          <w:rFonts w:ascii="Arial" w:hAnsi="Arial" w:cs="Arial"/>
        </w:rPr>
        <w:t xml:space="preserve"> los bienes por </w:t>
      </w:r>
      <w:r w:rsidRPr="00FB0E74">
        <w:rPr>
          <w:rFonts w:ascii="Arial" w:hAnsi="Arial" w:cs="Arial"/>
          <w:b/>
        </w:rPr>
        <w:t>“EL PROVEEDOR”</w:t>
      </w:r>
      <w:r w:rsidRPr="00FB0E74">
        <w:rPr>
          <w:rFonts w:ascii="Arial" w:hAnsi="Arial" w:cs="Arial"/>
        </w:rPr>
        <w:t xml:space="preserve"> presentará la póliza de fianza que garantizará estos bienes, contra defectos, vicios ocultos o cualquier otra responsabilidad, la que será equivalente al 10% del monto máximo total, incluido el Impuesto al Valor Agregado, cuya vigencia será de doce meses, contado a partir de la fecha de recepción, </w:t>
      </w:r>
      <w:r w:rsidRPr="00FB0E74">
        <w:rPr>
          <w:rFonts w:ascii="Arial" w:hAnsi="Arial" w:cs="Arial"/>
          <w:b/>
        </w:rPr>
        <w:t xml:space="preserve">(25) </w:t>
      </w:r>
      <w:r w:rsidRPr="00FB0E74">
        <w:rPr>
          <w:rFonts w:ascii="Arial" w:hAnsi="Arial" w:cs="Arial"/>
        </w:rPr>
        <w:t>de la totalidad de los mismos, la que deberá exhibir dentro de los cinco días hábiles siguientes contados a partir de dicha fecha.</w:t>
      </w:r>
    </w:p>
    <w:p w14:paraId="38EA1C04" w14:textId="77777777" w:rsidR="0049694F" w:rsidRPr="00FB0E74" w:rsidRDefault="0049694F" w:rsidP="0049694F">
      <w:pPr>
        <w:spacing w:after="0" w:line="240" w:lineRule="auto"/>
        <w:ind w:left="-112" w:right="-37"/>
        <w:jc w:val="both"/>
        <w:rPr>
          <w:rFonts w:ascii="Arial" w:hAnsi="Arial" w:cs="Arial"/>
          <w:b/>
        </w:rPr>
      </w:pPr>
    </w:p>
    <w:p w14:paraId="084186CB"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PROVEEDOR”</w:t>
      </w:r>
      <w:r w:rsidRPr="00FB0E74">
        <w:rPr>
          <w:rFonts w:ascii="Arial" w:hAnsi="Arial" w:cs="Arial"/>
        </w:rPr>
        <w:t xml:space="preserve">, al gestionar la obtención de la fianza contemplada en el presente, instruirá a la afianzadora y verificará que, en el texto de la póliza, además de los requisitos señalados en los párrafos </w:t>
      </w:r>
      <w:r w:rsidRPr="00FB0E74">
        <w:rPr>
          <w:rFonts w:ascii="Arial" w:hAnsi="Arial" w:cs="Arial"/>
        </w:rPr>
        <w:lastRenderedPageBreak/>
        <w:t>que anteceden, según corresponda, expresamente se haga constar que se expedida a favor del Consejo de la Judicatura Federal, así como lo siguiente:</w:t>
      </w:r>
    </w:p>
    <w:p w14:paraId="54DCDC35" w14:textId="77777777" w:rsidR="0049694F" w:rsidRPr="00FB0E74" w:rsidRDefault="0049694F" w:rsidP="0049694F">
      <w:pPr>
        <w:spacing w:after="0" w:line="240" w:lineRule="auto"/>
        <w:ind w:left="-112" w:right="-37"/>
        <w:jc w:val="both"/>
        <w:rPr>
          <w:rFonts w:ascii="Arial" w:hAnsi="Arial" w:cs="Arial"/>
        </w:rPr>
      </w:pPr>
    </w:p>
    <w:p w14:paraId="37F8BB84" w14:textId="77777777" w:rsidR="0049694F" w:rsidRPr="00FB0E74" w:rsidRDefault="0049694F" w:rsidP="0049694F">
      <w:pPr>
        <w:numPr>
          <w:ilvl w:val="0"/>
          <w:numId w:val="25"/>
        </w:numPr>
        <w:spacing w:after="0" w:line="240" w:lineRule="auto"/>
        <w:ind w:left="392" w:right="-37" w:hanging="462"/>
        <w:jc w:val="both"/>
        <w:rPr>
          <w:rFonts w:ascii="Arial" w:hAnsi="Arial" w:cs="Arial"/>
        </w:rPr>
      </w:pPr>
      <w:r w:rsidRPr="00FB0E74">
        <w:rPr>
          <w:rFonts w:ascii="Arial" w:hAnsi="Arial" w:cs="Arial"/>
        </w:rPr>
        <w:t>El cumplimiento de las obligaciones a cargo del fiado, se realizará conforme a lo estipulado en el Contrato que a través de esta póliza se garantiza y lo establecido en las disposiciones legales que rigen al Consejo de la Judicatura Federal, por lo que los incumplimientos al Contrato por parte del fiado, estarán determinados por las áreas encargadas de la administración, el control y el seguimiento y se acreditarán conforme a los procedimientos administrativos y normas que regulan la actividad administrativa del propio Consejo;</w:t>
      </w:r>
    </w:p>
    <w:p w14:paraId="5C3E7DC2" w14:textId="77777777" w:rsidR="0049694F" w:rsidRPr="00FB0E74" w:rsidRDefault="0049694F" w:rsidP="0049694F">
      <w:pPr>
        <w:numPr>
          <w:ilvl w:val="0"/>
          <w:numId w:val="25"/>
        </w:numPr>
        <w:spacing w:after="0" w:line="240" w:lineRule="auto"/>
        <w:ind w:left="392" w:right="-37" w:hanging="462"/>
        <w:jc w:val="both"/>
        <w:rPr>
          <w:rFonts w:ascii="Arial" w:hAnsi="Arial" w:cs="Arial"/>
        </w:rPr>
      </w:pPr>
      <w:r w:rsidRPr="00FB0E74">
        <w:rPr>
          <w:rFonts w:ascii="Arial" w:hAnsi="Arial" w:cs="Arial"/>
        </w:rPr>
        <w:t xml:space="preserve">La presente fianza se otorga atendiendo a todas las estipulaciones contenidas en el Contrato mencionado y estará vigente durante doce meses, a partir de la entrega, </w:t>
      </w:r>
      <w:r w:rsidRPr="00FB0E74">
        <w:rPr>
          <w:rFonts w:ascii="Arial" w:hAnsi="Arial" w:cs="Arial"/>
          <w:b/>
        </w:rPr>
        <w:t>(25)</w:t>
      </w:r>
      <w:r w:rsidRPr="00FB0E74">
        <w:rPr>
          <w:rFonts w:ascii="Arial" w:hAnsi="Arial" w:cs="Arial"/>
        </w:rPr>
        <w:t xml:space="preserve"> y en su caso, durante la substanciación de todos los recursos legales o juicios que se interpongan hasta que se dicte resolución firme que haya causado ejecutoria decretada por autoridad competente;</w:t>
      </w:r>
    </w:p>
    <w:p w14:paraId="646B6E44" w14:textId="77777777" w:rsidR="0049694F" w:rsidRPr="00FB0E74" w:rsidRDefault="0049694F" w:rsidP="0049694F">
      <w:pPr>
        <w:numPr>
          <w:ilvl w:val="0"/>
          <w:numId w:val="25"/>
        </w:numPr>
        <w:spacing w:after="0" w:line="240" w:lineRule="auto"/>
        <w:ind w:left="392" w:right="-37" w:hanging="462"/>
        <w:jc w:val="both"/>
        <w:rPr>
          <w:rFonts w:ascii="Arial" w:hAnsi="Arial" w:cs="Arial"/>
        </w:rPr>
      </w:pPr>
      <w:r w:rsidRPr="00FB0E74">
        <w:rPr>
          <w:rFonts w:ascii="Arial" w:hAnsi="Arial" w:cs="Arial"/>
        </w:rPr>
        <w:t xml:space="preserve">Para cancelar la fianza será requisito indispensable la conformidad por escrito otorgada por el Consejo de la Judicatura Federal a través de su </w:t>
      </w:r>
      <w:r w:rsidRPr="00FB0E74">
        <w:rPr>
          <w:rFonts w:ascii="Arial" w:hAnsi="Arial" w:cs="Arial"/>
          <w:b/>
        </w:rPr>
        <w:t>(25)</w:t>
      </w:r>
      <w:r w:rsidRPr="00FB0E74">
        <w:rPr>
          <w:rFonts w:ascii="Arial" w:hAnsi="Arial" w:cs="Arial"/>
        </w:rPr>
        <w:t>; la cual deberá contar con el visto bueno de las áreas encargadas de la administración, el control y el seguimiento;</w:t>
      </w:r>
    </w:p>
    <w:p w14:paraId="08720B09" w14:textId="77777777" w:rsidR="0049694F" w:rsidRPr="00FB0E74" w:rsidRDefault="0049694F" w:rsidP="0049694F">
      <w:pPr>
        <w:numPr>
          <w:ilvl w:val="0"/>
          <w:numId w:val="25"/>
        </w:numPr>
        <w:spacing w:after="0" w:line="240" w:lineRule="auto"/>
        <w:ind w:left="392" w:right="-37" w:hanging="462"/>
        <w:jc w:val="both"/>
        <w:rPr>
          <w:rFonts w:ascii="Arial" w:hAnsi="Arial" w:cs="Arial"/>
        </w:rPr>
      </w:pPr>
      <w:r w:rsidRPr="00FB0E74">
        <w:rPr>
          <w:rFonts w:ascii="Arial" w:hAnsi="Arial" w:cs="Arial"/>
        </w:rPr>
        <w:t>Que continuará garantizando el monto cubierto para el caso de que se autoricen modificaciones a los plazos de cumplimiento o en el caso de que se concedan prórrogas o esperas al fiado para el cumplimiento de las obligaciones que se garantizan; la compañía afianzadora continuará garantizando dicho cumplimiento en concordancia con el nuevo plazo concedido en tales modificaciones, prórrogas o esperas;</w:t>
      </w:r>
    </w:p>
    <w:p w14:paraId="1A1E1411" w14:textId="77777777" w:rsidR="0049694F" w:rsidRPr="00FB0E74" w:rsidRDefault="0049694F" w:rsidP="0049694F">
      <w:pPr>
        <w:numPr>
          <w:ilvl w:val="0"/>
          <w:numId w:val="25"/>
        </w:numPr>
        <w:spacing w:after="0" w:line="240" w:lineRule="auto"/>
        <w:ind w:left="392" w:right="-37" w:hanging="462"/>
        <w:jc w:val="both"/>
        <w:rPr>
          <w:rFonts w:ascii="Arial" w:hAnsi="Arial" w:cs="Arial"/>
        </w:rPr>
      </w:pPr>
      <w:r w:rsidRPr="00FB0E74">
        <w:rPr>
          <w:rFonts w:ascii="Arial" w:hAnsi="Arial" w:cs="Arial"/>
        </w:rPr>
        <w:t>En el caso de que el fiado incumpla cualesquiera de las obligaciones estipuladas en el Contrato que se garantizan el Consejo de la Judicatura Federal procederá a presentar la reclamación para hacer efectiva la póliza de fianza, misma que se someterá al procedimiento de ejecución que establece el artículo 279 de la Ley de Instituciones de Seguros y de Fianzas; y</w:t>
      </w:r>
    </w:p>
    <w:p w14:paraId="0EF481B5" w14:textId="77777777" w:rsidR="0049694F" w:rsidRPr="00FB0E74" w:rsidRDefault="0049694F" w:rsidP="0049694F">
      <w:pPr>
        <w:numPr>
          <w:ilvl w:val="0"/>
          <w:numId w:val="25"/>
        </w:numPr>
        <w:spacing w:after="0" w:line="240" w:lineRule="auto"/>
        <w:ind w:left="392" w:right="-37" w:hanging="462"/>
        <w:jc w:val="both"/>
        <w:rPr>
          <w:rFonts w:ascii="Arial" w:hAnsi="Arial" w:cs="Arial"/>
        </w:rPr>
      </w:pPr>
      <w:r w:rsidRPr="00FB0E74">
        <w:rPr>
          <w:rFonts w:ascii="Arial" w:hAnsi="Arial" w:cs="Arial"/>
        </w:rPr>
        <w:t>Para el caso de que incumpla las obligaciones asumidas en la póliza de fianza dentro del plazo legalmente establecido, indemnizará al Consejo de la Judicatura Federal conforme lo previsto en el artículo 283 de la Ley de Instituciones de Seguros y de Fianzas.</w:t>
      </w:r>
    </w:p>
    <w:p w14:paraId="5520B2B4" w14:textId="77777777" w:rsidR="0049694F" w:rsidRPr="00FB0E74" w:rsidRDefault="0049694F" w:rsidP="0049694F">
      <w:pPr>
        <w:spacing w:after="0" w:line="240" w:lineRule="auto"/>
        <w:ind w:left="-112" w:right="-37"/>
        <w:jc w:val="both"/>
        <w:rPr>
          <w:rFonts w:ascii="Arial" w:hAnsi="Arial" w:cs="Arial"/>
        </w:rPr>
      </w:pPr>
    </w:p>
    <w:p w14:paraId="627474D6"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En caso de que se suscriban convenios modificatorios que incrementen el monto o cantidad de bienes de este Contrato Abierto, </w:t>
      </w:r>
      <w:r w:rsidRPr="00FB0E74">
        <w:rPr>
          <w:rFonts w:ascii="Arial" w:hAnsi="Arial" w:cs="Arial"/>
          <w:b/>
        </w:rPr>
        <w:t>“EL PROVEEDOR”</w:t>
      </w:r>
      <w:r w:rsidRPr="00FB0E74">
        <w:rPr>
          <w:rFonts w:ascii="Arial" w:hAnsi="Arial" w:cs="Arial"/>
        </w:rPr>
        <w:t xml:space="preserve"> se obliga a entregar a </w:t>
      </w:r>
      <w:r w:rsidRPr="00FB0E74">
        <w:rPr>
          <w:rFonts w:ascii="Arial" w:hAnsi="Arial" w:cs="Arial"/>
          <w:b/>
        </w:rPr>
        <w:t>“EL CONSEJO”</w:t>
      </w:r>
      <w:r w:rsidRPr="00FB0E74">
        <w:rPr>
          <w:rFonts w:ascii="Arial" w:hAnsi="Arial" w:cs="Arial"/>
        </w:rPr>
        <w:t xml:space="preserve"> la actualización de la fianza por el monto que corresponda, dentro de los cinco días hábiles posteriores a la fecha en que se entre en vigor el convenio de que se trate.</w:t>
      </w:r>
    </w:p>
    <w:p w14:paraId="28B32097" w14:textId="77777777" w:rsidR="0049694F" w:rsidRPr="00FB0E74" w:rsidRDefault="0049694F" w:rsidP="0049694F">
      <w:pPr>
        <w:spacing w:after="0" w:line="240" w:lineRule="auto"/>
        <w:ind w:left="-112" w:right="-37"/>
        <w:jc w:val="both"/>
        <w:rPr>
          <w:rFonts w:ascii="Arial" w:hAnsi="Arial" w:cs="Arial"/>
        </w:rPr>
      </w:pPr>
    </w:p>
    <w:p w14:paraId="7AF61B71" w14:textId="77777777" w:rsidR="0049694F" w:rsidRPr="00FB0E74" w:rsidRDefault="0049694F" w:rsidP="0049694F">
      <w:pPr>
        <w:spacing w:after="0" w:line="240" w:lineRule="auto"/>
        <w:ind w:left="-112" w:right="-37"/>
        <w:jc w:val="both"/>
        <w:rPr>
          <w:rFonts w:ascii="Arial" w:hAnsi="Arial" w:cs="Arial"/>
          <w:b/>
          <w:caps/>
        </w:rPr>
      </w:pPr>
      <w:r w:rsidRPr="00FB0E74">
        <w:rPr>
          <w:rFonts w:ascii="Arial" w:hAnsi="Arial" w:cs="Arial"/>
          <w:b/>
        </w:rPr>
        <w:t>DÉCIMA SÉPTIMA. CAUSAS DE TERMINACIÓN DEL CONTRATO.</w:t>
      </w:r>
    </w:p>
    <w:p w14:paraId="4E87AF0B" w14:textId="77777777" w:rsidR="0049694F" w:rsidRPr="00FB0E74" w:rsidRDefault="0049694F" w:rsidP="0049694F">
      <w:pPr>
        <w:spacing w:after="0" w:line="240" w:lineRule="auto"/>
        <w:ind w:left="-112" w:right="-37"/>
        <w:jc w:val="both"/>
        <w:rPr>
          <w:rFonts w:ascii="Arial" w:hAnsi="Arial" w:cs="Arial"/>
        </w:rPr>
      </w:pPr>
    </w:p>
    <w:p w14:paraId="46530F8A"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El presente Contrato Abierto terminará sin responsabilidad para </w:t>
      </w:r>
      <w:r w:rsidRPr="00FB0E74">
        <w:rPr>
          <w:rFonts w:ascii="Arial" w:hAnsi="Arial" w:cs="Arial"/>
          <w:b/>
        </w:rPr>
        <w:t>“EL CONSEJO”</w:t>
      </w:r>
      <w:r w:rsidRPr="00FB0E74">
        <w:rPr>
          <w:rFonts w:ascii="Arial" w:hAnsi="Arial" w:cs="Arial"/>
        </w:rPr>
        <w:t>, en los siguientes supuestos:</w:t>
      </w:r>
    </w:p>
    <w:p w14:paraId="7B87F31A" w14:textId="77777777" w:rsidR="0049694F" w:rsidRPr="00FB0E74" w:rsidRDefault="0049694F" w:rsidP="0049694F">
      <w:pPr>
        <w:spacing w:after="0" w:line="240" w:lineRule="auto"/>
        <w:ind w:left="-112" w:right="-37"/>
        <w:jc w:val="both"/>
        <w:rPr>
          <w:rFonts w:ascii="Arial" w:hAnsi="Arial" w:cs="Arial"/>
        </w:rPr>
      </w:pPr>
    </w:p>
    <w:p w14:paraId="298621B6" w14:textId="77777777" w:rsidR="0049694F" w:rsidRPr="00FB0E74" w:rsidRDefault="0049694F" w:rsidP="0049694F">
      <w:pPr>
        <w:numPr>
          <w:ilvl w:val="0"/>
          <w:numId w:val="23"/>
        </w:numPr>
        <w:tabs>
          <w:tab w:val="clear" w:pos="644"/>
          <w:tab w:val="num" w:pos="1008"/>
        </w:tabs>
        <w:spacing w:after="0" w:line="240" w:lineRule="auto"/>
        <w:ind w:left="392" w:right="-37" w:hanging="462"/>
        <w:jc w:val="both"/>
        <w:rPr>
          <w:rFonts w:ascii="Arial" w:hAnsi="Arial" w:cs="Arial"/>
        </w:rPr>
      </w:pPr>
      <w:r w:rsidRPr="00FB0E74">
        <w:rPr>
          <w:rFonts w:ascii="Arial" w:hAnsi="Arial" w:cs="Arial"/>
        </w:rPr>
        <w:t>Por cumplimiento de su objeto o cuando haya transcurrido el plazo de entrega de los bienes o en su caso la instalación y configuración de los mismos.</w:t>
      </w:r>
    </w:p>
    <w:p w14:paraId="19C800F0" w14:textId="3B45DE29" w:rsidR="0049694F" w:rsidRPr="00FB0E74" w:rsidRDefault="0049694F" w:rsidP="0049694F">
      <w:pPr>
        <w:numPr>
          <w:ilvl w:val="0"/>
          <w:numId w:val="23"/>
        </w:numPr>
        <w:tabs>
          <w:tab w:val="clear" w:pos="644"/>
          <w:tab w:val="num" w:pos="1008"/>
        </w:tabs>
        <w:spacing w:after="0" w:line="240" w:lineRule="auto"/>
        <w:ind w:left="392" w:right="-37" w:hanging="462"/>
        <w:jc w:val="both"/>
        <w:rPr>
          <w:rFonts w:ascii="Arial" w:hAnsi="Arial" w:cs="Arial"/>
        </w:rPr>
      </w:pPr>
      <w:r w:rsidRPr="00FB0E74">
        <w:rPr>
          <w:rFonts w:ascii="Arial" w:hAnsi="Arial" w:cs="Arial"/>
        </w:rPr>
        <w:t>Por nulidad, cuando el Contrato Abierto o el procedimiento de donde se haya derivado la contratación, se hubiere realizado en contravención a las disposiciones del “</w:t>
      </w:r>
      <w:r w:rsidRPr="00FB0E74">
        <w:rPr>
          <w:rFonts w:ascii="Arial" w:hAnsi="Arial" w:cs="Arial"/>
          <w:b/>
        </w:rPr>
        <w:t>Acuerdo Administrativ</w:t>
      </w:r>
      <w:r w:rsidR="0018242A" w:rsidRPr="00FB0E74">
        <w:rPr>
          <w:rFonts w:ascii="Arial" w:hAnsi="Arial" w:cs="Arial"/>
          <w:b/>
        </w:rPr>
        <w:t>o</w:t>
      </w:r>
      <w:r w:rsidRPr="00FB0E74">
        <w:rPr>
          <w:rFonts w:ascii="Arial" w:hAnsi="Arial" w:cs="Arial"/>
        </w:rPr>
        <w:t>”</w:t>
      </w:r>
      <w:r w:rsidRPr="00FB0E74">
        <w:rPr>
          <w:rFonts w:ascii="Arial" w:hAnsi="Arial" w:cs="Arial"/>
          <w:bCs/>
        </w:rPr>
        <w:t>.</w:t>
      </w:r>
    </w:p>
    <w:p w14:paraId="28D8A50C" w14:textId="77777777" w:rsidR="0049694F" w:rsidRPr="00FB0E74" w:rsidRDefault="0049694F" w:rsidP="0049694F">
      <w:pPr>
        <w:numPr>
          <w:ilvl w:val="0"/>
          <w:numId w:val="23"/>
        </w:numPr>
        <w:tabs>
          <w:tab w:val="clear" w:pos="644"/>
          <w:tab w:val="num" w:pos="1008"/>
        </w:tabs>
        <w:spacing w:after="0" w:line="240" w:lineRule="auto"/>
        <w:ind w:left="392" w:right="-37" w:hanging="462"/>
        <w:jc w:val="both"/>
        <w:rPr>
          <w:rFonts w:ascii="Arial" w:hAnsi="Arial" w:cs="Arial"/>
        </w:rPr>
      </w:pPr>
      <w:r w:rsidRPr="00FB0E74">
        <w:rPr>
          <w:rFonts w:ascii="Arial" w:hAnsi="Arial" w:cs="Arial"/>
        </w:rPr>
        <w:t xml:space="preserve">Por rescisión administrativa, cuando </w:t>
      </w:r>
      <w:r w:rsidRPr="00FB0E74">
        <w:rPr>
          <w:rFonts w:ascii="Arial" w:hAnsi="Arial" w:cs="Arial"/>
          <w:b/>
        </w:rPr>
        <w:t>“EL PROVEEDOR”</w:t>
      </w:r>
      <w:r w:rsidRPr="00FB0E74">
        <w:rPr>
          <w:rFonts w:ascii="Arial" w:hAnsi="Arial" w:cs="Arial"/>
        </w:rPr>
        <w:t xml:space="preserve"> incurra en cualquiera de las causales establecidas en el presente Contrato Abierto para ello.</w:t>
      </w:r>
    </w:p>
    <w:p w14:paraId="1A407722" w14:textId="77777777" w:rsidR="0049694F" w:rsidRPr="00FB0E74" w:rsidRDefault="0049694F" w:rsidP="0049694F">
      <w:pPr>
        <w:numPr>
          <w:ilvl w:val="0"/>
          <w:numId w:val="23"/>
        </w:numPr>
        <w:tabs>
          <w:tab w:val="clear" w:pos="644"/>
          <w:tab w:val="num" w:pos="1008"/>
        </w:tabs>
        <w:spacing w:after="0" w:line="240" w:lineRule="auto"/>
        <w:ind w:left="392" w:right="-37" w:hanging="462"/>
        <w:jc w:val="both"/>
        <w:rPr>
          <w:rFonts w:ascii="Arial" w:hAnsi="Arial" w:cs="Arial"/>
        </w:rPr>
      </w:pPr>
      <w:r w:rsidRPr="00FB0E74">
        <w:rPr>
          <w:rFonts w:ascii="Arial" w:hAnsi="Arial" w:cs="Arial"/>
        </w:rPr>
        <w:t>Por sobrevenir caso fortuito o fuerza mayor.</w:t>
      </w:r>
    </w:p>
    <w:p w14:paraId="3627088D" w14:textId="77777777" w:rsidR="0049694F" w:rsidRPr="00FB0E74" w:rsidRDefault="0049694F" w:rsidP="0049694F">
      <w:pPr>
        <w:numPr>
          <w:ilvl w:val="0"/>
          <w:numId w:val="23"/>
        </w:numPr>
        <w:tabs>
          <w:tab w:val="clear" w:pos="644"/>
          <w:tab w:val="num" w:pos="1008"/>
        </w:tabs>
        <w:spacing w:after="0" w:line="240" w:lineRule="auto"/>
        <w:ind w:left="392" w:right="-37" w:hanging="462"/>
        <w:jc w:val="both"/>
        <w:rPr>
          <w:rFonts w:ascii="Arial" w:hAnsi="Arial" w:cs="Arial"/>
        </w:rPr>
      </w:pPr>
      <w:r w:rsidRPr="00FB0E74">
        <w:rPr>
          <w:rFonts w:ascii="Arial" w:hAnsi="Arial" w:cs="Arial"/>
        </w:rPr>
        <w:t>Por razones de orden público o de interés general.</w:t>
      </w:r>
    </w:p>
    <w:p w14:paraId="127FE1B7" w14:textId="77777777" w:rsidR="0049694F" w:rsidRPr="00FB0E74" w:rsidRDefault="0049694F" w:rsidP="0049694F">
      <w:pPr>
        <w:numPr>
          <w:ilvl w:val="0"/>
          <w:numId w:val="23"/>
        </w:numPr>
        <w:tabs>
          <w:tab w:val="clear" w:pos="644"/>
          <w:tab w:val="num" w:pos="1008"/>
        </w:tabs>
        <w:spacing w:after="0" w:line="240" w:lineRule="auto"/>
        <w:ind w:left="392" w:right="-37" w:hanging="462"/>
        <w:jc w:val="both"/>
        <w:rPr>
          <w:rFonts w:ascii="Arial" w:hAnsi="Arial" w:cs="Arial"/>
        </w:rPr>
      </w:pPr>
      <w:r w:rsidRPr="00FB0E74">
        <w:rPr>
          <w:rFonts w:ascii="Arial" w:hAnsi="Arial" w:cs="Arial"/>
        </w:rPr>
        <w:lastRenderedPageBreak/>
        <w:t>Por mutuo consentimiento, siempre y cuando convenga a los intereses de ambas partes.</w:t>
      </w:r>
    </w:p>
    <w:p w14:paraId="4F02F0D0" w14:textId="77777777" w:rsidR="0049694F" w:rsidRPr="00FB0E74" w:rsidRDefault="0049694F" w:rsidP="0049694F">
      <w:pPr>
        <w:spacing w:after="0" w:line="240" w:lineRule="auto"/>
        <w:ind w:left="-112" w:right="-37"/>
        <w:jc w:val="both"/>
        <w:rPr>
          <w:rFonts w:ascii="Arial" w:hAnsi="Arial" w:cs="Arial"/>
        </w:rPr>
      </w:pPr>
    </w:p>
    <w:p w14:paraId="3EDD3268" w14:textId="5120A805"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Asimismo, </w:t>
      </w:r>
      <w:r w:rsidRPr="00FB0E74">
        <w:rPr>
          <w:rFonts w:ascii="Arial" w:hAnsi="Arial" w:cs="Arial"/>
          <w:b/>
        </w:rPr>
        <w:t>“EL PROVEEDOR”</w:t>
      </w:r>
      <w:r w:rsidRPr="00FB0E74">
        <w:rPr>
          <w:rFonts w:ascii="Arial" w:hAnsi="Arial" w:cs="Arial"/>
        </w:rPr>
        <w:t xml:space="preserve"> podrá solicitar la terminación anticipada del Contrato Abierto por causa debidamente justificada, la que deberá ser aprobada por el Comité de Adquisiciones, Arrendamientos, Obra Pública y Servicios (en adelante “</w:t>
      </w:r>
      <w:r w:rsidRPr="00FB0E74">
        <w:rPr>
          <w:rFonts w:ascii="Arial" w:hAnsi="Arial" w:cs="Arial"/>
          <w:b/>
        </w:rPr>
        <w:t>Comité</w:t>
      </w:r>
      <w:r w:rsidRPr="00FB0E74">
        <w:rPr>
          <w:rFonts w:ascii="Arial" w:hAnsi="Arial" w:cs="Arial"/>
        </w:rPr>
        <w:t xml:space="preserve">”) de </w:t>
      </w:r>
      <w:r w:rsidRPr="00FB0E74">
        <w:rPr>
          <w:rFonts w:ascii="Arial" w:hAnsi="Arial" w:cs="Arial"/>
          <w:b/>
        </w:rPr>
        <w:t>“EL CONSEJO”</w:t>
      </w:r>
      <w:r w:rsidRPr="00FB0E74">
        <w:rPr>
          <w:rFonts w:ascii="Arial" w:hAnsi="Arial" w:cs="Arial"/>
        </w:rPr>
        <w:t>, de conformidad con el artículo 428 del</w:t>
      </w:r>
      <w:r w:rsidRPr="00FB0E74">
        <w:rPr>
          <w:rFonts w:ascii="Arial" w:hAnsi="Arial" w:cs="Arial"/>
          <w:b/>
        </w:rPr>
        <w:t xml:space="preserve"> “Acuerdo Administrativ</w:t>
      </w:r>
      <w:r w:rsidR="00B475E4" w:rsidRPr="00FB0E74">
        <w:rPr>
          <w:rFonts w:ascii="Arial" w:hAnsi="Arial" w:cs="Arial"/>
          <w:b/>
        </w:rPr>
        <w:t>o</w:t>
      </w:r>
      <w:r w:rsidRPr="00FB0E74">
        <w:rPr>
          <w:rFonts w:ascii="Arial" w:hAnsi="Arial" w:cs="Arial"/>
          <w:b/>
        </w:rPr>
        <w:t>”.</w:t>
      </w:r>
    </w:p>
    <w:p w14:paraId="46E38743" w14:textId="77777777" w:rsidR="0049694F" w:rsidRPr="00FB0E74" w:rsidRDefault="0049694F" w:rsidP="0049694F">
      <w:pPr>
        <w:spacing w:after="0" w:line="240" w:lineRule="auto"/>
        <w:ind w:left="-112" w:right="-37"/>
        <w:jc w:val="both"/>
        <w:rPr>
          <w:rFonts w:ascii="Arial" w:hAnsi="Arial" w:cs="Arial"/>
        </w:rPr>
      </w:pPr>
    </w:p>
    <w:p w14:paraId="21C8FA1F"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En cualquiera de los supuestos antes descritos, se levantará acta circunstanciada por el área encargada de supervisar la entrega de los bienes, debiendo hacer constar los hechos que dieron motivo a la terminación del Contrato Abierto, en la que se deberá incluir la determinación de las obligaciones pendientes de solventar por ambas partes.</w:t>
      </w:r>
    </w:p>
    <w:p w14:paraId="36303681" w14:textId="77777777" w:rsidR="0049694F" w:rsidRPr="00FB0E74" w:rsidRDefault="0049694F" w:rsidP="0049694F">
      <w:pPr>
        <w:spacing w:after="0" w:line="240" w:lineRule="auto"/>
        <w:ind w:left="-112" w:right="-37"/>
        <w:jc w:val="both"/>
        <w:rPr>
          <w:rFonts w:ascii="Arial" w:hAnsi="Arial" w:cs="Arial"/>
          <w:b/>
        </w:rPr>
      </w:pPr>
    </w:p>
    <w:p w14:paraId="72A7B206"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DÉCIMA OCTAVA. SUSPENSIÓN.</w:t>
      </w:r>
    </w:p>
    <w:p w14:paraId="2665951B" w14:textId="77777777" w:rsidR="0049694F" w:rsidRPr="00FB0E74" w:rsidRDefault="0049694F" w:rsidP="0049694F">
      <w:pPr>
        <w:spacing w:after="0" w:line="240" w:lineRule="auto"/>
        <w:ind w:left="-112" w:right="-37"/>
        <w:jc w:val="both"/>
        <w:rPr>
          <w:rFonts w:ascii="Arial" w:hAnsi="Arial" w:cs="Arial"/>
        </w:rPr>
      </w:pPr>
    </w:p>
    <w:p w14:paraId="2215E947" w14:textId="5261456E"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CONSEJO”</w:t>
      </w:r>
      <w:r w:rsidRPr="00FB0E74">
        <w:rPr>
          <w:rFonts w:ascii="Arial" w:hAnsi="Arial" w:cs="Arial"/>
        </w:rPr>
        <w:t xml:space="preserve"> podrá, en cualquier tiempo, suspender temporalmente en todo o en parte la entrega de los bienes objeto del presente Contrato Abierto, por causa plenamente justificada y acreditada, conforme a lo establecido en el artículo 424 del “</w:t>
      </w:r>
      <w:r w:rsidRPr="00FB0E74">
        <w:rPr>
          <w:rFonts w:ascii="Arial" w:hAnsi="Arial" w:cs="Arial"/>
          <w:b/>
        </w:rPr>
        <w:t>Acuerdo Administrativ</w:t>
      </w:r>
      <w:r w:rsidR="00B475E4" w:rsidRPr="00FB0E74">
        <w:rPr>
          <w:rFonts w:ascii="Arial" w:hAnsi="Arial" w:cs="Arial"/>
          <w:b/>
        </w:rPr>
        <w:t>o</w:t>
      </w:r>
      <w:r w:rsidRPr="00FB0E74">
        <w:rPr>
          <w:rFonts w:ascii="Arial" w:hAnsi="Arial" w:cs="Arial"/>
        </w:rPr>
        <w:t>”.</w:t>
      </w:r>
    </w:p>
    <w:p w14:paraId="3DA312AC" w14:textId="77777777" w:rsidR="0049694F" w:rsidRPr="00FB0E74" w:rsidRDefault="0049694F" w:rsidP="0049694F">
      <w:pPr>
        <w:spacing w:after="0" w:line="240" w:lineRule="auto"/>
        <w:ind w:left="-112" w:right="-37"/>
        <w:jc w:val="both"/>
        <w:rPr>
          <w:rFonts w:ascii="Arial" w:hAnsi="Arial" w:cs="Arial"/>
        </w:rPr>
      </w:pPr>
    </w:p>
    <w:p w14:paraId="34102E12" w14:textId="77777777" w:rsidR="0049694F" w:rsidRPr="00FB0E74" w:rsidRDefault="0049694F" w:rsidP="0049694F">
      <w:pPr>
        <w:pStyle w:val="Ttulo2"/>
        <w:spacing w:before="0" w:after="0"/>
        <w:ind w:left="-112" w:right="-37"/>
        <w:rPr>
          <w:rFonts w:cs="Arial"/>
          <w:sz w:val="22"/>
          <w:szCs w:val="22"/>
          <w:lang w:val="es-MX"/>
        </w:rPr>
      </w:pPr>
      <w:r w:rsidRPr="00FB0E74">
        <w:rPr>
          <w:rFonts w:cs="Arial"/>
          <w:sz w:val="22"/>
          <w:szCs w:val="22"/>
          <w:lang w:val="es-MX"/>
        </w:rPr>
        <w:t>DÉCIMA NOVENA. RESCISIÓN ADMINISTRATIVA.</w:t>
      </w:r>
    </w:p>
    <w:p w14:paraId="6BC43D5B" w14:textId="77777777" w:rsidR="0049694F" w:rsidRPr="00FB0E74" w:rsidRDefault="0049694F" w:rsidP="0049694F">
      <w:pPr>
        <w:spacing w:after="0" w:line="240" w:lineRule="auto"/>
        <w:ind w:left="-112" w:right="-37"/>
        <w:jc w:val="both"/>
        <w:rPr>
          <w:rFonts w:ascii="Arial" w:hAnsi="Arial" w:cs="Arial"/>
        </w:rPr>
      </w:pPr>
    </w:p>
    <w:p w14:paraId="6272BD93" w14:textId="347B4103" w:rsidR="0049694F" w:rsidRPr="00FB0E74" w:rsidRDefault="0049694F" w:rsidP="0049694F">
      <w:pPr>
        <w:spacing w:after="0" w:line="240" w:lineRule="auto"/>
        <w:ind w:left="-112" w:right="-37"/>
        <w:jc w:val="both"/>
        <w:rPr>
          <w:rFonts w:ascii="Arial" w:hAnsi="Arial" w:cs="Arial"/>
          <w:caps/>
        </w:rPr>
      </w:pPr>
      <w:r w:rsidRPr="00FB0E74">
        <w:rPr>
          <w:rFonts w:ascii="Arial" w:hAnsi="Arial" w:cs="Arial"/>
        </w:rPr>
        <w:t>Las partes convienen en que</w:t>
      </w:r>
      <w:r w:rsidRPr="00FB0E74">
        <w:rPr>
          <w:rFonts w:ascii="Arial" w:hAnsi="Arial" w:cs="Arial"/>
          <w:b/>
        </w:rPr>
        <w:t xml:space="preserve"> “EL CONSEJO” </w:t>
      </w:r>
      <w:r w:rsidRPr="00FB0E74">
        <w:rPr>
          <w:rFonts w:ascii="Arial" w:hAnsi="Arial" w:cs="Arial"/>
        </w:rPr>
        <w:t xml:space="preserve">podrá rescindir administrativamente el presente Contrato Abierto sin necesidad de declaración judicial, conforme los señala el </w:t>
      </w:r>
      <w:r w:rsidRPr="00FB0E74">
        <w:rPr>
          <w:rFonts w:ascii="Arial" w:hAnsi="Arial" w:cs="Arial"/>
          <w:b/>
        </w:rPr>
        <w:t>“Acuerdo Administrativ</w:t>
      </w:r>
      <w:r w:rsidR="00B475E4" w:rsidRPr="00FB0E74">
        <w:rPr>
          <w:rFonts w:ascii="Arial" w:hAnsi="Arial" w:cs="Arial"/>
          <w:b/>
        </w:rPr>
        <w:t>o</w:t>
      </w:r>
      <w:r w:rsidRPr="00FB0E74">
        <w:rPr>
          <w:rFonts w:ascii="Arial" w:hAnsi="Arial" w:cs="Arial"/>
          <w:b/>
        </w:rPr>
        <w:t xml:space="preserve">” </w:t>
      </w:r>
      <w:r w:rsidRPr="00FB0E74">
        <w:rPr>
          <w:rFonts w:ascii="Arial" w:hAnsi="Arial" w:cs="Arial"/>
        </w:rPr>
        <w:t>en el supuesto de que</w:t>
      </w:r>
      <w:r w:rsidRPr="00FB0E74">
        <w:rPr>
          <w:rFonts w:ascii="Arial" w:hAnsi="Arial" w:cs="Arial"/>
          <w:b/>
        </w:rPr>
        <w:t xml:space="preserve"> “EL PRESTADOR DE SERVICIOS” </w:t>
      </w:r>
      <w:r w:rsidRPr="00FB0E74">
        <w:rPr>
          <w:rFonts w:ascii="Arial" w:hAnsi="Arial" w:cs="Arial"/>
        </w:rPr>
        <w:t>incumpla con cualquiera de las obligaciones establecidas a su cargo previstas en este Contrato Abierto.</w:t>
      </w:r>
    </w:p>
    <w:p w14:paraId="66DF916F" w14:textId="77777777" w:rsidR="0049694F" w:rsidRPr="00FB0E74" w:rsidRDefault="0049694F" w:rsidP="0049694F">
      <w:pPr>
        <w:spacing w:after="0" w:line="240" w:lineRule="auto"/>
        <w:ind w:left="-112" w:right="-37"/>
        <w:jc w:val="both"/>
        <w:rPr>
          <w:rFonts w:ascii="Arial" w:hAnsi="Arial" w:cs="Arial"/>
        </w:rPr>
      </w:pPr>
    </w:p>
    <w:p w14:paraId="29DB31C8"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Serán causas de rescisión, de manera enunciativa, mas no limitativa, las siguientes:</w:t>
      </w:r>
    </w:p>
    <w:p w14:paraId="5911930E" w14:textId="77777777" w:rsidR="0049694F" w:rsidRPr="00FB0E74" w:rsidRDefault="0049694F" w:rsidP="0049694F">
      <w:pPr>
        <w:spacing w:after="0" w:line="240" w:lineRule="auto"/>
        <w:ind w:left="-112" w:right="-37"/>
        <w:jc w:val="both"/>
        <w:rPr>
          <w:rFonts w:ascii="Arial" w:hAnsi="Arial" w:cs="Arial"/>
        </w:rPr>
      </w:pPr>
    </w:p>
    <w:p w14:paraId="12437248" w14:textId="77777777" w:rsidR="0049694F" w:rsidRPr="00FB0E74" w:rsidRDefault="0049694F" w:rsidP="0049694F">
      <w:pPr>
        <w:pStyle w:val="Sangra3detindependiente"/>
        <w:numPr>
          <w:ilvl w:val="0"/>
          <w:numId w:val="13"/>
        </w:numPr>
        <w:spacing w:after="0"/>
        <w:ind w:left="224" w:right="-37" w:hanging="322"/>
        <w:jc w:val="both"/>
        <w:rPr>
          <w:rFonts w:cs="Arial"/>
          <w:sz w:val="22"/>
          <w:szCs w:val="22"/>
          <w:lang w:val="es-MX"/>
        </w:rPr>
      </w:pPr>
      <w:r w:rsidRPr="00FB0E74">
        <w:rPr>
          <w:rFonts w:cs="Arial"/>
          <w:sz w:val="22"/>
          <w:szCs w:val="22"/>
          <w:lang w:val="es-MX"/>
        </w:rPr>
        <w:t xml:space="preserve">Si </w:t>
      </w:r>
      <w:r w:rsidRPr="00FB0E74">
        <w:rPr>
          <w:rFonts w:cs="Arial"/>
          <w:b/>
          <w:sz w:val="22"/>
          <w:szCs w:val="22"/>
          <w:lang w:val="es-MX"/>
        </w:rPr>
        <w:t>“EL PROVEEDOR”</w:t>
      </w:r>
      <w:r w:rsidRPr="00FB0E74">
        <w:rPr>
          <w:rFonts w:cs="Arial"/>
          <w:sz w:val="22"/>
          <w:szCs w:val="22"/>
          <w:lang w:val="es-MX"/>
        </w:rPr>
        <w:t xml:space="preserve"> no entrega, instala y configura (</w:t>
      </w:r>
      <w:r w:rsidRPr="00FB0E74">
        <w:rPr>
          <w:rFonts w:cs="Arial"/>
          <w:b/>
          <w:sz w:val="22"/>
          <w:szCs w:val="22"/>
          <w:lang w:val="es-MX"/>
        </w:rPr>
        <w:t>en su caso</w:t>
      </w:r>
      <w:r w:rsidRPr="00FB0E74">
        <w:rPr>
          <w:rFonts w:cs="Arial"/>
          <w:sz w:val="22"/>
          <w:szCs w:val="22"/>
          <w:lang w:val="es-MX"/>
        </w:rPr>
        <w:t>) los bienes en el plazo establecido.</w:t>
      </w:r>
    </w:p>
    <w:p w14:paraId="4083E0BD" w14:textId="77777777" w:rsidR="0049694F" w:rsidRPr="00FB0E74" w:rsidRDefault="0049694F" w:rsidP="0049694F">
      <w:pPr>
        <w:pStyle w:val="Sangra3detindependiente"/>
        <w:numPr>
          <w:ilvl w:val="0"/>
          <w:numId w:val="13"/>
        </w:numPr>
        <w:spacing w:after="0"/>
        <w:ind w:left="224" w:right="-37" w:hanging="322"/>
        <w:jc w:val="both"/>
        <w:rPr>
          <w:rFonts w:cs="Arial"/>
          <w:b/>
          <w:sz w:val="22"/>
          <w:szCs w:val="22"/>
          <w:lang w:val="es-MX"/>
        </w:rPr>
      </w:pPr>
      <w:r w:rsidRPr="00FB0E74">
        <w:rPr>
          <w:rFonts w:cs="Arial"/>
          <w:sz w:val="22"/>
          <w:szCs w:val="22"/>
          <w:lang w:val="es-MX"/>
        </w:rPr>
        <w:t xml:space="preserve">Si los bienes que entregue, instalen y configure </w:t>
      </w:r>
      <w:r w:rsidRPr="00FB0E74">
        <w:rPr>
          <w:rFonts w:cs="Arial"/>
          <w:b/>
          <w:sz w:val="22"/>
          <w:szCs w:val="22"/>
          <w:lang w:val="es-MX"/>
        </w:rPr>
        <w:t>“EL PROVEEDOR”</w:t>
      </w:r>
      <w:r w:rsidRPr="00FB0E74">
        <w:rPr>
          <w:rFonts w:cs="Arial"/>
          <w:sz w:val="22"/>
          <w:szCs w:val="22"/>
          <w:lang w:val="es-MX"/>
        </w:rPr>
        <w:t xml:space="preserve"> no cumplen con las especificaciones establecidas en el presente Contrato Abierto.</w:t>
      </w:r>
    </w:p>
    <w:p w14:paraId="1E518F6C" w14:textId="77777777" w:rsidR="0049694F" w:rsidRPr="00FB0E74" w:rsidRDefault="0049694F" w:rsidP="0049694F">
      <w:pPr>
        <w:pStyle w:val="Sangra3detindependiente"/>
        <w:numPr>
          <w:ilvl w:val="0"/>
          <w:numId w:val="13"/>
        </w:numPr>
        <w:spacing w:after="0"/>
        <w:ind w:left="224" w:right="-37" w:hanging="322"/>
        <w:jc w:val="both"/>
        <w:rPr>
          <w:rFonts w:cs="Arial"/>
          <w:sz w:val="22"/>
          <w:szCs w:val="22"/>
          <w:lang w:val="es-MX"/>
        </w:rPr>
      </w:pPr>
      <w:r w:rsidRPr="00FB0E74">
        <w:rPr>
          <w:rFonts w:cs="Arial"/>
          <w:sz w:val="22"/>
          <w:szCs w:val="22"/>
          <w:lang w:val="es-MX"/>
        </w:rPr>
        <w:t xml:space="preserve">Si </w:t>
      </w:r>
      <w:r w:rsidRPr="00FB0E74">
        <w:rPr>
          <w:rFonts w:cs="Arial"/>
          <w:b/>
          <w:sz w:val="22"/>
          <w:szCs w:val="22"/>
          <w:lang w:val="es-MX"/>
        </w:rPr>
        <w:t xml:space="preserve">“EL PROVEEDOR” </w:t>
      </w:r>
      <w:r w:rsidRPr="00FB0E74">
        <w:rPr>
          <w:rFonts w:cs="Arial"/>
          <w:sz w:val="22"/>
          <w:szCs w:val="22"/>
          <w:lang w:val="es-MX"/>
        </w:rPr>
        <w:t>cede, transmite o enajene, total o parcialmente, los derechos y obligaciones del presente Contrato Abierto.</w:t>
      </w:r>
    </w:p>
    <w:p w14:paraId="39F7F721" w14:textId="77777777" w:rsidR="0049694F" w:rsidRPr="00FB0E74" w:rsidRDefault="0049694F" w:rsidP="0049694F">
      <w:pPr>
        <w:pStyle w:val="Sangra3detindependiente"/>
        <w:numPr>
          <w:ilvl w:val="0"/>
          <w:numId w:val="13"/>
        </w:numPr>
        <w:spacing w:after="0"/>
        <w:ind w:left="224" w:right="-37" w:hanging="322"/>
        <w:jc w:val="both"/>
        <w:rPr>
          <w:rFonts w:cs="Arial"/>
          <w:sz w:val="22"/>
          <w:szCs w:val="22"/>
          <w:lang w:val="es-MX"/>
        </w:rPr>
      </w:pPr>
      <w:r w:rsidRPr="00FB0E74">
        <w:rPr>
          <w:rFonts w:cs="Arial"/>
          <w:sz w:val="22"/>
          <w:szCs w:val="22"/>
          <w:lang w:val="es-MX"/>
        </w:rPr>
        <w:t xml:space="preserve">Si </w:t>
      </w:r>
      <w:r w:rsidRPr="00FB0E74">
        <w:rPr>
          <w:rFonts w:cs="Arial"/>
          <w:b/>
          <w:sz w:val="22"/>
          <w:szCs w:val="22"/>
          <w:lang w:val="es-MX"/>
        </w:rPr>
        <w:t>“EL PROVEEDOR”</w:t>
      </w:r>
      <w:r w:rsidRPr="00FB0E74">
        <w:rPr>
          <w:rFonts w:cs="Arial"/>
          <w:sz w:val="22"/>
          <w:szCs w:val="22"/>
          <w:lang w:val="es-MX"/>
        </w:rPr>
        <w:t xml:space="preserve"> fuere declarado en concurso mercantil.</w:t>
      </w:r>
    </w:p>
    <w:p w14:paraId="78D07F1B" w14:textId="77777777" w:rsidR="0049694F" w:rsidRPr="00FB0E74" w:rsidRDefault="0049694F" w:rsidP="0049694F">
      <w:pPr>
        <w:numPr>
          <w:ilvl w:val="0"/>
          <w:numId w:val="13"/>
        </w:numPr>
        <w:spacing w:after="0" w:line="240" w:lineRule="auto"/>
        <w:ind w:left="224" w:right="-37" w:hanging="322"/>
        <w:jc w:val="both"/>
        <w:rPr>
          <w:rFonts w:ascii="Arial" w:hAnsi="Arial" w:cs="Arial"/>
        </w:rPr>
      </w:pPr>
      <w:r w:rsidRPr="00FB0E74">
        <w:rPr>
          <w:rFonts w:ascii="Arial" w:hAnsi="Arial" w:cs="Arial"/>
        </w:rPr>
        <w:t xml:space="preserve">Si </w:t>
      </w:r>
      <w:r w:rsidRPr="00FB0E74">
        <w:rPr>
          <w:rFonts w:ascii="Arial" w:hAnsi="Arial" w:cs="Arial"/>
          <w:b/>
        </w:rPr>
        <w:t>“EL PROVEEDOR”</w:t>
      </w:r>
      <w:r w:rsidRPr="00FB0E74">
        <w:rPr>
          <w:rFonts w:ascii="Arial" w:hAnsi="Arial" w:cs="Arial"/>
        </w:rPr>
        <w:t xml:space="preserve"> no entrega las garantías a que se refiere el presente Contrato Abierto.</w:t>
      </w:r>
    </w:p>
    <w:p w14:paraId="71A93201" w14:textId="77777777" w:rsidR="0049694F" w:rsidRPr="00FB0E74" w:rsidRDefault="0049694F" w:rsidP="0049694F">
      <w:pPr>
        <w:numPr>
          <w:ilvl w:val="0"/>
          <w:numId w:val="13"/>
        </w:numPr>
        <w:spacing w:after="0" w:line="240" w:lineRule="auto"/>
        <w:ind w:left="224" w:right="-37" w:hanging="322"/>
        <w:jc w:val="both"/>
        <w:rPr>
          <w:rFonts w:ascii="Arial" w:hAnsi="Arial" w:cs="Arial"/>
        </w:rPr>
      </w:pPr>
      <w:r w:rsidRPr="00FB0E74">
        <w:rPr>
          <w:rFonts w:ascii="Arial" w:hAnsi="Arial" w:cs="Arial"/>
        </w:rPr>
        <w:t>Si</w:t>
      </w:r>
      <w:r w:rsidRPr="00FB0E74">
        <w:rPr>
          <w:rFonts w:ascii="Arial" w:hAnsi="Arial" w:cs="Arial"/>
          <w:b/>
        </w:rPr>
        <w:t xml:space="preserve"> “EL PROVEEDOR”</w:t>
      </w:r>
      <w:r w:rsidRPr="00FB0E74">
        <w:rPr>
          <w:rFonts w:ascii="Arial" w:hAnsi="Arial" w:cs="Arial"/>
        </w:rPr>
        <w:t xml:space="preserve"> contraviene</w:t>
      </w:r>
      <w:r w:rsidRPr="00FB0E74">
        <w:rPr>
          <w:rFonts w:ascii="Arial" w:hAnsi="Arial" w:cs="Arial"/>
          <w:b/>
        </w:rPr>
        <w:t xml:space="preserve"> </w:t>
      </w:r>
      <w:r w:rsidRPr="00FB0E74">
        <w:rPr>
          <w:rFonts w:ascii="Arial" w:hAnsi="Arial" w:cs="Arial"/>
        </w:rPr>
        <w:t>la cláusula de confidencialidad establecida en este Contrato Abierto.</w:t>
      </w:r>
    </w:p>
    <w:p w14:paraId="02F052AB" w14:textId="77777777" w:rsidR="0049694F" w:rsidRPr="00FB0E74" w:rsidRDefault="0049694F" w:rsidP="0049694F">
      <w:pPr>
        <w:numPr>
          <w:ilvl w:val="0"/>
          <w:numId w:val="13"/>
        </w:numPr>
        <w:spacing w:after="0" w:line="240" w:lineRule="auto"/>
        <w:ind w:left="224" w:right="-37" w:hanging="322"/>
        <w:jc w:val="both"/>
        <w:rPr>
          <w:rFonts w:ascii="Arial" w:hAnsi="Arial" w:cs="Arial"/>
          <w:b/>
        </w:rPr>
      </w:pPr>
      <w:r w:rsidRPr="00FB0E74">
        <w:rPr>
          <w:rFonts w:ascii="Arial" w:hAnsi="Arial" w:cs="Arial"/>
        </w:rPr>
        <w:t xml:space="preserve">Cuando </w:t>
      </w:r>
      <w:r w:rsidRPr="00FB0E74">
        <w:rPr>
          <w:rFonts w:ascii="Arial" w:hAnsi="Arial" w:cs="Arial"/>
          <w:b/>
        </w:rPr>
        <w:t>“EL PROVEEDOR”</w:t>
      </w:r>
      <w:r w:rsidRPr="00FB0E74">
        <w:rPr>
          <w:rFonts w:ascii="Arial" w:hAnsi="Arial" w:cs="Arial"/>
        </w:rPr>
        <w:t xml:space="preserve"> no proporcione la información que le requiera </w:t>
      </w:r>
      <w:r w:rsidRPr="00FB0E74">
        <w:rPr>
          <w:rFonts w:ascii="Arial" w:hAnsi="Arial" w:cs="Arial"/>
          <w:b/>
        </w:rPr>
        <w:t>“EL CONSEJO”</w:t>
      </w:r>
      <w:r w:rsidRPr="00FB0E74">
        <w:rPr>
          <w:rFonts w:ascii="Arial" w:hAnsi="Arial" w:cs="Arial"/>
        </w:rPr>
        <w:t xml:space="preserve"> dentro de los plazos establecidos.</w:t>
      </w:r>
    </w:p>
    <w:p w14:paraId="58A018CD" w14:textId="77777777" w:rsidR="0049694F" w:rsidRPr="00FB0E74" w:rsidRDefault="0049694F" w:rsidP="0049694F">
      <w:pPr>
        <w:numPr>
          <w:ilvl w:val="0"/>
          <w:numId w:val="13"/>
        </w:numPr>
        <w:spacing w:after="0" w:line="240" w:lineRule="auto"/>
        <w:ind w:left="224" w:right="-37" w:hanging="322"/>
        <w:jc w:val="both"/>
        <w:rPr>
          <w:rFonts w:ascii="Arial" w:hAnsi="Arial" w:cs="Arial"/>
        </w:rPr>
      </w:pPr>
      <w:r w:rsidRPr="00FB0E74">
        <w:rPr>
          <w:rFonts w:ascii="Arial" w:hAnsi="Arial" w:cs="Arial"/>
        </w:rPr>
        <w:t xml:space="preserve">Cuando </w:t>
      </w:r>
      <w:r w:rsidRPr="00FB0E74">
        <w:rPr>
          <w:rFonts w:ascii="Arial" w:hAnsi="Arial" w:cs="Arial"/>
          <w:b/>
        </w:rPr>
        <w:t>“EL PROVEEDOR”</w:t>
      </w:r>
      <w:r w:rsidRPr="00FB0E74">
        <w:rPr>
          <w:rFonts w:ascii="Arial" w:hAnsi="Arial" w:cs="Arial"/>
        </w:rPr>
        <w:t xml:space="preserve"> incumpla con las obligaciones derivadas de este Contrato Abierto por causas a él imputables</w:t>
      </w:r>
      <w:r w:rsidRPr="00FB0E74">
        <w:rPr>
          <w:rFonts w:ascii="Arial" w:hAnsi="Arial" w:cs="Arial"/>
          <w:b/>
        </w:rPr>
        <w:t>.</w:t>
      </w:r>
    </w:p>
    <w:p w14:paraId="10E45089" w14:textId="77777777" w:rsidR="0049694F" w:rsidRPr="00FB0E74" w:rsidRDefault="0049694F" w:rsidP="0049694F">
      <w:pPr>
        <w:numPr>
          <w:ilvl w:val="0"/>
          <w:numId w:val="13"/>
        </w:numPr>
        <w:spacing w:after="0" w:line="240" w:lineRule="auto"/>
        <w:ind w:left="224" w:right="-37" w:hanging="322"/>
        <w:jc w:val="both"/>
        <w:rPr>
          <w:rFonts w:ascii="Arial" w:hAnsi="Arial" w:cs="Arial"/>
        </w:rPr>
      </w:pPr>
      <w:r w:rsidRPr="00FB0E74">
        <w:rPr>
          <w:rFonts w:ascii="Arial" w:hAnsi="Arial" w:cs="Arial"/>
        </w:rPr>
        <w:t xml:space="preserve">Cuando no entregue la póliza de responsabilidad civil </w:t>
      </w:r>
      <w:r w:rsidRPr="00FB0E74">
        <w:rPr>
          <w:rFonts w:ascii="Arial" w:hAnsi="Arial" w:cs="Arial"/>
          <w:b/>
        </w:rPr>
        <w:t xml:space="preserve">(en caso de que se haya requerido)  </w:t>
      </w:r>
    </w:p>
    <w:p w14:paraId="21F25D01" w14:textId="77777777" w:rsidR="0049694F" w:rsidRPr="00FB0E74" w:rsidRDefault="0049694F" w:rsidP="0049694F">
      <w:pPr>
        <w:spacing w:after="0" w:line="240" w:lineRule="auto"/>
        <w:ind w:left="224" w:right="-37" w:hanging="322"/>
        <w:jc w:val="both"/>
        <w:rPr>
          <w:rFonts w:ascii="Arial" w:hAnsi="Arial" w:cs="Arial"/>
        </w:rPr>
      </w:pPr>
    </w:p>
    <w:p w14:paraId="69E6C2E8"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Cuando </w:t>
      </w:r>
      <w:r w:rsidRPr="00FB0E74">
        <w:rPr>
          <w:rFonts w:ascii="Arial" w:hAnsi="Arial" w:cs="Arial"/>
          <w:b/>
        </w:rPr>
        <w:t>“EL CONSEJO”</w:t>
      </w:r>
      <w:r w:rsidRPr="00FB0E74">
        <w:rPr>
          <w:rFonts w:ascii="Arial" w:hAnsi="Arial" w:cs="Arial"/>
        </w:rPr>
        <w:t xml:space="preserve"> determine rescindir el Contrato Abierto podrá, a su elección, descontar cualquier importe que se le adeude de los pagos pendientes de efectuar a </w:t>
      </w:r>
      <w:r w:rsidRPr="00FB0E74">
        <w:rPr>
          <w:rFonts w:ascii="Arial" w:hAnsi="Arial" w:cs="Arial"/>
          <w:b/>
        </w:rPr>
        <w:t>“EL PROVEEDOR”</w:t>
      </w:r>
      <w:r w:rsidRPr="00FB0E74">
        <w:rPr>
          <w:rFonts w:ascii="Arial" w:hAnsi="Arial" w:cs="Arial"/>
        </w:rPr>
        <w:t>, o hacer efectiva la garantía establecida.</w:t>
      </w:r>
    </w:p>
    <w:p w14:paraId="54D02C6D" w14:textId="77777777" w:rsidR="0049694F" w:rsidRPr="00FB0E74" w:rsidRDefault="0049694F" w:rsidP="0049694F">
      <w:pPr>
        <w:spacing w:after="0" w:line="240" w:lineRule="auto"/>
        <w:ind w:left="-112" w:right="-37"/>
        <w:jc w:val="both"/>
        <w:rPr>
          <w:rFonts w:ascii="Arial" w:hAnsi="Arial" w:cs="Arial"/>
        </w:rPr>
      </w:pPr>
    </w:p>
    <w:p w14:paraId="51452BE3"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El procedimiento de rescisión se llevará a cabo conforme a lo siguiente </w:t>
      </w:r>
      <w:r w:rsidRPr="00FB0E74">
        <w:rPr>
          <w:rFonts w:ascii="Arial" w:hAnsi="Arial" w:cs="Arial"/>
          <w:b/>
        </w:rPr>
        <w:t>(26)</w:t>
      </w:r>
      <w:r w:rsidRPr="00FB0E74">
        <w:rPr>
          <w:rFonts w:ascii="Arial" w:hAnsi="Arial" w:cs="Arial"/>
        </w:rPr>
        <w:t>:</w:t>
      </w:r>
    </w:p>
    <w:p w14:paraId="65B17895" w14:textId="77777777" w:rsidR="0049694F" w:rsidRPr="00FB0E74" w:rsidRDefault="0049694F" w:rsidP="0049694F">
      <w:pPr>
        <w:spacing w:after="0" w:line="240" w:lineRule="auto"/>
        <w:ind w:left="-112" w:right="-37"/>
        <w:jc w:val="both"/>
        <w:rPr>
          <w:rFonts w:ascii="Arial" w:hAnsi="Arial" w:cs="Arial"/>
        </w:rPr>
      </w:pPr>
    </w:p>
    <w:p w14:paraId="646BD327" w14:textId="77777777" w:rsidR="0049694F" w:rsidRPr="00FB0E74" w:rsidRDefault="0049694F" w:rsidP="007F681F">
      <w:pPr>
        <w:widowControl w:val="0"/>
        <w:numPr>
          <w:ilvl w:val="0"/>
          <w:numId w:val="28"/>
        </w:numPr>
        <w:spacing w:after="0" w:line="240" w:lineRule="auto"/>
        <w:ind w:left="518" w:right="-37" w:hanging="616"/>
        <w:jc w:val="both"/>
        <w:rPr>
          <w:rFonts w:ascii="Arial" w:hAnsi="Arial" w:cs="Arial"/>
        </w:rPr>
      </w:pPr>
      <w:r w:rsidRPr="00FB0E74">
        <w:rPr>
          <w:rFonts w:ascii="Arial" w:hAnsi="Arial" w:cs="Arial"/>
        </w:rPr>
        <w:lastRenderedPageBreak/>
        <w:t xml:space="preserve">Se iniciará a partir de que </w:t>
      </w:r>
      <w:r w:rsidRPr="00FB0E74">
        <w:rPr>
          <w:rFonts w:ascii="Arial" w:hAnsi="Arial" w:cs="Arial"/>
          <w:b/>
        </w:rPr>
        <w:t>“EL CONSEJO”</w:t>
      </w:r>
      <w:r w:rsidRPr="00FB0E74">
        <w:rPr>
          <w:rFonts w:ascii="Arial" w:hAnsi="Arial" w:cs="Arial"/>
        </w:rPr>
        <w:t xml:space="preserve">, por conducto de la </w:t>
      </w:r>
      <w:r w:rsidRPr="00FB0E74">
        <w:rPr>
          <w:rFonts w:ascii="Arial" w:hAnsi="Arial" w:cs="Arial"/>
          <w:b/>
        </w:rPr>
        <w:t>(26)</w:t>
      </w:r>
      <w:r w:rsidRPr="00FB0E74">
        <w:rPr>
          <w:rFonts w:ascii="Arial" w:hAnsi="Arial" w:cs="Arial"/>
        </w:rPr>
        <w:t xml:space="preserve"> comunique por escrito a </w:t>
      </w:r>
      <w:r w:rsidRPr="00FB0E74">
        <w:rPr>
          <w:rFonts w:ascii="Arial" w:hAnsi="Arial" w:cs="Arial"/>
          <w:b/>
        </w:rPr>
        <w:t>“EL PROVEEDOR”</w:t>
      </w:r>
      <w:r w:rsidRPr="00FB0E74">
        <w:rPr>
          <w:rFonts w:ascii="Arial" w:hAnsi="Arial" w:cs="Arial"/>
        </w:rPr>
        <w:t xml:space="preserve"> el incumplimiento en que haya incurrido, para que en un término de tres días hábiles exponga lo que a su derecho convenga, y presente, en su caso, las pruebas idóneas que estime pertinentes.</w:t>
      </w:r>
    </w:p>
    <w:p w14:paraId="17907602" w14:textId="77777777" w:rsidR="0049694F" w:rsidRPr="00FB0E74" w:rsidRDefault="0049694F" w:rsidP="0049694F">
      <w:pPr>
        <w:widowControl w:val="0"/>
        <w:spacing w:after="0" w:line="240" w:lineRule="auto"/>
        <w:ind w:left="-112" w:right="-37"/>
        <w:jc w:val="both"/>
        <w:rPr>
          <w:rFonts w:ascii="Arial" w:hAnsi="Arial" w:cs="Arial"/>
        </w:rPr>
      </w:pPr>
    </w:p>
    <w:p w14:paraId="1C0BE15A"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Tratándose de prueba pericial deberá presentarse, dentro de dicho término, con el dictamen correspondiente.</w:t>
      </w:r>
    </w:p>
    <w:p w14:paraId="0ED0FD22" w14:textId="77777777" w:rsidR="0049694F" w:rsidRPr="00FB0E74" w:rsidRDefault="0049694F" w:rsidP="0049694F">
      <w:pPr>
        <w:spacing w:after="0" w:line="240" w:lineRule="auto"/>
        <w:ind w:left="-112" w:right="-37"/>
        <w:jc w:val="both"/>
        <w:rPr>
          <w:rFonts w:ascii="Arial" w:hAnsi="Arial" w:cs="Arial"/>
        </w:rPr>
      </w:pPr>
    </w:p>
    <w:p w14:paraId="028BC71D" w14:textId="77777777" w:rsidR="0049694F" w:rsidRPr="00FB0E74" w:rsidRDefault="0049694F" w:rsidP="007F681F">
      <w:pPr>
        <w:widowControl w:val="0"/>
        <w:numPr>
          <w:ilvl w:val="0"/>
          <w:numId w:val="28"/>
        </w:numPr>
        <w:spacing w:after="0" w:line="240" w:lineRule="auto"/>
        <w:ind w:left="616" w:right="-37"/>
        <w:jc w:val="both"/>
        <w:rPr>
          <w:rFonts w:ascii="Arial" w:hAnsi="Arial" w:cs="Arial"/>
        </w:rPr>
      </w:pPr>
      <w:r w:rsidRPr="00FB0E74">
        <w:rPr>
          <w:rFonts w:ascii="Arial" w:hAnsi="Arial" w:cs="Arial"/>
        </w:rPr>
        <w:t xml:space="preserve">Transcurrido el término a que se refiere la fracción anterior, </w:t>
      </w:r>
      <w:r w:rsidRPr="00FB0E74">
        <w:rPr>
          <w:rFonts w:ascii="Arial" w:hAnsi="Arial" w:cs="Arial"/>
          <w:b/>
        </w:rPr>
        <w:t>“EL CONSEJO”</w:t>
      </w:r>
      <w:r w:rsidRPr="00FB0E74">
        <w:rPr>
          <w:rFonts w:ascii="Arial" w:hAnsi="Arial" w:cs="Arial"/>
        </w:rPr>
        <w:t xml:space="preserve"> por conducto de la</w:t>
      </w:r>
      <w:r w:rsidRPr="00FB0E74">
        <w:rPr>
          <w:rFonts w:ascii="Arial" w:hAnsi="Arial" w:cs="Arial"/>
          <w:b/>
        </w:rPr>
        <w:t xml:space="preserve"> (26)</w:t>
      </w:r>
      <w:r w:rsidRPr="00FB0E74">
        <w:rPr>
          <w:rFonts w:ascii="Arial" w:hAnsi="Arial" w:cs="Arial"/>
        </w:rPr>
        <w:t>, propondrá al “</w:t>
      </w:r>
      <w:r w:rsidRPr="00FB0E74">
        <w:rPr>
          <w:rFonts w:ascii="Arial" w:hAnsi="Arial" w:cs="Arial"/>
          <w:b/>
        </w:rPr>
        <w:t>Comité</w:t>
      </w:r>
      <w:r w:rsidRPr="00FB0E74">
        <w:rPr>
          <w:rFonts w:ascii="Arial" w:hAnsi="Arial" w:cs="Arial"/>
        </w:rPr>
        <w:t>” para su consideración y, en su caso, aprobación, la resolución de rescisión administrativa acompañando los elementos, documentación y pruebas que en su caso se hubieren hecho valer; y</w:t>
      </w:r>
    </w:p>
    <w:p w14:paraId="47625B22" w14:textId="77777777" w:rsidR="0049694F" w:rsidRPr="00FB0E74" w:rsidRDefault="0049694F" w:rsidP="0049694F">
      <w:pPr>
        <w:widowControl w:val="0"/>
        <w:spacing w:after="0" w:line="240" w:lineRule="auto"/>
        <w:ind w:left="616" w:right="-37"/>
        <w:jc w:val="both"/>
        <w:rPr>
          <w:rFonts w:ascii="Arial" w:hAnsi="Arial" w:cs="Arial"/>
        </w:rPr>
      </w:pPr>
    </w:p>
    <w:p w14:paraId="234EF8A7" w14:textId="77777777" w:rsidR="0049694F" w:rsidRPr="00FB0E74" w:rsidRDefault="0049694F" w:rsidP="007F681F">
      <w:pPr>
        <w:widowControl w:val="0"/>
        <w:numPr>
          <w:ilvl w:val="0"/>
          <w:numId w:val="28"/>
        </w:numPr>
        <w:spacing w:after="0" w:line="240" w:lineRule="auto"/>
        <w:ind w:left="616" w:right="-37"/>
        <w:jc w:val="both"/>
        <w:rPr>
          <w:rFonts w:ascii="Arial" w:hAnsi="Arial" w:cs="Arial"/>
        </w:rPr>
      </w:pPr>
      <w:r w:rsidRPr="00FB0E74">
        <w:rPr>
          <w:rFonts w:ascii="Arial" w:hAnsi="Arial" w:cs="Arial"/>
        </w:rPr>
        <w:t xml:space="preserve">La determinación de dar o no por rescindido el Contrato Abierto deberá ser debidamente fundada, motivada y comunicada a </w:t>
      </w:r>
      <w:r w:rsidRPr="00FB0E74">
        <w:rPr>
          <w:rFonts w:ascii="Arial" w:hAnsi="Arial" w:cs="Arial"/>
          <w:b/>
        </w:rPr>
        <w:t>“EL PROVEEDOR”</w:t>
      </w:r>
      <w:r w:rsidRPr="00FB0E74">
        <w:rPr>
          <w:rFonts w:ascii="Arial" w:hAnsi="Arial" w:cs="Arial"/>
        </w:rPr>
        <w:t>.</w:t>
      </w:r>
    </w:p>
    <w:p w14:paraId="27A5EC38" w14:textId="77777777" w:rsidR="0049694F" w:rsidRPr="00FB0E74" w:rsidRDefault="0049694F" w:rsidP="0049694F">
      <w:pPr>
        <w:pStyle w:val="Prrafodelista"/>
        <w:spacing w:after="0" w:line="240" w:lineRule="auto"/>
        <w:ind w:left="-112" w:right="-37"/>
        <w:rPr>
          <w:rFonts w:ascii="Arial" w:hAnsi="Arial" w:cs="Arial"/>
          <w:b/>
        </w:rPr>
      </w:pPr>
    </w:p>
    <w:p w14:paraId="2363FA1C"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VIGÉSIMA</w:t>
      </w:r>
      <w:r w:rsidRPr="00FB0E74">
        <w:rPr>
          <w:rFonts w:ascii="Arial" w:hAnsi="Arial" w:cs="Arial"/>
        </w:rPr>
        <w:t>.</w:t>
      </w:r>
      <w:r w:rsidRPr="00FB0E74">
        <w:rPr>
          <w:rFonts w:ascii="Arial" w:hAnsi="Arial" w:cs="Arial"/>
          <w:b/>
        </w:rPr>
        <w:t xml:space="preserve"> CASO FORTUITO.</w:t>
      </w:r>
    </w:p>
    <w:p w14:paraId="4D7ECEE0" w14:textId="77777777" w:rsidR="0049694F" w:rsidRPr="00FB0E74" w:rsidRDefault="0049694F" w:rsidP="0049694F">
      <w:pPr>
        <w:spacing w:after="0" w:line="240" w:lineRule="auto"/>
        <w:ind w:left="-112" w:right="-37"/>
        <w:jc w:val="both"/>
        <w:rPr>
          <w:rFonts w:ascii="Arial" w:hAnsi="Arial" w:cs="Arial"/>
        </w:rPr>
      </w:pPr>
    </w:p>
    <w:p w14:paraId="14D344E3"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Ninguna de las partes será responsable de algún atraso o incumplimiento derivado de caso fortuito o fuerza mayor, por lo que de presentarse alguna de estas situaciones, de ser necesario, constituirán el fundamento para dar por terminado el Contrato Abierto, o bien, modificar el plazo para su cumplimiento, siempre y cuando éste sea posible y así lo solicite </w:t>
      </w:r>
      <w:r w:rsidRPr="00FB0E74">
        <w:rPr>
          <w:rFonts w:ascii="Arial" w:hAnsi="Arial" w:cs="Arial"/>
          <w:b/>
        </w:rPr>
        <w:t>“EL CONSEJO”</w:t>
      </w:r>
      <w:r w:rsidRPr="00FB0E74">
        <w:rPr>
          <w:rFonts w:ascii="Arial" w:hAnsi="Arial" w:cs="Arial"/>
        </w:rPr>
        <w:t>.</w:t>
      </w:r>
    </w:p>
    <w:p w14:paraId="08068652" w14:textId="77777777" w:rsidR="0049694F" w:rsidRPr="00FB0E74" w:rsidRDefault="0049694F" w:rsidP="0049694F">
      <w:pPr>
        <w:spacing w:after="0" w:line="240" w:lineRule="auto"/>
        <w:ind w:left="-112" w:right="-37"/>
        <w:jc w:val="both"/>
        <w:rPr>
          <w:rFonts w:ascii="Arial" w:hAnsi="Arial" w:cs="Arial"/>
        </w:rPr>
      </w:pPr>
    </w:p>
    <w:p w14:paraId="7D5BA0B2" w14:textId="77777777" w:rsidR="0049694F" w:rsidRPr="00FB0E74" w:rsidRDefault="0049694F" w:rsidP="0049694F">
      <w:pPr>
        <w:pStyle w:val="Ttulo2"/>
        <w:spacing w:before="0" w:after="0"/>
        <w:ind w:left="-112" w:right="-37"/>
        <w:rPr>
          <w:rFonts w:cs="Arial"/>
          <w:sz w:val="22"/>
          <w:szCs w:val="22"/>
          <w:lang w:val="es-MX"/>
        </w:rPr>
      </w:pPr>
      <w:r w:rsidRPr="00FB0E74">
        <w:rPr>
          <w:rFonts w:cs="Arial"/>
          <w:sz w:val="22"/>
          <w:szCs w:val="22"/>
          <w:lang w:val="es-MX"/>
        </w:rPr>
        <w:t>VIGÉSIMA PRIMERA</w:t>
      </w:r>
      <w:r w:rsidRPr="00FB0E74">
        <w:rPr>
          <w:rFonts w:cs="Arial"/>
          <w:b w:val="0"/>
          <w:sz w:val="22"/>
          <w:szCs w:val="22"/>
          <w:lang w:val="es-MX"/>
        </w:rPr>
        <w:t>.</w:t>
      </w:r>
      <w:r w:rsidRPr="00FB0E74">
        <w:rPr>
          <w:rFonts w:cs="Arial"/>
          <w:sz w:val="22"/>
          <w:szCs w:val="22"/>
          <w:lang w:val="es-MX"/>
        </w:rPr>
        <w:t xml:space="preserve"> RELACIÓN LABORAL.</w:t>
      </w:r>
    </w:p>
    <w:p w14:paraId="3F30D39C" w14:textId="77777777" w:rsidR="0049694F" w:rsidRPr="00FB0E74" w:rsidRDefault="0049694F" w:rsidP="0049694F">
      <w:pPr>
        <w:spacing w:after="0" w:line="240" w:lineRule="auto"/>
        <w:ind w:left="-112" w:right="-37"/>
        <w:jc w:val="both"/>
        <w:rPr>
          <w:rFonts w:ascii="Arial" w:hAnsi="Arial" w:cs="Arial"/>
        </w:rPr>
      </w:pPr>
    </w:p>
    <w:p w14:paraId="4F32E6C1" w14:textId="77777777" w:rsidR="0049694F" w:rsidRPr="00FB0E74" w:rsidRDefault="0049694F" w:rsidP="0049694F">
      <w:pPr>
        <w:pStyle w:val="Sangra3detindependiente"/>
        <w:spacing w:after="0"/>
        <w:ind w:left="-112" w:right="-37"/>
        <w:jc w:val="both"/>
        <w:rPr>
          <w:rFonts w:cs="Arial"/>
          <w:sz w:val="22"/>
          <w:szCs w:val="22"/>
          <w:lang w:val="es-MX"/>
        </w:rPr>
      </w:pPr>
      <w:r w:rsidRPr="00FB0E74">
        <w:rPr>
          <w:rFonts w:cs="Arial"/>
          <w:b/>
          <w:sz w:val="22"/>
          <w:szCs w:val="22"/>
          <w:lang w:val="es-MX"/>
        </w:rPr>
        <w:t>“EL PROVEEDOR”</w:t>
      </w:r>
      <w:r w:rsidRPr="00FB0E74">
        <w:rPr>
          <w:rFonts w:cs="Arial"/>
          <w:sz w:val="22"/>
          <w:szCs w:val="22"/>
          <w:lang w:val="es-MX"/>
        </w:rPr>
        <w:t xml:space="preserve">, como empleador y patrón del personal que utilice para la entrega de los bienes </w:t>
      </w:r>
      <w:r w:rsidRPr="00FB0E74">
        <w:rPr>
          <w:rFonts w:cs="Arial"/>
          <w:b/>
          <w:sz w:val="22"/>
          <w:szCs w:val="22"/>
          <w:lang w:val="es-MX"/>
        </w:rPr>
        <w:t>(e instalación y configuración cuando proceda)</w:t>
      </w:r>
      <w:r w:rsidRPr="00FB0E74">
        <w:rPr>
          <w:rFonts w:cs="Arial"/>
          <w:sz w:val="22"/>
          <w:szCs w:val="22"/>
          <w:lang w:val="es-MX"/>
        </w:rPr>
        <w:t xml:space="preserve"> objeto del Contrato Abierto, será el único responsable del cumplimiento de las disposiciones laborales, fiscales, de seguridad social y civil que resulten de tal relación por lo que responderá de todas las reclamaciones que presenten sus trabajadores y/o de cualquier parte relacionada con </w:t>
      </w:r>
      <w:r w:rsidRPr="00FB0E74">
        <w:rPr>
          <w:rFonts w:cs="Arial"/>
          <w:b/>
          <w:sz w:val="22"/>
          <w:szCs w:val="22"/>
          <w:lang w:val="es-MX"/>
        </w:rPr>
        <w:t>“EL PROVEEDOR”</w:t>
      </w:r>
      <w:r w:rsidRPr="00FB0E74">
        <w:rPr>
          <w:rFonts w:cs="Arial"/>
          <w:sz w:val="22"/>
          <w:szCs w:val="22"/>
          <w:lang w:val="es-MX"/>
        </w:rPr>
        <w:t>,</w:t>
      </w:r>
      <w:r w:rsidRPr="00FB0E74">
        <w:rPr>
          <w:rFonts w:cs="Arial"/>
          <w:b/>
          <w:sz w:val="22"/>
          <w:szCs w:val="22"/>
          <w:lang w:val="es-MX"/>
        </w:rPr>
        <w:t xml:space="preserve"> </w:t>
      </w:r>
      <w:r w:rsidRPr="00FB0E74">
        <w:rPr>
          <w:rFonts w:cs="Arial"/>
          <w:sz w:val="22"/>
          <w:szCs w:val="22"/>
          <w:lang w:val="es-MX"/>
        </w:rPr>
        <w:t xml:space="preserve">en su contra o en contra de </w:t>
      </w:r>
      <w:r w:rsidRPr="00FB0E74">
        <w:rPr>
          <w:rFonts w:cs="Arial"/>
          <w:b/>
          <w:sz w:val="22"/>
          <w:szCs w:val="22"/>
          <w:lang w:val="es-MX"/>
        </w:rPr>
        <w:t>“EL CONSEJO”,</w:t>
      </w:r>
      <w:r w:rsidRPr="00FB0E74">
        <w:rPr>
          <w:rFonts w:cs="Arial"/>
          <w:sz w:val="22"/>
          <w:szCs w:val="22"/>
          <w:lang w:val="es-MX"/>
        </w:rPr>
        <w:t xml:space="preserve"> en relación con la entrega de los bienes motivo de este Contrato Abierto, </w:t>
      </w:r>
      <w:r w:rsidRPr="00FB0E74">
        <w:rPr>
          <w:rFonts w:cs="Arial"/>
          <w:bCs/>
          <w:sz w:val="22"/>
          <w:szCs w:val="22"/>
          <w:lang w:val="es-MX"/>
        </w:rPr>
        <w:t xml:space="preserve">por lo que en ningún caso podrá considerarse a este último como patrón sustituto u obligado solidario </w:t>
      </w:r>
      <w:r w:rsidRPr="00FB0E74">
        <w:rPr>
          <w:rFonts w:cs="Arial"/>
          <w:sz w:val="22"/>
          <w:szCs w:val="22"/>
          <w:lang w:val="es-MX"/>
        </w:rPr>
        <w:t xml:space="preserve">obligándose a pagar a </w:t>
      </w:r>
      <w:r w:rsidRPr="00FB0E74">
        <w:rPr>
          <w:rFonts w:cs="Arial"/>
          <w:b/>
          <w:sz w:val="22"/>
          <w:szCs w:val="22"/>
          <w:lang w:val="es-MX"/>
        </w:rPr>
        <w:t>“EL CONSEJO”,</w:t>
      </w:r>
      <w:r w:rsidRPr="00FB0E74">
        <w:rPr>
          <w:rFonts w:cs="Arial"/>
          <w:sz w:val="22"/>
          <w:szCs w:val="22"/>
          <w:lang w:val="es-MX"/>
        </w:rPr>
        <w:t xml:space="preserve"> los gastos que genere cualquier reclamación, así como las costas y demás prestaciones a que en su caso fuere condenado </w:t>
      </w:r>
      <w:r w:rsidRPr="00FB0E74">
        <w:rPr>
          <w:rFonts w:cs="Arial"/>
          <w:b/>
          <w:sz w:val="22"/>
          <w:szCs w:val="22"/>
          <w:lang w:val="es-MX"/>
        </w:rPr>
        <w:t>“EL CONSEJO”</w:t>
      </w:r>
      <w:r w:rsidRPr="00FB0E74">
        <w:rPr>
          <w:rFonts w:cs="Arial"/>
          <w:sz w:val="22"/>
          <w:szCs w:val="22"/>
          <w:lang w:val="es-MX"/>
        </w:rPr>
        <w:t xml:space="preserve"> por resolución firme que emita autoridad competente.</w:t>
      </w:r>
    </w:p>
    <w:p w14:paraId="6ECB6735" w14:textId="77777777" w:rsidR="0049694F" w:rsidRPr="00FB0E74" w:rsidRDefault="0049694F" w:rsidP="0049694F">
      <w:pPr>
        <w:pStyle w:val="Sangra3detindependiente"/>
        <w:spacing w:after="0"/>
        <w:ind w:left="-112" w:right="-37"/>
        <w:jc w:val="both"/>
        <w:rPr>
          <w:rFonts w:cs="Arial"/>
          <w:bCs/>
          <w:sz w:val="22"/>
          <w:szCs w:val="22"/>
          <w:lang w:val="es-MX"/>
        </w:rPr>
      </w:pPr>
    </w:p>
    <w:p w14:paraId="0C434814"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VIGÉSIMA SEGUNDA. CESIÓN DE DERECHOS.</w:t>
      </w:r>
    </w:p>
    <w:p w14:paraId="0C30E96E" w14:textId="77777777" w:rsidR="0049694F" w:rsidRPr="00FB0E74" w:rsidRDefault="0049694F" w:rsidP="0049694F">
      <w:pPr>
        <w:widowControl w:val="0"/>
        <w:spacing w:after="0" w:line="240" w:lineRule="auto"/>
        <w:ind w:left="-112" w:right="-37"/>
        <w:jc w:val="both"/>
        <w:rPr>
          <w:rFonts w:ascii="Arial" w:hAnsi="Arial" w:cs="Arial"/>
          <w:b/>
        </w:rPr>
      </w:pPr>
    </w:p>
    <w:p w14:paraId="4B77E359" w14:textId="77777777" w:rsidR="0049694F" w:rsidRPr="00FB0E74" w:rsidRDefault="0049694F" w:rsidP="0049694F">
      <w:pPr>
        <w:widowControl w:val="0"/>
        <w:spacing w:after="0" w:line="240" w:lineRule="auto"/>
        <w:ind w:left="-112" w:right="-37"/>
        <w:jc w:val="both"/>
        <w:rPr>
          <w:rFonts w:ascii="Arial" w:hAnsi="Arial" w:cs="Arial"/>
        </w:rPr>
      </w:pPr>
      <w:r w:rsidRPr="00FB0E74">
        <w:rPr>
          <w:rFonts w:ascii="Arial" w:hAnsi="Arial" w:cs="Arial"/>
          <w:b/>
        </w:rPr>
        <w:t>“EL PROVEEDOR”</w:t>
      </w:r>
      <w:r w:rsidRPr="00FB0E74">
        <w:rPr>
          <w:rFonts w:ascii="Arial" w:hAnsi="Arial" w:cs="Arial"/>
        </w:rPr>
        <w:t xml:space="preserve"> no podrá ceder, gravar, transmitir o afectar, bajo cualquier título, todo o parte de los derechos y obligaciones que adquiere con motivo del presente Contrato, salvo los derechos de cobro, previo consentimiento por escrito de</w:t>
      </w:r>
      <w:r w:rsidRPr="00FB0E74">
        <w:rPr>
          <w:rFonts w:ascii="Arial" w:hAnsi="Arial" w:cs="Arial"/>
          <w:b/>
        </w:rPr>
        <w:t xml:space="preserve"> “EL CONSEJO”</w:t>
      </w:r>
      <w:r w:rsidRPr="00FB0E74">
        <w:rPr>
          <w:rFonts w:ascii="Arial" w:hAnsi="Arial" w:cs="Arial"/>
        </w:rPr>
        <w:t>.</w:t>
      </w:r>
    </w:p>
    <w:p w14:paraId="5159A49F" w14:textId="77777777" w:rsidR="0049694F" w:rsidRPr="00FB0E74" w:rsidRDefault="0049694F" w:rsidP="0049694F">
      <w:pPr>
        <w:widowControl w:val="0"/>
        <w:spacing w:after="0" w:line="240" w:lineRule="auto"/>
        <w:ind w:left="-112" w:right="-37"/>
        <w:jc w:val="both"/>
        <w:rPr>
          <w:rFonts w:ascii="Arial" w:hAnsi="Arial" w:cs="Arial"/>
          <w:b/>
        </w:rPr>
      </w:pPr>
    </w:p>
    <w:p w14:paraId="770D590D" w14:textId="77777777" w:rsidR="0049694F" w:rsidRPr="00FB0E74" w:rsidRDefault="0049694F" w:rsidP="0049694F">
      <w:pPr>
        <w:widowControl w:val="0"/>
        <w:spacing w:after="0" w:line="240" w:lineRule="auto"/>
        <w:ind w:left="-112" w:right="-37"/>
        <w:jc w:val="both"/>
        <w:rPr>
          <w:rFonts w:ascii="Arial" w:hAnsi="Arial" w:cs="Arial"/>
          <w:bCs/>
        </w:rPr>
      </w:pPr>
      <w:r w:rsidRPr="00FB0E74">
        <w:rPr>
          <w:rFonts w:ascii="Arial" w:hAnsi="Arial" w:cs="Arial"/>
        </w:rPr>
        <w:t>Para la cesión de cobro, se deberá presentar solicitud por escrito por parte de</w:t>
      </w:r>
      <w:r w:rsidRPr="00FB0E74">
        <w:rPr>
          <w:rFonts w:ascii="Arial" w:hAnsi="Arial" w:cs="Arial"/>
          <w:b/>
        </w:rPr>
        <w:t xml:space="preserve"> “EL PROVEEDOR</w:t>
      </w:r>
      <w:r w:rsidRPr="00FB0E74">
        <w:rPr>
          <w:rFonts w:ascii="Arial" w:hAnsi="Arial" w:cs="Arial"/>
        </w:rPr>
        <w:t xml:space="preserve">”, con por lo menos quince días hábiles de anticipación al pago, así como el convenio de cesión de cobro suscrito por </w:t>
      </w:r>
      <w:r w:rsidRPr="00FB0E74">
        <w:rPr>
          <w:rFonts w:ascii="Arial" w:hAnsi="Arial" w:cs="Arial"/>
          <w:b/>
        </w:rPr>
        <w:t>“EL PROVEEDOR</w:t>
      </w:r>
      <w:r w:rsidRPr="00FB0E74">
        <w:rPr>
          <w:rFonts w:ascii="Arial" w:hAnsi="Arial" w:cs="Arial"/>
        </w:rPr>
        <w:t>”, en su carácter de cedente, indicando los datos de la cuenta o cuentas en las que se aplicarán los pagos</w:t>
      </w:r>
      <w:r w:rsidRPr="00FB0E74">
        <w:rPr>
          <w:rFonts w:ascii="Arial" w:hAnsi="Arial" w:cs="Arial"/>
          <w:bCs/>
        </w:rPr>
        <w:t xml:space="preserve">, </w:t>
      </w:r>
      <w:r w:rsidRPr="00FB0E74">
        <w:rPr>
          <w:rFonts w:ascii="Arial" w:hAnsi="Arial" w:cs="Arial"/>
        </w:rPr>
        <w:t>para lo cual deberá contar con el consentimiento del Comité, y en su caso, con la autorización de la Contraloría del Consejo de la Judicatura Federal.</w:t>
      </w:r>
    </w:p>
    <w:p w14:paraId="561E3A23" w14:textId="77777777" w:rsidR="0049694F" w:rsidRPr="00FB0E74" w:rsidRDefault="0049694F" w:rsidP="0049694F">
      <w:pPr>
        <w:widowControl w:val="0"/>
        <w:spacing w:after="0" w:line="240" w:lineRule="auto"/>
        <w:ind w:left="-112" w:right="-37"/>
        <w:jc w:val="both"/>
        <w:rPr>
          <w:rFonts w:ascii="Arial" w:hAnsi="Arial" w:cs="Arial"/>
        </w:rPr>
      </w:pPr>
    </w:p>
    <w:p w14:paraId="60A938A4" w14:textId="77777777" w:rsidR="0049694F" w:rsidRPr="00FB0E74" w:rsidRDefault="0049694F" w:rsidP="0049694F">
      <w:pPr>
        <w:pStyle w:val="Ttulo2"/>
        <w:spacing w:before="0" w:after="0"/>
        <w:ind w:left="-112" w:right="-37"/>
        <w:jc w:val="both"/>
        <w:rPr>
          <w:rFonts w:cs="Arial"/>
          <w:sz w:val="22"/>
          <w:szCs w:val="22"/>
          <w:lang w:val="es-MX"/>
        </w:rPr>
      </w:pPr>
      <w:r w:rsidRPr="00FB0E74">
        <w:rPr>
          <w:rFonts w:cs="Arial"/>
          <w:sz w:val="22"/>
          <w:szCs w:val="22"/>
          <w:lang w:val="es-MX"/>
        </w:rPr>
        <w:lastRenderedPageBreak/>
        <w:t>VIGÉSIMA TERCERA. PATENTES, MARCAS O DERECHOS DE AUTOR.</w:t>
      </w:r>
    </w:p>
    <w:p w14:paraId="56EEC2F2" w14:textId="77777777" w:rsidR="0049694F" w:rsidRPr="00FB0E74" w:rsidRDefault="0049694F" w:rsidP="0049694F">
      <w:pPr>
        <w:spacing w:after="0" w:line="240" w:lineRule="auto"/>
        <w:ind w:left="-112" w:right="-37"/>
        <w:rPr>
          <w:rFonts w:ascii="Arial" w:hAnsi="Arial" w:cs="Arial"/>
        </w:rPr>
      </w:pPr>
    </w:p>
    <w:p w14:paraId="20B98FD0"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PROVEEDOR”</w:t>
      </w:r>
      <w:r w:rsidRPr="00FB0E74">
        <w:rPr>
          <w:rFonts w:ascii="Arial" w:hAnsi="Arial" w:cs="Arial"/>
        </w:rPr>
        <w:t xml:space="preserve"> será el único responsable por las violaciones que se causen en materia de patentes, marcas o derechos de autor con motivo de</w:t>
      </w:r>
      <w:r w:rsidRPr="00FB0E74">
        <w:rPr>
          <w:rFonts w:ascii="Arial" w:hAnsi="Arial" w:cs="Arial"/>
          <w:b/>
        </w:rPr>
        <w:t xml:space="preserve"> </w:t>
      </w:r>
      <w:r w:rsidRPr="00FB0E74">
        <w:rPr>
          <w:rFonts w:ascii="Arial" w:hAnsi="Arial" w:cs="Arial"/>
        </w:rPr>
        <w:t xml:space="preserve">la adquisición, uso y explotación de los bienes objeto del Contrato Abierto, por lo que se obliga a sacar en paz y salvo a </w:t>
      </w:r>
      <w:r w:rsidRPr="00FB0E74">
        <w:rPr>
          <w:rFonts w:ascii="Arial" w:hAnsi="Arial" w:cs="Arial"/>
          <w:b/>
        </w:rPr>
        <w:t>“EL CONSEJO”</w:t>
      </w:r>
      <w:r w:rsidRPr="00FB0E74">
        <w:rPr>
          <w:rFonts w:ascii="Arial" w:hAnsi="Arial" w:cs="Arial"/>
        </w:rPr>
        <w:t xml:space="preserve"> en caso de cualquier reclamación de un tercero que alegue derechos por violaciones a la Ley Federal de Protección a la Propiedad Industrial, y en lo aplicable a la Ley de la Propiedad Industrial, y a la Ley Federal del Derecho de Autor, sobre los bienes materia del Contrato Abierto, sin cargo alguno para éste.</w:t>
      </w:r>
    </w:p>
    <w:p w14:paraId="09CEE67F" w14:textId="77777777" w:rsidR="0049694F" w:rsidRPr="00FB0E74" w:rsidRDefault="0049694F" w:rsidP="0049694F">
      <w:pPr>
        <w:spacing w:after="0" w:line="240" w:lineRule="auto"/>
        <w:ind w:left="-112" w:right="-37"/>
        <w:jc w:val="both"/>
        <w:rPr>
          <w:rFonts w:ascii="Arial" w:hAnsi="Arial" w:cs="Arial"/>
        </w:rPr>
      </w:pPr>
    </w:p>
    <w:p w14:paraId="616D57FF"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VIGÉSIMA CUARTA. CLÁUSULA ANTICORRUPCIÓN</w:t>
      </w:r>
      <w:r w:rsidRPr="00FB0E74">
        <w:rPr>
          <w:rFonts w:ascii="Arial" w:hAnsi="Arial" w:cs="Arial"/>
        </w:rPr>
        <w:t xml:space="preserve">. </w:t>
      </w:r>
    </w:p>
    <w:p w14:paraId="3AD5C4E1" w14:textId="77777777" w:rsidR="0049694F" w:rsidRPr="00FB0E74" w:rsidRDefault="0049694F" w:rsidP="0049694F">
      <w:pPr>
        <w:spacing w:after="0" w:line="240" w:lineRule="auto"/>
        <w:ind w:left="-112" w:right="-37"/>
        <w:jc w:val="both"/>
        <w:rPr>
          <w:rFonts w:ascii="Arial" w:hAnsi="Arial" w:cs="Arial"/>
        </w:rPr>
      </w:pPr>
    </w:p>
    <w:p w14:paraId="35EEAD27"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Durante el procedimiento de contratación </w:t>
      </w:r>
      <w:r w:rsidRPr="00FB0E74">
        <w:rPr>
          <w:rFonts w:ascii="Arial" w:hAnsi="Arial" w:cs="Arial"/>
          <w:b/>
        </w:rPr>
        <w:t>“EL CONSEJO”</w:t>
      </w:r>
      <w:r w:rsidRPr="00FB0E74">
        <w:rPr>
          <w:rFonts w:ascii="Arial" w:hAnsi="Arial" w:cs="Arial"/>
        </w:rPr>
        <w:t xml:space="preserve"> y el </w:t>
      </w:r>
      <w:r w:rsidRPr="00FB0E74">
        <w:rPr>
          <w:rFonts w:ascii="Arial" w:hAnsi="Arial" w:cs="Arial"/>
          <w:b/>
          <w:bCs/>
        </w:rPr>
        <w:t>“EL PROVEEDOR”</w:t>
      </w:r>
      <w:r w:rsidRPr="00FB0E74">
        <w:rPr>
          <w:rFonts w:ascii="Arial" w:hAnsi="Arial" w:cs="Arial"/>
        </w:rPr>
        <w:t>, no han actuado de manera ilícita ni obtenido ventaja alguna en contravención a la norma.  Asimismo, durante la ejecución del presente instrumento, se obligan a observar las disposiciones aplicables en lo relativo al combate a la corrupción.</w:t>
      </w:r>
    </w:p>
    <w:p w14:paraId="20757A9A" w14:textId="77777777" w:rsidR="0049694F" w:rsidRPr="00FB0E74" w:rsidRDefault="0049694F" w:rsidP="0049694F">
      <w:pPr>
        <w:spacing w:after="0" w:line="240" w:lineRule="auto"/>
        <w:ind w:left="-112" w:right="-37"/>
        <w:jc w:val="both"/>
        <w:rPr>
          <w:rFonts w:ascii="Arial" w:hAnsi="Arial" w:cs="Arial"/>
        </w:rPr>
      </w:pPr>
    </w:p>
    <w:p w14:paraId="55ED19B8" w14:textId="1DCAD89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En caso de que </w:t>
      </w:r>
      <w:r w:rsidRPr="00FB0E74">
        <w:rPr>
          <w:rFonts w:ascii="Arial" w:hAnsi="Arial" w:cs="Arial"/>
          <w:b/>
          <w:bCs/>
        </w:rPr>
        <w:t>“EL PROVEEDOR”</w:t>
      </w:r>
      <w:r w:rsidRPr="00FB0E74">
        <w:rPr>
          <w:rFonts w:ascii="Arial" w:hAnsi="Arial" w:cs="Arial"/>
        </w:rPr>
        <w:t xml:space="preserve"> incumpla con la presente cláusula, se procederá a la nulidad de pleno derecho del presente Contrato Abierto, informando al “</w:t>
      </w:r>
      <w:r w:rsidRPr="00FB0E74">
        <w:rPr>
          <w:rFonts w:ascii="Arial" w:hAnsi="Arial" w:cs="Arial"/>
          <w:b/>
        </w:rPr>
        <w:t>Comité</w:t>
      </w:r>
      <w:r w:rsidRPr="00FB0E74">
        <w:rPr>
          <w:rFonts w:ascii="Arial" w:hAnsi="Arial" w:cs="Arial"/>
        </w:rPr>
        <w:t xml:space="preserve">” para que determine las acciones que procedan, en términos del primer párrafo del artículo 418 del </w:t>
      </w:r>
      <w:r w:rsidRPr="00FB0E74">
        <w:rPr>
          <w:rFonts w:ascii="Arial" w:hAnsi="Arial" w:cs="Arial"/>
          <w:b/>
        </w:rPr>
        <w:t>“Acuerdo Administrativ</w:t>
      </w:r>
      <w:r w:rsidR="00035C94" w:rsidRPr="00FB0E74">
        <w:rPr>
          <w:rFonts w:ascii="Arial" w:hAnsi="Arial" w:cs="Arial"/>
          <w:b/>
        </w:rPr>
        <w:t>o</w:t>
      </w:r>
      <w:r w:rsidRPr="00FB0E74">
        <w:rPr>
          <w:rFonts w:ascii="Arial" w:hAnsi="Arial" w:cs="Arial"/>
          <w:b/>
        </w:rPr>
        <w:t>”</w:t>
      </w:r>
      <w:r w:rsidRPr="00FB0E74">
        <w:rPr>
          <w:rFonts w:ascii="Arial" w:hAnsi="Arial" w:cs="Arial"/>
        </w:rPr>
        <w:t>.</w:t>
      </w:r>
    </w:p>
    <w:p w14:paraId="04009565" w14:textId="77777777" w:rsidR="0049694F" w:rsidRPr="00FB0E74" w:rsidRDefault="0049694F" w:rsidP="0049694F">
      <w:pPr>
        <w:spacing w:after="0" w:line="240" w:lineRule="auto"/>
        <w:ind w:left="-112" w:right="-37"/>
        <w:jc w:val="both"/>
        <w:rPr>
          <w:rFonts w:ascii="Arial" w:hAnsi="Arial" w:cs="Arial"/>
        </w:rPr>
      </w:pPr>
    </w:p>
    <w:p w14:paraId="256FE63C"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Las áreas fiscalizadoras de </w:t>
      </w:r>
      <w:r w:rsidRPr="00FB0E74">
        <w:rPr>
          <w:rFonts w:ascii="Arial" w:hAnsi="Arial" w:cs="Arial"/>
          <w:b/>
        </w:rPr>
        <w:t xml:space="preserve">“EL CONSEJO” </w:t>
      </w:r>
      <w:r w:rsidRPr="00FB0E74">
        <w:rPr>
          <w:rFonts w:ascii="Arial" w:hAnsi="Arial" w:cs="Arial"/>
        </w:rPr>
        <w:t>en ejercicio de sus atribuciones previstas en la normativa aplicable, podrán en todo momento llevar a cabo las revisiones que consideren necesarias a efecto de verificar lo concerniente a la documentación presentada durante el procedimiento de contratación, así como la ejecución de este instrumento contractual.</w:t>
      </w:r>
    </w:p>
    <w:p w14:paraId="50E05B85" w14:textId="77777777" w:rsidR="0049694F" w:rsidRPr="00FB0E74" w:rsidRDefault="0049694F" w:rsidP="0049694F">
      <w:pPr>
        <w:spacing w:after="0" w:line="240" w:lineRule="auto"/>
        <w:ind w:left="-112" w:right="-37"/>
        <w:jc w:val="both"/>
        <w:rPr>
          <w:rFonts w:ascii="Arial" w:hAnsi="Arial" w:cs="Arial"/>
        </w:rPr>
      </w:pPr>
    </w:p>
    <w:p w14:paraId="4A23E158"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VIGÉSIMA QUINTA. CONFIDENCIALIDAD DE LA INFORMACIÓN</w:t>
      </w:r>
      <w:r w:rsidRPr="00FB0E74">
        <w:rPr>
          <w:rFonts w:ascii="Arial" w:hAnsi="Arial" w:cs="Arial"/>
        </w:rPr>
        <w:t>.</w:t>
      </w:r>
    </w:p>
    <w:p w14:paraId="5D88D99D" w14:textId="77777777" w:rsidR="0049694F" w:rsidRPr="00FB0E74" w:rsidRDefault="0049694F" w:rsidP="0049694F">
      <w:pPr>
        <w:spacing w:after="0" w:line="240" w:lineRule="auto"/>
        <w:ind w:left="-112" w:right="-37"/>
        <w:jc w:val="both"/>
        <w:rPr>
          <w:rFonts w:ascii="Arial" w:hAnsi="Arial" w:cs="Arial"/>
        </w:rPr>
      </w:pPr>
    </w:p>
    <w:p w14:paraId="66114469"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PROVEEDOR”</w:t>
      </w:r>
      <w:r w:rsidRPr="00FB0E74">
        <w:rPr>
          <w:rFonts w:ascii="Arial" w:hAnsi="Arial" w:cs="Arial"/>
        </w:rPr>
        <w:t xml:space="preserve"> se compromete y se obliga a no divulgar los datos y/o resultados obtenidos, propios o derivados de la información suministrada por </w:t>
      </w:r>
      <w:r w:rsidRPr="00FB0E74">
        <w:rPr>
          <w:rFonts w:ascii="Arial" w:hAnsi="Arial" w:cs="Arial"/>
          <w:b/>
        </w:rPr>
        <w:t>“EL CONSEJO”</w:t>
      </w:r>
      <w:r w:rsidRPr="00FB0E74">
        <w:rPr>
          <w:rFonts w:ascii="Arial" w:hAnsi="Arial" w:cs="Arial"/>
        </w:rPr>
        <w:t xml:space="preserve">, incluidos datos personales, nombres de servidores públicos y empleados tanto de </w:t>
      </w:r>
      <w:r w:rsidRPr="00FB0E74">
        <w:rPr>
          <w:rFonts w:ascii="Arial" w:hAnsi="Arial" w:cs="Arial"/>
          <w:b/>
        </w:rPr>
        <w:t>“EL CONSEJO”</w:t>
      </w:r>
      <w:r w:rsidRPr="00FB0E74">
        <w:rPr>
          <w:rFonts w:ascii="Arial" w:hAnsi="Arial" w:cs="Arial"/>
        </w:rPr>
        <w:t xml:space="preserve"> como de terceros de los que tenga conocimiento y que se relacionen con el objeto del Contrato Abierto, ya sea a través de publicaciones, conferencias, informaciones o cualesquiera otra de naturaleza análoga.</w:t>
      </w:r>
    </w:p>
    <w:p w14:paraId="3F7A4AF5" w14:textId="77777777" w:rsidR="0049694F" w:rsidRPr="00FB0E74" w:rsidRDefault="0049694F" w:rsidP="0049694F">
      <w:pPr>
        <w:spacing w:after="0" w:line="240" w:lineRule="auto"/>
        <w:ind w:left="-112" w:right="-37"/>
        <w:jc w:val="both"/>
        <w:rPr>
          <w:rFonts w:ascii="Arial" w:hAnsi="Arial" w:cs="Arial"/>
        </w:rPr>
      </w:pPr>
    </w:p>
    <w:p w14:paraId="519A7889"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Además, no podrá reproducir total o parcialmente en cualquier forma o medio la información suministrada por </w:t>
      </w:r>
      <w:r w:rsidRPr="00FB0E74">
        <w:rPr>
          <w:rFonts w:ascii="Arial" w:hAnsi="Arial" w:cs="Arial"/>
          <w:b/>
        </w:rPr>
        <w:t>“EL CONSEJO”</w:t>
      </w:r>
      <w:r w:rsidRPr="00FB0E74">
        <w:rPr>
          <w:rFonts w:ascii="Arial" w:hAnsi="Arial" w:cs="Arial"/>
        </w:rPr>
        <w:t xml:space="preserve"> sin autorización expresa de éste otorgada por conducto del servidor público facultado de la </w:t>
      </w:r>
      <w:r w:rsidRPr="00FB0E74">
        <w:rPr>
          <w:rFonts w:ascii="Arial" w:hAnsi="Arial" w:cs="Arial"/>
          <w:b/>
        </w:rPr>
        <w:t>(27)</w:t>
      </w:r>
      <w:r w:rsidRPr="00FB0E74">
        <w:rPr>
          <w:rFonts w:ascii="Arial" w:hAnsi="Arial" w:cs="Arial"/>
        </w:rPr>
        <w:t xml:space="preserve">. </w:t>
      </w:r>
      <w:r w:rsidRPr="00FB0E74">
        <w:rPr>
          <w:rFonts w:ascii="Arial" w:hAnsi="Arial" w:cs="Arial"/>
          <w:b/>
        </w:rPr>
        <w:t>“EL PROVEEDOR”</w:t>
      </w:r>
      <w:r w:rsidRPr="00FB0E74">
        <w:rPr>
          <w:rFonts w:ascii="Arial" w:hAnsi="Arial" w:cs="Arial"/>
        </w:rPr>
        <w:t xml:space="preserve"> utilizará toda la información a que tenga acceso o generada, únicamente para el cumplimiento del objeto del presente Contrato Abierto.</w:t>
      </w:r>
    </w:p>
    <w:p w14:paraId="2E0F1050" w14:textId="77777777" w:rsidR="0049694F" w:rsidRPr="00FB0E74" w:rsidRDefault="0049694F" w:rsidP="0049694F">
      <w:pPr>
        <w:spacing w:after="0" w:line="240" w:lineRule="auto"/>
        <w:ind w:left="-112" w:right="-37"/>
        <w:jc w:val="both"/>
        <w:rPr>
          <w:rFonts w:ascii="Arial" w:hAnsi="Arial" w:cs="Arial"/>
        </w:rPr>
      </w:pPr>
    </w:p>
    <w:p w14:paraId="12F1A029"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Por tanto, deberá transmitir y advertir a sus directivos y empleados o cualesquiera otro con los que se relacionen para la consecución del objeto del presente instrumento, los términos de confidencialidad adoptados respecto de la información suministrada o captada por los sentidos, y que serán instruidos para tratar a la misma confidencialidad y con las reservas expuestas en este instrumento, asumiendo como propia la responsabilidad de los actos indebidos realizados por estos.</w:t>
      </w:r>
    </w:p>
    <w:p w14:paraId="5A9A093A" w14:textId="77777777" w:rsidR="0049694F" w:rsidRPr="00FB0E74" w:rsidRDefault="0049694F" w:rsidP="0049694F">
      <w:pPr>
        <w:spacing w:after="0" w:line="240" w:lineRule="auto"/>
        <w:ind w:left="-112" w:right="-37"/>
        <w:rPr>
          <w:rFonts w:ascii="Arial" w:hAnsi="Arial" w:cs="Arial"/>
        </w:rPr>
      </w:pPr>
    </w:p>
    <w:p w14:paraId="6260E915"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Una vez concluida la vigencia del presente Contrato Abierto, devolver a </w:t>
      </w:r>
      <w:r w:rsidRPr="00FB0E74">
        <w:rPr>
          <w:rFonts w:ascii="Arial" w:hAnsi="Arial" w:cs="Arial"/>
          <w:b/>
        </w:rPr>
        <w:t>“EL CONSEJO”</w:t>
      </w:r>
      <w:r w:rsidRPr="00FB0E74">
        <w:rPr>
          <w:rFonts w:ascii="Arial" w:hAnsi="Arial" w:cs="Arial"/>
        </w:rPr>
        <w:t xml:space="preserve"> por conducto de la </w:t>
      </w:r>
      <w:r w:rsidRPr="00FB0E74">
        <w:rPr>
          <w:rFonts w:ascii="Arial" w:hAnsi="Arial" w:cs="Arial"/>
          <w:b/>
        </w:rPr>
        <w:t>(27)</w:t>
      </w:r>
      <w:r w:rsidRPr="00FB0E74">
        <w:rPr>
          <w:rFonts w:ascii="Arial" w:hAnsi="Arial" w:cs="Arial"/>
        </w:rPr>
        <w:t xml:space="preserve">, toda la información, material y copias proporcionadas u obtenidas para la realización del objeto de este Contrato Abierto, cualquier circunstancia contraria, será de la exclusiva responsabilidad de </w:t>
      </w:r>
      <w:r w:rsidRPr="00FB0E74">
        <w:rPr>
          <w:rFonts w:ascii="Arial" w:hAnsi="Arial" w:cs="Arial"/>
          <w:b/>
        </w:rPr>
        <w:t xml:space="preserve">“EL </w:t>
      </w:r>
      <w:r w:rsidRPr="00FB0E74">
        <w:rPr>
          <w:rFonts w:ascii="Arial" w:hAnsi="Arial" w:cs="Arial"/>
          <w:b/>
        </w:rPr>
        <w:lastRenderedPageBreak/>
        <w:t>PROVEEDOR”</w:t>
      </w:r>
      <w:r w:rsidRPr="00FB0E74">
        <w:rPr>
          <w:rFonts w:ascii="Arial" w:hAnsi="Arial" w:cs="Arial"/>
        </w:rPr>
        <w:t xml:space="preserve"> quien responderá en todo momento sobre la contravención de esta cláusula, como por los daños y perjuicios que cause por ese motivo.</w:t>
      </w:r>
    </w:p>
    <w:p w14:paraId="3ADAC3DD" w14:textId="77777777" w:rsidR="0049694F" w:rsidRPr="00FB0E74" w:rsidRDefault="0049694F" w:rsidP="0049694F">
      <w:pPr>
        <w:spacing w:after="0" w:line="240" w:lineRule="auto"/>
        <w:ind w:left="-112" w:right="-37"/>
        <w:jc w:val="both"/>
        <w:rPr>
          <w:rFonts w:ascii="Arial" w:hAnsi="Arial" w:cs="Arial"/>
        </w:rPr>
      </w:pPr>
    </w:p>
    <w:p w14:paraId="7598CB13"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Esta cláusula continuará vigente por tiempo indefinido aún después de vencido el Contrato Abierto y de realizado su objeto, y por tanto </w:t>
      </w:r>
      <w:r w:rsidRPr="00FB0E74">
        <w:rPr>
          <w:rFonts w:ascii="Arial" w:hAnsi="Arial" w:cs="Arial"/>
          <w:b/>
        </w:rPr>
        <w:t>“EL CONSEJO”</w:t>
      </w:r>
      <w:r w:rsidRPr="00FB0E74">
        <w:rPr>
          <w:rFonts w:ascii="Arial" w:hAnsi="Arial" w:cs="Arial"/>
        </w:rPr>
        <w:t xml:space="preserve"> podrá ejercer las acciones legales aplicables por disposiciones normativas que regulen las particularidades de confidencialidad, secrecía, discrecionalidad, restricción de divulgación entre otros propios y derivados del presente.</w:t>
      </w:r>
    </w:p>
    <w:p w14:paraId="01B39749" w14:textId="77777777" w:rsidR="0049694F" w:rsidRPr="00FB0E74" w:rsidRDefault="0049694F" w:rsidP="0049694F">
      <w:pPr>
        <w:spacing w:after="0" w:line="240" w:lineRule="auto"/>
        <w:ind w:left="-112" w:right="-37"/>
        <w:jc w:val="both"/>
        <w:rPr>
          <w:rFonts w:ascii="Arial" w:hAnsi="Arial" w:cs="Arial"/>
        </w:rPr>
      </w:pPr>
    </w:p>
    <w:p w14:paraId="61BF76E7" w14:textId="77777777" w:rsidR="0049694F" w:rsidRPr="00FB0E74" w:rsidRDefault="0049694F" w:rsidP="0049694F">
      <w:pPr>
        <w:spacing w:after="0" w:line="240" w:lineRule="auto"/>
        <w:ind w:left="-112" w:right="-37"/>
        <w:jc w:val="both"/>
        <w:rPr>
          <w:rFonts w:ascii="Arial" w:hAnsi="Arial" w:cs="Arial"/>
          <w:bCs/>
        </w:rPr>
      </w:pPr>
      <w:r w:rsidRPr="00FB0E74">
        <w:rPr>
          <w:rFonts w:ascii="Arial" w:hAnsi="Arial" w:cs="Arial"/>
        </w:rPr>
        <w:t xml:space="preserve">Asimismo, se obliga a proporcionar a </w:t>
      </w:r>
      <w:r w:rsidRPr="00FB0E74">
        <w:rPr>
          <w:rFonts w:ascii="Arial" w:hAnsi="Arial" w:cs="Arial"/>
          <w:b/>
        </w:rPr>
        <w:t>“EL CONSEJO”</w:t>
      </w:r>
      <w:r w:rsidRPr="00FB0E74">
        <w:rPr>
          <w:rFonts w:ascii="Arial" w:hAnsi="Arial" w:cs="Arial"/>
        </w:rPr>
        <w:t xml:space="preserve"> toda la información relacionada con la ejecución del presente instrumento, dentro de los diez días hábiles siguientes a que éste se la solicite.</w:t>
      </w:r>
    </w:p>
    <w:p w14:paraId="09415C48" w14:textId="77777777" w:rsidR="0049694F" w:rsidRPr="00FB0E74" w:rsidRDefault="0049694F" w:rsidP="0049694F">
      <w:pPr>
        <w:spacing w:after="0" w:line="240" w:lineRule="auto"/>
        <w:ind w:left="-112" w:right="-37"/>
        <w:jc w:val="both"/>
        <w:rPr>
          <w:rFonts w:ascii="Arial" w:hAnsi="Arial" w:cs="Arial"/>
        </w:rPr>
      </w:pPr>
    </w:p>
    <w:p w14:paraId="2B7DF0E7" w14:textId="77777777" w:rsidR="0049694F" w:rsidRPr="00FB0E74" w:rsidRDefault="0049694F" w:rsidP="0049694F">
      <w:pPr>
        <w:spacing w:after="0" w:line="240" w:lineRule="auto"/>
        <w:ind w:left="-112" w:right="-37"/>
        <w:jc w:val="both"/>
        <w:rPr>
          <w:rFonts w:ascii="Arial" w:hAnsi="Arial" w:cs="Arial"/>
          <w:bCs/>
        </w:rPr>
      </w:pPr>
      <w:r w:rsidRPr="00FB0E74">
        <w:rPr>
          <w:rFonts w:ascii="Arial" w:hAnsi="Arial" w:cs="Arial"/>
          <w:b/>
        </w:rPr>
        <w:t xml:space="preserve">“LAS PARTES” </w:t>
      </w:r>
      <w:r w:rsidRPr="00FB0E74">
        <w:rPr>
          <w:rFonts w:ascii="Arial" w:hAnsi="Arial" w:cs="Arial"/>
        </w:rPr>
        <w:t>están de acuerdo en que el presente instrumento constituye información pública en términos de lo dispuesto en el artículo 1 de la Ley General de Transparencia y Acceso a la Información Pública, y demás relativos y aplicables de la Ley Federal de Transparencia y Acceso a la Información Pública, por lo que los gobernados podrán realizar su consulta.</w:t>
      </w:r>
    </w:p>
    <w:p w14:paraId="198F90FB" w14:textId="77777777" w:rsidR="0049694F" w:rsidRPr="00FB0E74" w:rsidRDefault="0049694F" w:rsidP="0049694F">
      <w:pPr>
        <w:spacing w:after="0" w:line="240" w:lineRule="auto"/>
        <w:ind w:left="-112" w:right="-37"/>
        <w:jc w:val="both"/>
        <w:rPr>
          <w:rFonts w:ascii="Arial" w:hAnsi="Arial" w:cs="Arial"/>
          <w:bCs/>
        </w:rPr>
      </w:pPr>
    </w:p>
    <w:p w14:paraId="33B9B677" w14:textId="77777777" w:rsidR="0049694F" w:rsidRPr="00FB0E74" w:rsidRDefault="0049694F" w:rsidP="0049694F">
      <w:pPr>
        <w:spacing w:after="0" w:line="240" w:lineRule="auto"/>
        <w:ind w:left="-112" w:right="-37"/>
        <w:jc w:val="both"/>
        <w:rPr>
          <w:rFonts w:ascii="Arial" w:hAnsi="Arial" w:cs="Arial"/>
          <w:bCs/>
        </w:rPr>
      </w:pPr>
      <w:r w:rsidRPr="00FB0E74">
        <w:rPr>
          <w:rFonts w:ascii="Arial" w:hAnsi="Arial" w:cs="Arial"/>
        </w:rPr>
        <w:t xml:space="preserve">Por lo que hace a la protección de datos personales </w:t>
      </w:r>
      <w:r w:rsidRPr="00FB0E74">
        <w:rPr>
          <w:rFonts w:ascii="Arial" w:hAnsi="Arial" w:cs="Arial"/>
          <w:b/>
        </w:rPr>
        <w:t>“EL CONSEJO”</w:t>
      </w:r>
      <w:r w:rsidRPr="00FB0E74">
        <w:rPr>
          <w:rFonts w:ascii="Arial" w:hAnsi="Arial" w:cs="Arial"/>
        </w:rPr>
        <w:t xml:space="preserve"> garantizará la observancia de los principios de protección de datos personales y demás disposiciones que resulten aplicables en dicha materia previstos en la Ley General de Protección de Datos Personales en Posesión de Sujetos Obligados, conforme a lo dispuesto en el artículo 2 fracción IV, de dicha Ley.</w:t>
      </w:r>
    </w:p>
    <w:p w14:paraId="7699BF6E" w14:textId="77777777" w:rsidR="0049694F" w:rsidRPr="00FB0E74" w:rsidRDefault="0049694F" w:rsidP="0049694F">
      <w:pPr>
        <w:spacing w:after="0" w:line="240" w:lineRule="auto"/>
        <w:ind w:left="-112" w:right="-37"/>
        <w:jc w:val="both"/>
        <w:rPr>
          <w:rFonts w:ascii="Arial" w:hAnsi="Arial" w:cs="Arial"/>
          <w:b/>
        </w:rPr>
      </w:pPr>
    </w:p>
    <w:p w14:paraId="0351D4C1"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VIGÉSIMA SEXTA. RECONOCIMIENTO CONTRACTUAL.</w:t>
      </w:r>
    </w:p>
    <w:p w14:paraId="755B91E7" w14:textId="77777777" w:rsidR="0049694F" w:rsidRPr="00FB0E74" w:rsidRDefault="0049694F" w:rsidP="0049694F">
      <w:pPr>
        <w:spacing w:after="0" w:line="240" w:lineRule="auto"/>
        <w:ind w:left="-112" w:right="-37"/>
        <w:jc w:val="both"/>
        <w:rPr>
          <w:rFonts w:ascii="Arial" w:hAnsi="Arial" w:cs="Arial"/>
          <w:b/>
        </w:rPr>
      </w:pPr>
    </w:p>
    <w:p w14:paraId="54F9480D" w14:textId="45D9E544"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Con excepción de las obligaciones contenidas en este Contrato Abierto y sus anexos, </w:t>
      </w:r>
      <w:r w:rsidRPr="00FB0E74">
        <w:rPr>
          <w:rFonts w:ascii="Arial" w:hAnsi="Arial" w:cs="Arial"/>
          <w:b/>
        </w:rPr>
        <w:t>“EL CONSEJO”</w:t>
      </w:r>
      <w:r w:rsidRPr="00FB0E74">
        <w:rPr>
          <w:rFonts w:ascii="Arial" w:hAnsi="Arial" w:cs="Arial"/>
        </w:rPr>
        <w:t xml:space="preserve"> no adquiere ni reconoce otras distintas en favor de </w:t>
      </w:r>
      <w:r w:rsidRPr="00FB0E74">
        <w:rPr>
          <w:rFonts w:ascii="Arial" w:hAnsi="Arial" w:cs="Arial"/>
          <w:b/>
        </w:rPr>
        <w:t>“EL PROVEEDOR”</w:t>
      </w:r>
      <w:r w:rsidRPr="00FB0E74">
        <w:rPr>
          <w:rFonts w:ascii="Arial" w:hAnsi="Arial" w:cs="Arial"/>
        </w:rPr>
        <w:t>, conviniéndose por las partes que cualquier situación no regulada en el presente Contrato Abierto pero relacionada con el mismo, será resuelta conforme a la normatividad contenida en el “</w:t>
      </w:r>
      <w:r w:rsidRPr="00FB0E74">
        <w:rPr>
          <w:rFonts w:ascii="Arial" w:hAnsi="Arial" w:cs="Arial"/>
          <w:b/>
        </w:rPr>
        <w:t>Acuerdo Administrativ</w:t>
      </w:r>
      <w:r w:rsidR="00035C94" w:rsidRPr="00FB0E74">
        <w:rPr>
          <w:rFonts w:ascii="Arial" w:hAnsi="Arial" w:cs="Arial"/>
          <w:b/>
        </w:rPr>
        <w:t>o</w:t>
      </w:r>
      <w:r w:rsidRPr="00FB0E74">
        <w:rPr>
          <w:rFonts w:ascii="Arial" w:hAnsi="Arial" w:cs="Arial"/>
        </w:rPr>
        <w:t>”.</w:t>
      </w:r>
    </w:p>
    <w:p w14:paraId="7A4DF250" w14:textId="77777777" w:rsidR="0049694F" w:rsidRPr="00FB0E74" w:rsidRDefault="0049694F" w:rsidP="0049694F">
      <w:pPr>
        <w:spacing w:after="0" w:line="240" w:lineRule="auto"/>
        <w:ind w:left="-112" w:right="-37"/>
        <w:jc w:val="both"/>
        <w:rPr>
          <w:rFonts w:ascii="Arial" w:hAnsi="Arial" w:cs="Arial"/>
        </w:rPr>
      </w:pPr>
    </w:p>
    <w:p w14:paraId="1B55CDDE"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rPr>
        <w:t xml:space="preserve">Queda expresamente convenido que forman parte del presente Contrato Abierto, además de los anexos que se relacionan, </w:t>
      </w:r>
      <w:r w:rsidRPr="00FB0E74">
        <w:rPr>
          <w:rFonts w:ascii="Arial" w:hAnsi="Arial" w:cs="Arial"/>
          <w:b/>
        </w:rPr>
        <w:t>las bases del procedimiento, las actas relativas a la junta de aclaraciones, visita a las instalaciones y acto de presentación de propuestas técnicas y económicas (si las hubiera) las ofertas técnica y económica, así como el acta de fallo(28), (o bien el documento a través del cual se haya solicitado la cotización al proveedor)</w:t>
      </w:r>
      <w:r w:rsidRPr="00FB0E74">
        <w:rPr>
          <w:rFonts w:ascii="Arial" w:hAnsi="Arial" w:cs="Arial"/>
        </w:rPr>
        <w:t xml:space="preserve">, de </w:t>
      </w:r>
      <w:r w:rsidRPr="00FB0E74">
        <w:rPr>
          <w:rFonts w:ascii="Arial" w:hAnsi="Arial" w:cs="Arial"/>
          <w:b/>
        </w:rPr>
        <w:t>“EL PROVEEDOR”</w:t>
      </w:r>
      <w:r w:rsidRPr="00FB0E74">
        <w:rPr>
          <w:rFonts w:ascii="Arial" w:hAnsi="Arial" w:cs="Arial"/>
        </w:rPr>
        <w:t xml:space="preserve"> los cuales se integran al presente Contrato Abierto como </w:t>
      </w:r>
      <w:r w:rsidRPr="00FB0E74">
        <w:rPr>
          <w:rFonts w:ascii="Arial" w:hAnsi="Arial" w:cs="Arial"/>
          <w:b/>
        </w:rPr>
        <w:t>Anexo *.</w:t>
      </w:r>
    </w:p>
    <w:p w14:paraId="45C77937" w14:textId="77777777" w:rsidR="0049694F" w:rsidRPr="00FB0E74" w:rsidRDefault="0049694F" w:rsidP="0049694F">
      <w:pPr>
        <w:spacing w:after="0" w:line="240" w:lineRule="auto"/>
        <w:ind w:left="-112" w:right="-37"/>
        <w:jc w:val="both"/>
        <w:rPr>
          <w:rFonts w:ascii="Arial" w:hAnsi="Arial" w:cs="Arial"/>
          <w:b/>
        </w:rPr>
      </w:pPr>
    </w:p>
    <w:p w14:paraId="10821C55"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VIGÉSIMA SÉPTIMA. CAMBIO DE DOMICILIO.</w:t>
      </w:r>
    </w:p>
    <w:p w14:paraId="6A85AB30" w14:textId="77777777" w:rsidR="0049694F" w:rsidRPr="00FB0E74" w:rsidRDefault="0049694F" w:rsidP="0049694F">
      <w:pPr>
        <w:spacing w:after="0" w:line="240" w:lineRule="auto"/>
        <w:ind w:left="-112" w:right="-37"/>
        <w:jc w:val="both"/>
        <w:rPr>
          <w:rFonts w:ascii="Arial" w:hAnsi="Arial" w:cs="Arial"/>
          <w:b/>
        </w:rPr>
      </w:pPr>
    </w:p>
    <w:p w14:paraId="25054720"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“EL PROVEEDOR”</w:t>
      </w:r>
      <w:r w:rsidRPr="00FB0E74">
        <w:rPr>
          <w:rFonts w:ascii="Arial" w:hAnsi="Arial" w:cs="Arial"/>
        </w:rPr>
        <w:t xml:space="preserve"> se obliga a comunicar por escrito a </w:t>
      </w:r>
      <w:r w:rsidRPr="00FB0E74">
        <w:rPr>
          <w:rFonts w:ascii="Arial" w:hAnsi="Arial" w:cs="Arial"/>
          <w:b/>
        </w:rPr>
        <w:t>“EL CONSEJO</w:t>
      </w:r>
      <w:r w:rsidRPr="00FB0E74">
        <w:rPr>
          <w:rFonts w:ascii="Arial" w:hAnsi="Arial" w:cs="Arial"/>
        </w:rPr>
        <w:t xml:space="preserve">”, dentro de los diez días hábiles siguientes a que ocurra, cualquier cambio del domicilio declarado en el numeral </w:t>
      </w:r>
      <w:r w:rsidRPr="00FB0E74">
        <w:rPr>
          <w:rFonts w:ascii="Arial" w:hAnsi="Arial" w:cs="Arial"/>
          <w:b/>
        </w:rPr>
        <w:t>II</w:t>
      </w:r>
      <w:r w:rsidRPr="00FB0E74">
        <w:rPr>
          <w:rFonts w:ascii="Arial" w:hAnsi="Arial" w:cs="Arial"/>
        </w:rPr>
        <w:t>.</w:t>
      </w:r>
      <w:r w:rsidRPr="00FB0E74">
        <w:rPr>
          <w:rFonts w:ascii="Arial" w:hAnsi="Arial" w:cs="Arial"/>
          <w:b/>
        </w:rPr>
        <w:t>8.,</w:t>
      </w:r>
      <w:r w:rsidRPr="00FB0E74">
        <w:rPr>
          <w:rFonts w:ascii="Arial" w:hAnsi="Arial" w:cs="Arial"/>
        </w:rPr>
        <w:t xml:space="preserve"> del capítulo de declaraciones del presente Contrato Abierto. </w:t>
      </w:r>
    </w:p>
    <w:p w14:paraId="568665AC" w14:textId="77777777" w:rsidR="0049694F" w:rsidRPr="00FB0E74" w:rsidRDefault="0049694F" w:rsidP="0049694F">
      <w:pPr>
        <w:spacing w:after="0" w:line="240" w:lineRule="auto"/>
        <w:ind w:left="-112" w:right="-37"/>
        <w:jc w:val="both"/>
        <w:rPr>
          <w:rFonts w:ascii="Arial" w:hAnsi="Arial" w:cs="Arial"/>
        </w:rPr>
      </w:pPr>
    </w:p>
    <w:p w14:paraId="7CF76986"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 xml:space="preserve">En caso de incumplir con esta obligación, </w:t>
      </w:r>
      <w:r w:rsidRPr="00FB0E74">
        <w:rPr>
          <w:rFonts w:ascii="Arial" w:hAnsi="Arial" w:cs="Arial"/>
          <w:b/>
        </w:rPr>
        <w:t>“EL PROVEEDOR”</w:t>
      </w:r>
      <w:r w:rsidRPr="00FB0E74">
        <w:rPr>
          <w:rFonts w:ascii="Arial" w:hAnsi="Arial" w:cs="Arial"/>
        </w:rPr>
        <w:t xml:space="preserve"> acepta que todas las notificaciones que se le deban realizar, relacionadas con este instrumento, surtirán sus efectos legales por el sólo hecho de efectuarse en el domicilio declarado en el numeral </w:t>
      </w:r>
      <w:r w:rsidRPr="00FB0E74">
        <w:rPr>
          <w:rFonts w:ascii="Arial" w:hAnsi="Arial" w:cs="Arial"/>
          <w:b/>
        </w:rPr>
        <w:t>II</w:t>
      </w:r>
      <w:r w:rsidRPr="00FB0E74">
        <w:rPr>
          <w:rFonts w:ascii="Arial" w:hAnsi="Arial" w:cs="Arial"/>
        </w:rPr>
        <w:t>.</w:t>
      </w:r>
      <w:r w:rsidRPr="00FB0E74">
        <w:rPr>
          <w:rFonts w:ascii="Arial" w:hAnsi="Arial" w:cs="Arial"/>
          <w:b/>
        </w:rPr>
        <w:t>8.,</w:t>
      </w:r>
      <w:r w:rsidRPr="00FB0E74">
        <w:rPr>
          <w:rFonts w:ascii="Arial" w:hAnsi="Arial" w:cs="Arial"/>
        </w:rPr>
        <w:t xml:space="preserve"> referido.</w:t>
      </w:r>
    </w:p>
    <w:p w14:paraId="3A98250D" w14:textId="77777777" w:rsidR="0049694F" w:rsidRPr="00FB0E74" w:rsidRDefault="0049694F" w:rsidP="0049694F">
      <w:pPr>
        <w:spacing w:after="0" w:line="240" w:lineRule="auto"/>
        <w:ind w:left="-112" w:right="-37"/>
        <w:jc w:val="both"/>
        <w:rPr>
          <w:rFonts w:ascii="Arial" w:hAnsi="Arial" w:cs="Arial"/>
        </w:rPr>
      </w:pPr>
    </w:p>
    <w:p w14:paraId="79D248CC"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b/>
        </w:rPr>
        <w:t>VIGÉSIMA OCTAVA</w:t>
      </w:r>
      <w:r w:rsidRPr="00FB0E74">
        <w:rPr>
          <w:rFonts w:ascii="Arial" w:hAnsi="Arial" w:cs="Arial"/>
        </w:rPr>
        <w:t xml:space="preserve">. </w:t>
      </w:r>
      <w:r w:rsidRPr="00FB0E74">
        <w:rPr>
          <w:rFonts w:ascii="Arial" w:hAnsi="Arial" w:cs="Arial"/>
          <w:b/>
        </w:rPr>
        <w:t>NOTIFICACIÓN ENTRE LAS PARTES</w:t>
      </w:r>
      <w:r w:rsidRPr="00FB0E74">
        <w:rPr>
          <w:rFonts w:ascii="Arial" w:hAnsi="Arial" w:cs="Arial"/>
        </w:rPr>
        <w:t xml:space="preserve">. </w:t>
      </w:r>
    </w:p>
    <w:p w14:paraId="133FBB97" w14:textId="77777777" w:rsidR="0049694F" w:rsidRPr="00FB0E74" w:rsidRDefault="0049694F" w:rsidP="0049694F">
      <w:pPr>
        <w:spacing w:after="0" w:line="240" w:lineRule="auto"/>
        <w:ind w:left="-112" w:right="-37"/>
        <w:jc w:val="both"/>
        <w:rPr>
          <w:rFonts w:ascii="Arial" w:hAnsi="Arial" w:cs="Arial"/>
        </w:rPr>
      </w:pPr>
    </w:p>
    <w:p w14:paraId="0F0C3E8A" w14:textId="1B0DFCA4" w:rsidR="0049694F" w:rsidRPr="00FB0E74" w:rsidRDefault="0049694F" w:rsidP="0049694F">
      <w:pPr>
        <w:spacing w:after="0" w:line="240" w:lineRule="auto"/>
        <w:ind w:left="-112" w:right="-37"/>
        <w:jc w:val="both"/>
        <w:rPr>
          <w:rFonts w:ascii="Arial" w:hAnsi="Arial" w:cs="Arial"/>
        </w:rPr>
      </w:pPr>
      <w:r w:rsidRPr="00FB0E74">
        <w:rPr>
          <w:rFonts w:ascii="Arial" w:hAnsi="Arial" w:cs="Arial"/>
        </w:rPr>
        <w:lastRenderedPageBreak/>
        <w:t xml:space="preserve">Cualquier reclamación o notificación relacionada con el cumplimiento del presente Contrato Abierto o su </w:t>
      </w:r>
      <w:r w:rsidR="00E0337A" w:rsidRPr="00FB0E74">
        <w:rPr>
          <w:rFonts w:ascii="Arial" w:hAnsi="Arial" w:cs="Arial"/>
        </w:rPr>
        <w:t xml:space="preserve">Anexo Técnico  </w:t>
      </w:r>
      <w:r w:rsidRPr="00FB0E74">
        <w:rPr>
          <w:rFonts w:ascii="Arial" w:hAnsi="Arial" w:cs="Arial"/>
        </w:rPr>
        <w:t xml:space="preserve">, deberá realizarse por medio del representante legal de </w:t>
      </w:r>
      <w:r w:rsidRPr="00FB0E74">
        <w:rPr>
          <w:rFonts w:ascii="Arial" w:hAnsi="Arial" w:cs="Arial"/>
          <w:b/>
        </w:rPr>
        <w:t xml:space="preserve">“EL PROVEEDOR” </w:t>
      </w:r>
      <w:r w:rsidRPr="00FB0E74">
        <w:rPr>
          <w:rFonts w:ascii="Arial" w:hAnsi="Arial" w:cs="Arial"/>
        </w:rPr>
        <w:t xml:space="preserve">y del (los) administrador(es) del Contrato Abierto por parte del Consejo, la cual deberá ser por escrito, entregada de manera directa con acuse de recibo en los respectivos domicilios fiscales </w:t>
      </w:r>
      <w:r w:rsidRPr="00FB0E74">
        <w:rPr>
          <w:rFonts w:ascii="Arial" w:hAnsi="Arial" w:cs="Arial"/>
          <w:b/>
        </w:rPr>
        <w:t xml:space="preserve">(o bien en su caso de que así sea señalado) </w:t>
      </w:r>
      <w:r w:rsidRPr="00FB0E74">
        <w:rPr>
          <w:rFonts w:ascii="Arial" w:hAnsi="Arial" w:cs="Arial"/>
        </w:rPr>
        <w:t>en el domicilio legal que se haya señalado en la declaración I.8 y II.8 del presente o correo certificado. Dichas notificaciones se considerarán entregadas en la fecha que aparece en el acuse de recibo, o bien, con el recibo de confirmación de entrega del correo.</w:t>
      </w:r>
    </w:p>
    <w:p w14:paraId="63C7EDD3" w14:textId="77777777" w:rsidR="0049694F" w:rsidRPr="00FB0E74" w:rsidRDefault="0049694F" w:rsidP="0049694F">
      <w:pPr>
        <w:spacing w:after="0" w:line="240" w:lineRule="auto"/>
        <w:ind w:left="-112" w:right="-37"/>
        <w:jc w:val="both"/>
        <w:rPr>
          <w:rFonts w:ascii="Arial" w:hAnsi="Arial" w:cs="Arial"/>
        </w:rPr>
      </w:pPr>
    </w:p>
    <w:p w14:paraId="07FBB29D" w14:textId="77777777" w:rsidR="0049694F" w:rsidRPr="00FB0E74" w:rsidRDefault="0049694F" w:rsidP="0049694F">
      <w:pPr>
        <w:spacing w:after="0" w:line="240" w:lineRule="auto"/>
        <w:ind w:left="-112" w:right="-37"/>
        <w:jc w:val="both"/>
        <w:rPr>
          <w:rFonts w:ascii="Arial" w:hAnsi="Arial" w:cs="Arial"/>
          <w:b/>
        </w:rPr>
      </w:pPr>
      <w:r w:rsidRPr="00FB0E74">
        <w:rPr>
          <w:rFonts w:ascii="Arial" w:hAnsi="Arial" w:cs="Arial"/>
          <w:b/>
        </w:rPr>
        <w:t>VIGÉSIMA NOVENA. TRIBUNALES COMPETENTES.</w:t>
      </w:r>
    </w:p>
    <w:p w14:paraId="5DFFE748" w14:textId="77777777" w:rsidR="0049694F" w:rsidRPr="00FB0E74" w:rsidRDefault="0049694F" w:rsidP="0049694F">
      <w:pPr>
        <w:spacing w:after="0" w:line="240" w:lineRule="auto"/>
        <w:ind w:left="-112" w:right="-37"/>
        <w:jc w:val="both"/>
        <w:rPr>
          <w:rFonts w:ascii="Arial" w:hAnsi="Arial" w:cs="Arial"/>
        </w:rPr>
      </w:pPr>
    </w:p>
    <w:p w14:paraId="3D58A27A" w14:textId="77777777" w:rsidR="0049694F" w:rsidRPr="00FB0E74" w:rsidRDefault="0049694F" w:rsidP="0049694F">
      <w:pPr>
        <w:spacing w:after="0" w:line="240" w:lineRule="auto"/>
        <w:ind w:left="-112" w:right="-37"/>
        <w:jc w:val="both"/>
        <w:rPr>
          <w:rFonts w:ascii="Arial" w:hAnsi="Arial" w:cs="Arial"/>
        </w:rPr>
      </w:pPr>
      <w:r w:rsidRPr="00FB0E74">
        <w:rPr>
          <w:rFonts w:ascii="Arial" w:hAnsi="Arial" w:cs="Arial"/>
        </w:rPr>
        <w:t>Para la interpretación y cumplimiento de las estipulaciones contenidas en este Contrato Abierto, las partes se someten expresamente a las resoluciones del Pleno de la Suprema Corte de Justicia de la Nación, en términos del artículo 11, fracción XXII de la Ley Orgánica del Poder Judicial de la Federación.</w:t>
      </w:r>
    </w:p>
    <w:p w14:paraId="0C5DFCB0" w14:textId="77777777" w:rsidR="0049694F" w:rsidRPr="00FB0E74" w:rsidRDefault="0049694F" w:rsidP="0049694F">
      <w:pPr>
        <w:spacing w:after="0" w:line="240" w:lineRule="auto"/>
        <w:ind w:left="-112" w:right="-37"/>
        <w:jc w:val="both"/>
        <w:rPr>
          <w:rFonts w:ascii="Arial" w:hAnsi="Arial" w:cs="Arial"/>
        </w:rPr>
      </w:pPr>
    </w:p>
    <w:p w14:paraId="0CB3A1AA" w14:textId="77777777" w:rsidR="0049694F" w:rsidRPr="00FB0E74" w:rsidRDefault="0049694F" w:rsidP="0049694F">
      <w:pPr>
        <w:pStyle w:val="Sangra2detindependiente1"/>
        <w:widowControl/>
        <w:ind w:left="-112" w:right="-37"/>
        <w:rPr>
          <w:rFonts w:ascii="Arial" w:hAnsi="Arial" w:cs="Arial"/>
          <w:sz w:val="22"/>
          <w:szCs w:val="22"/>
          <w:lang w:val="es-MX"/>
        </w:rPr>
      </w:pPr>
      <w:r w:rsidRPr="00FB0E74">
        <w:rPr>
          <w:rFonts w:ascii="Arial" w:hAnsi="Arial" w:cs="Arial"/>
          <w:sz w:val="22"/>
          <w:szCs w:val="22"/>
          <w:lang w:val="es-MX"/>
        </w:rPr>
        <w:t xml:space="preserve">Leído por las partes el presente Contrato Abierto y debidamente enteradas de su contenido y alcances, lo suscriben de conformidad en </w:t>
      </w:r>
      <w:r w:rsidRPr="00FB0E74">
        <w:rPr>
          <w:rFonts w:ascii="Arial" w:hAnsi="Arial" w:cs="Arial"/>
          <w:b/>
          <w:bCs/>
          <w:sz w:val="22"/>
          <w:szCs w:val="22"/>
          <w:lang w:val="es-MX"/>
        </w:rPr>
        <w:t>(29)</w:t>
      </w:r>
      <w:r w:rsidRPr="00FB0E74">
        <w:rPr>
          <w:rFonts w:ascii="Arial" w:hAnsi="Arial" w:cs="Arial"/>
          <w:sz w:val="22"/>
          <w:szCs w:val="22"/>
          <w:lang w:val="es-MX"/>
        </w:rPr>
        <w:t xml:space="preserve"> tantos en original, en la </w:t>
      </w:r>
      <w:r w:rsidRPr="00FB0E74">
        <w:rPr>
          <w:rFonts w:ascii="Arial" w:hAnsi="Arial" w:cs="Arial"/>
          <w:b/>
          <w:bCs/>
          <w:sz w:val="22"/>
          <w:szCs w:val="22"/>
          <w:lang w:val="es-MX"/>
        </w:rPr>
        <w:t>(29)</w:t>
      </w:r>
      <w:r w:rsidRPr="00FB0E74">
        <w:rPr>
          <w:rFonts w:ascii="Arial" w:hAnsi="Arial" w:cs="Arial"/>
          <w:sz w:val="22"/>
          <w:szCs w:val="22"/>
          <w:lang w:val="es-MX"/>
        </w:rPr>
        <w:t>.</w:t>
      </w:r>
    </w:p>
    <w:p w14:paraId="624DB34C" w14:textId="77777777" w:rsidR="0049694F" w:rsidRPr="00FB0E74" w:rsidRDefault="0049694F" w:rsidP="0049694F">
      <w:pPr>
        <w:spacing w:after="0" w:line="240" w:lineRule="auto"/>
        <w:ind w:left="-112" w:right="-37"/>
        <w:jc w:val="both"/>
        <w:rPr>
          <w:rFonts w:ascii="Arial" w:hAnsi="Arial" w:cs="Arial"/>
        </w:rPr>
      </w:pPr>
    </w:p>
    <w:p w14:paraId="59E461D2" w14:textId="77777777" w:rsidR="0049694F" w:rsidRPr="00FB0E74" w:rsidRDefault="0049694F" w:rsidP="0049694F">
      <w:pPr>
        <w:spacing w:after="0" w:line="240" w:lineRule="auto"/>
        <w:ind w:left="-112" w:right="-37"/>
        <w:jc w:val="both"/>
        <w:rPr>
          <w:rFonts w:ascii="Arial" w:hAnsi="Arial" w:cs="Arial"/>
        </w:rPr>
      </w:pPr>
    </w:p>
    <w:p w14:paraId="29898EC1" w14:textId="77777777" w:rsidR="0049694F" w:rsidRPr="00FB0E74" w:rsidRDefault="0049694F" w:rsidP="0049694F">
      <w:pPr>
        <w:spacing w:after="0" w:line="240" w:lineRule="auto"/>
        <w:ind w:left="-112" w:right="-37"/>
        <w:jc w:val="center"/>
        <w:rPr>
          <w:rFonts w:ascii="Arial" w:hAnsi="Arial" w:cs="Arial"/>
          <w:b/>
        </w:rPr>
      </w:pPr>
      <w:r w:rsidRPr="00FB0E74">
        <w:rPr>
          <w:rFonts w:ascii="Arial" w:hAnsi="Arial" w:cs="Arial"/>
          <w:b/>
        </w:rPr>
        <w:t>F I R M A S</w:t>
      </w:r>
    </w:p>
    <w:p w14:paraId="1D36574F" w14:textId="77777777" w:rsidR="0049694F" w:rsidRPr="00FB0E74" w:rsidRDefault="0049694F" w:rsidP="0049694F">
      <w:pPr>
        <w:spacing w:after="0" w:line="240" w:lineRule="auto"/>
        <w:ind w:left="-112" w:right="-37"/>
        <w:jc w:val="center"/>
        <w:rPr>
          <w:rFonts w:ascii="Arial" w:hAnsi="Arial" w:cs="Arial"/>
          <w:b/>
        </w:rPr>
      </w:pPr>
    </w:p>
    <w:tbl>
      <w:tblPr>
        <w:tblW w:w="8505" w:type="dxa"/>
        <w:tblInd w:w="720" w:type="dxa"/>
        <w:tblLayout w:type="fixed"/>
        <w:tblCellMar>
          <w:left w:w="71" w:type="dxa"/>
          <w:right w:w="71" w:type="dxa"/>
        </w:tblCellMar>
        <w:tblLook w:val="0000" w:firstRow="0" w:lastRow="0" w:firstColumn="0" w:lastColumn="0" w:noHBand="0" w:noVBand="0"/>
      </w:tblPr>
      <w:tblGrid>
        <w:gridCol w:w="4253"/>
        <w:gridCol w:w="4252"/>
      </w:tblGrid>
      <w:tr w:rsidR="0049694F" w:rsidRPr="00FB0E74" w14:paraId="16406407" w14:textId="77777777" w:rsidTr="00EA3867">
        <w:tc>
          <w:tcPr>
            <w:tcW w:w="4253" w:type="dxa"/>
          </w:tcPr>
          <w:p w14:paraId="48C03955"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 xml:space="preserve">POR </w:t>
            </w:r>
            <w:r w:rsidRPr="00FB0E74">
              <w:rPr>
                <w:rFonts w:ascii="Arial" w:hAnsi="Arial" w:cs="Arial"/>
                <w:b/>
              </w:rPr>
              <w:t>“EL CONSEJO”</w:t>
            </w:r>
          </w:p>
        </w:tc>
        <w:tc>
          <w:tcPr>
            <w:tcW w:w="4252" w:type="dxa"/>
          </w:tcPr>
          <w:p w14:paraId="11643E3C"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 xml:space="preserve">POR </w:t>
            </w:r>
            <w:r w:rsidRPr="00FB0E74">
              <w:rPr>
                <w:rFonts w:ascii="Arial" w:hAnsi="Arial" w:cs="Arial"/>
                <w:b/>
              </w:rPr>
              <w:t>“EL PROVEEDOR”</w:t>
            </w:r>
            <w:r w:rsidRPr="00FB0E74">
              <w:rPr>
                <w:rFonts w:ascii="Arial" w:hAnsi="Arial" w:cs="Arial"/>
              </w:rPr>
              <w:t xml:space="preserve"> </w:t>
            </w:r>
          </w:p>
          <w:p w14:paraId="4DB43ACB" w14:textId="77777777" w:rsidR="0049694F" w:rsidRPr="00FB0E74" w:rsidRDefault="0049694F" w:rsidP="00EA3867">
            <w:pPr>
              <w:spacing w:after="0" w:line="240" w:lineRule="auto"/>
              <w:ind w:left="-112" w:right="-37"/>
              <w:jc w:val="center"/>
              <w:rPr>
                <w:rFonts w:ascii="Arial" w:hAnsi="Arial" w:cs="Arial"/>
              </w:rPr>
            </w:pPr>
          </w:p>
        </w:tc>
      </w:tr>
      <w:tr w:rsidR="0049694F" w:rsidRPr="00FB0E74" w14:paraId="0568C7F3" w14:textId="77777777" w:rsidTr="00EA3867">
        <w:tc>
          <w:tcPr>
            <w:tcW w:w="4253" w:type="dxa"/>
          </w:tcPr>
          <w:p w14:paraId="3F4A11B2"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_________________________________</w:t>
            </w:r>
          </w:p>
          <w:p w14:paraId="1795B980" w14:textId="77777777" w:rsidR="0049694F" w:rsidRPr="00FB0E74" w:rsidRDefault="0049694F" w:rsidP="00EA3867">
            <w:pPr>
              <w:spacing w:after="0" w:line="240" w:lineRule="auto"/>
              <w:ind w:left="-112" w:right="-37"/>
              <w:jc w:val="center"/>
              <w:rPr>
                <w:rFonts w:ascii="Arial" w:hAnsi="Arial" w:cs="Arial"/>
                <w:b/>
              </w:rPr>
            </w:pPr>
            <w:r w:rsidRPr="00FB0E74">
              <w:rPr>
                <w:rFonts w:ascii="Arial" w:hAnsi="Arial" w:cs="Arial"/>
                <w:b/>
              </w:rPr>
              <w:t>*******************************</w:t>
            </w:r>
          </w:p>
          <w:p w14:paraId="65FA2330" w14:textId="77777777" w:rsidR="0049694F" w:rsidRPr="00FB0E74" w:rsidRDefault="0049694F" w:rsidP="00EA3867">
            <w:pPr>
              <w:spacing w:after="0" w:line="240" w:lineRule="auto"/>
              <w:ind w:left="-112" w:right="-37"/>
              <w:jc w:val="center"/>
              <w:rPr>
                <w:rFonts w:ascii="Arial" w:hAnsi="Arial" w:cs="Arial"/>
              </w:rPr>
            </w:pPr>
          </w:p>
        </w:tc>
        <w:tc>
          <w:tcPr>
            <w:tcW w:w="4252" w:type="dxa"/>
          </w:tcPr>
          <w:p w14:paraId="4824D169"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_________________________________</w:t>
            </w:r>
          </w:p>
          <w:p w14:paraId="47829557"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Representante Legal</w:t>
            </w:r>
          </w:p>
          <w:p w14:paraId="77A80F88" w14:textId="77777777" w:rsidR="0049694F" w:rsidRPr="00FB0E74" w:rsidRDefault="0049694F" w:rsidP="00EA3867">
            <w:pPr>
              <w:spacing w:after="0" w:line="240" w:lineRule="auto"/>
              <w:ind w:left="-112" w:right="-37"/>
              <w:jc w:val="center"/>
              <w:rPr>
                <w:rFonts w:ascii="Arial" w:hAnsi="Arial" w:cs="Arial"/>
              </w:rPr>
            </w:pPr>
          </w:p>
        </w:tc>
      </w:tr>
      <w:tr w:rsidR="0049694F" w:rsidRPr="00FB0E74" w14:paraId="1313242A" w14:textId="77777777" w:rsidTr="00EA3867">
        <w:tc>
          <w:tcPr>
            <w:tcW w:w="4253" w:type="dxa"/>
          </w:tcPr>
          <w:p w14:paraId="1FCB6C5A"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 xml:space="preserve">POR </w:t>
            </w:r>
            <w:r w:rsidRPr="00FB0E74">
              <w:rPr>
                <w:rFonts w:ascii="Arial" w:hAnsi="Arial" w:cs="Arial"/>
                <w:b/>
              </w:rPr>
              <w:t>“EL CONSEJO”</w:t>
            </w:r>
          </w:p>
        </w:tc>
        <w:tc>
          <w:tcPr>
            <w:tcW w:w="4252" w:type="dxa"/>
          </w:tcPr>
          <w:p w14:paraId="5A087F94" w14:textId="77777777" w:rsidR="0049694F" w:rsidRPr="00FB0E74" w:rsidRDefault="0049694F" w:rsidP="00EA3867">
            <w:pPr>
              <w:spacing w:after="0" w:line="240" w:lineRule="auto"/>
              <w:ind w:left="-112" w:right="-37"/>
              <w:jc w:val="center"/>
              <w:rPr>
                <w:rFonts w:ascii="Arial" w:hAnsi="Arial" w:cs="Arial"/>
              </w:rPr>
            </w:pPr>
          </w:p>
        </w:tc>
      </w:tr>
      <w:tr w:rsidR="0049694F" w:rsidRPr="00FB0E74" w14:paraId="2C2AD3A0" w14:textId="77777777" w:rsidTr="00EA3867">
        <w:tc>
          <w:tcPr>
            <w:tcW w:w="4253" w:type="dxa"/>
          </w:tcPr>
          <w:p w14:paraId="605F191A" w14:textId="77777777" w:rsidR="0049694F" w:rsidRPr="00FB0E74" w:rsidRDefault="0049694F" w:rsidP="00EA3867">
            <w:pPr>
              <w:spacing w:after="0" w:line="240" w:lineRule="auto"/>
              <w:ind w:left="-112" w:right="-37"/>
              <w:jc w:val="center"/>
              <w:rPr>
                <w:rFonts w:ascii="Arial" w:hAnsi="Arial" w:cs="Arial"/>
              </w:rPr>
            </w:pPr>
          </w:p>
          <w:p w14:paraId="3B52DCFA"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_________________________________</w:t>
            </w:r>
          </w:p>
          <w:p w14:paraId="74F43730"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w:t>
            </w:r>
          </w:p>
          <w:p w14:paraId="57F61A82" w14:textId="77777777" w:rsidR="0049694F" w:rsidRPr="00FB0E74" w:rsidRDefault="0049694F" w:rsidP="00EA3867">
            <w:pPr>
              <w:spacing w:after="0" w:line="240" w:lineRule="auto"/>
              <w:ind w:left="-112" w:right="-37"/>
              <w:jc w:val="center"/>
              <w:rPr>
                <w:rFonts w:ascii="Arial" w:hAnsi="Arial" w:cs="Arial"/>
              </w:rPr>
            </w:pPr>
          </w:p>
          <w:p w14:paraId="1763C0A0" w14:textId="77777777" w:rsidR="0049694F" w:rsidRPr="00FB0E74" w:rsidRDefault="0049694F" w:rsidP="00EA3867">
            <w:pPr>
              <w:spacing w:after="0" w:line="240" w:lineRule="auto"/>
              <w:ind w:left="-112" w:right="-37"/>
              <w:jc w:val="center"/>
              <w:rPr>
                <w:rFonts w:ascii="Arial" w:hAnsi="Arial" w:cs="Arial"/>
              </w:rPr>
            </w:pPr>
          </w:p>
        </w:tc>
        <w:tc>
          <w:tcPr>
            <w:tcW w:w="4252" w:type="dxa"/>
          </w:tcPr>
          <w:p w14:paraId="68E173F8" w14:textId="77777777" w:rsidR="0049694F" w:rsidRPr="00FB0E74" w:rsidRDefault="0049694F" w:rsidP="00EA3867">
            <w:pPr>
              <w:spacing w:after="0" w:line="240" w:lineRule="auto"/>
              <w:ind w:left="-112" w:right="-37"/>
              <w:jc w:val="center"/>
              <w:rPr>
                <w:rFonts w:ascii="Arial" w:hAnsi="Arial" w:cs="Arial"/>
              </w:rPr>
            </w:pPr>
          </w:p>
        </w:tc>
      </w:tr>
      <w:tr w:rsidR="0049694F" w:rsidRPr="00FB0E74" w14:paraId="267950D8" w14:textId="77777777" w:rsidTr="00EA3867">
        <w:trPr>
          <w:gridAfter w:val="1"/>
          <w:wAfter w:w="4252" w:type="dxa"/>
        </w:trPr>
        <w:tc>
          <w:tcPr>
            <w:tcW w:w="4253" w:type="dxa"/>
          </w:tcPr>
          <w:p w14:paraId="02057580"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 xml:space="preserve">POR </w:t>
            </w:r>
            <w:r w:rsidRPr="00FB0E74">
              <w:rPr>
                <w:rFonts w:ascii="Arial" w:hAnsi="Arial" w:cs="Arial"/>
                <w:b/>
              </w:rPr>
              <w:t>“EL CONSEJO”</w:t>
            </w:r>
          </w:p>
        </w:tc>
      </w:tr>
      <w:tr w:rsidR="0049694F" w:rsidRPr="00FB0E74" w14:paraId="1D3C21B6" w14:textId="77777777" w:rsidTr="00EA3867">
        <w:trPr>
          <w:gridAfter w:val="1"/>
          <w:wAfter w:w="4252" w:type="dxa"/>
        </w:trPr>
        <w:tc>
          <w:tcPr>
            <w:tcW w:w="4253" w:type="dxa"/>
          </w:tcPr>
          <w:p w14:paraId="171F41CB"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_________________________________</w:t>
            </w:r>
          </w:p>
          <w:p w14:paraId="252BD2A1" w14:textId="77777777" w:rsidR="0049694F" w:rsidRPr="00FB0E74" w:rsidRDefault="0049694F" w:rsidP="00EA3867">
            <w:pPr>
              <w:spacing w:after="0" w:line="240" w:lineRule="auto"/>
              <w:ind w:left="-112" w:right="-37"/>
              <w:jc w:val="center"/>
              <w:rPr>
                <w:rFonts w:ascii="Arial" w:hAnsi="Arial" w:cs="Arial"/>
              </w:rPr>
            </w:pPr>
            <w:r w:rsidRPr="00FB0E74">
              <w:rPr>
                <w:rFonts w:ascii="Arial" w:hAnsi="Arial" w:cs="Arial"/>
              </w:rPr>
              <w:t>(</w:t>
            </w:r>
            <w:r w:rsidRPr="00FB0E74">
              <w:rPr>
                <w:rFonts w:ascii="Arial" w:hAnsi="Arial" w:cs="Arial"/>
                <w:b/>
              </w:rPr>
              <w:t>Indicar según corresponda</w:t>
            </w:r>
            <w:r w:rsidRPr="00FB0E74">
              <w:rPr>
                <w:rFonts w:ascii="Arial" w:hAnsi="Arial" w:cs="Arial"/>
              </w:rPr>
              <w:t xml:space="preserve">) como área Administradora o/y Requirente </w:t>
            </w:r>
          </w:p>
        </w:tc>
      </w:tr>
    </w:tbl>
    <w:p w14:paraId="26E617F0" w14:textId="77777777" w:rsidR="0049694F" w:rsidRPr="00FB0E74" w:rsidRDefault="0049694F" w:rsidP="0049694F">
      <w:pPr>
        <w:ind w:right="-700"/>
        <w:rPr>
          <w:rFonts w:ascii="Arial" w:hAnsi="Arial" w:cs="Arial"/>
        </w:rPr>
      </w:pPr>
    </w:p>
    <w:p w14:paraId="64311D57" w14:textId="77777777" w:rsidR="0049694F" w:rsidRPr="00FB0E74" w:rsidRDefault="0049694F" w:rsidP="0049694F">
      <w:pPr>
        <w:pStyle w:val="Sangra3detindependiente"/>
        <w:spacing w:after="0"/>
        <w:ind w:left="360" w:right="-104"/>
        <w:jc w:val="both"/>
        <w:rPr>
          <w:rFonts w:cs="Arial"/>
          <w:color w:val="000000"/>
          <w:sz w:val="22"/>
          <w:szCs w:val="22"/>
          <w:lang w:val="es-MX"/>
        </w:rPr>
      </w:pPr>
    </w:p>
    <w:p w14:paraId="4F991481" w14:textId="7A347C6F" w:rsidR="0084341D" w:rsidRPr="00FB0E74" w:rsidRDefault="0049694F" w:rsidP="0049694F">
      <w:pPr>
        <w:spacing w:after="0" w:line="240" w:lineRule="auto"/>
        <w:ind w:left="14" w:right="-2"/>
        <w:jc w:val="both"/>
        <w:rPr>
          <w:rFonts w:ascii="Arial" w:hAnsi="Arial" w:cs="Arial"/>
          <w:b/>
          <w:lang w:eastAsia="es-MX"/>
        </w:rPr>
      </w:pPr>
      <w:r w:rsidRPr="00FB0E74">
        <w:rPr>
          <w:rStyle w:val="normaltextrun"/>
          <w:rFonts w:ascii="Arial" w:hAnsi="Arial" w:cs="Arial"/>
          <w:b/>
          <w:bCs/>
          <w:color w:val="000000"/>
          <w:shd w:val="clear" w:color="auto" w:fill="FFFFFF"/>
        </w:rPr>
        <w:t xml:space="preserve">NOTA: </w:t>
      </w:r>
      <w:r w:rsidRPr="00FB0E74">
        <w:rPr>
          <w:rStyle w:val="normaltextrun"/>
          <w:rFonts w:ascii="Arial" w:hAnsi="Arial" w:cs="Arial"/>
          <w:color w:val="000000"/>
          <w:shd w:val="clear" w:color="auto" w:fill="FFFFFF"/>
        </w:rPr>
        <w:t xml:space="preserve">LA NUMERACIÓN QUE SE ENCUENTRA EN EL PRESENTE MODELO DE CONTRATO, CORRESPONDE A LA GUÍA DE LLENADO DEL REFERIDO, LA CUAL ES UTILIZADA DE MANERA INTERNA POR EL ÁREA CONTRATANTE DEL CONSEJO DE LA JUDICATURA </w:t>
      </w:r>
      <w:r w:rsidR="00C60C25" w:rsidRPr="00FB0E74">
        <w:rPr>
          <w:rStyle w:val="normaltextrun"/>
          <w:rFonts w:ascii="Arial" w:hAnsi="Arial" w:cs="Arial"/>
          <w:color w:val="000000"/>
          <w:shd w:val="clear" w:color="auto" w:fill="FFFFFF"/>
        </w:rPr>
        <w:t>FEDERAL.</w:t>
      </w:r>
      <w:r w:rsidR="0084341D" w:rsidRPr="00FB0E74">
        <w:rPr>
          <w:rFonts w:ascii="Arial" w:hAnsi="Arial" w:cs="Arial"/>
          <w:b/>
          <w:lang w:eastAsia="es-MX"/>
        </w:rPr>
        <w:t xml:space="preserve"> </w:t>
      </w:r>
    </w:p>
    <w:p w14:paraId="3EB48549" w14:textId="77777777" w:rsidR="0084341D" w:rsidRPr="00FB0E74" w:rsidRDefault="0084341D" w:rsidP="0084341D">
      <w:pPr>
        <w:spacing w:after="0" w:line="240" w:lineRule="auto"/>
        <w:rPr>
          <w:rFonts w:ascii="Arial" w:hAnsi="Arial" w:cs="Arial"/>
          <w:lang w:eastAsia="es-MX"/>
        </w:rPr>
      </w:pPr>
      <w:r w:rsidRPr="00FB0E74">
        <w:rPr>
          <w:rFonts w:ascii="Arial" w:hAnsi="Arial" w:cs="Arial"/>
          <w:lang w:eastAsia="es-MX"/>
        </w:rPr>
        <w:br w:type="page"/>
      </w:r>
    </w:p>
    <w:p w14:paraId="1E0CBDA1" w14:textId="77777777" w:rsidR="003768D6" w:rsidRPr="00FB0E74" w:rsidRDefault="003768D6" w:rsidP="001C6E89">
      <w:pPr>
        <w:shd w:val="clear" w:color="auto" w:fill="B4C6E7"/>
        <w:tabs>
          <w:tab w:val="left" w:pos="4138"/>
          <w:tab w:val="center" w:pos="4890"/>
        </w:tabs>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 xml:space="preserve">ANEXO 6 </w:t>
      </w:r>
    </w:p>
    <w:p w14:paraId="69D3874D" w14:textId="77777777" w:rsidR="003768D6" w:rsidRPr="00FB0E74" w:rsidRDefault="003768D6" w:rsidP="001C6E89">
      <w:pPr>
        <w:spacing w:after="0" w:line="240" w:lineRule="auto"/>
        <w:jc w:val="center"/>
        <w:rPr>
          <w:rFonts w:ascii="Arial" w:hAnsi="Arial" w:cs="Arial"/>
          <w:b/>
          <w:bCs/>
        </w:rPr>
      </w:pPr>
    </w:p>
    <w:p w14:paraId="72FA8F8D" w14:textId="4947D32C" w:rsidR="003768D6" w:rsidRPr="00FB0E74" w:rsidRDefault="003F6F97" w:rsidP="001C6E89">
      <w:pPr>
        <w:spacing w:after="0" w:line="240" w:lineRule="auto"/>
        <w:jc w:val="center"/>
        <w:rPr>
          <w:rFonts w:ascii="Arial" w:hAnsi="Arial" w:cs="Arial"/>
          <w:b/>
          <w:bCs/>
        </w:rPr>
      </w:pPr>
      <w:r w:rsidRPr="00FB0E74">
        <w:rPr>
          <w:rFonts w:ascii="Arial" w:hAnsi="Arial" w:cs="Arial"/>
          <w:b/>
          <w:bCs/>
        </w:rPr>
        <w:t xml:space="preserve">FORMATO DEL </w:t>
      </w:r>
      <w:r w:rsidR="003768D6" w:rsidRPr="00FB0E74">
        <w:rPr>
          <w:rFonts w:ascii="Arial" w:hAnsi="Arial" w:cs="Arial"/>
          <w:b/>
          <w:bCs/>
        </w:rPr>
        <w:t xml:space="preserve">TEXTO DE FIANZA PARA GARANTIZAR EL CUMPLIMIENTO DEL </w:t>
      </w:r>
      <w:r w:rsidR="00FD29DB" w:rsidRPr="00FB0E74">
        <w:rPr>
          <w:rFonts w:ascii="Arial" w:hAnsi="Arial" w:cs="Arial"/>
          <w:b/>
          <w:bCs/>
        </w:rPr>
        <w:t>CONTRATO ABIERTO</w:t>
      </w:r>
      <w:r w:rsidR="0059546B" w:rsidRPr="00FB0E74">
        <w:rPr>
          <w:rFonts w:ascii="Arial" w:hAnsi="Arial" w:cs="Arial"/>
          <w:b/>
          <w:bCs/>
        </w:rPr>
        <w:t xml:space="preserve"> </w:t>
      </w:r>
    </w:p>
    <w:p w14:paraId="11621AB9" w14:textId="77777777" w:rsidR="003768D6" w:rsidRPr="00FB0E74" w:rsidRDefault="003768D6" w:rsidP="001C6E89">
      <w:pPr>
        <w:spacing w:after="0" w:line="240" w:lineRule="auto"/>
        <w:jc w:val="center"/>
        <w:rPr>
          <w:rFonts w:ascii="Arial" w:hAnsi="Arial" w:cs="Arial"/>
          <w:b/>
          <w:bCs/>
        </w:rPr>
      </w:pPr>
    </w:p>
    <w:p w14:paraId="010261AD" w14:textId="77777777" w:rsidR="00C60ED0" w:rsidRPr="00FB0E74" w:rsidRDefault="00C60ED0" w:rsidP="00C60ED0">
      <w:pPr>
        <w:tabs>
          <w:tab w:val="left" w:pos="864"/>
          <w:tab w:val="left" w:pos="1152"/>
        </w:tabs>
        <w:spacing w:after="0" w:line="240" w:lineRule="auto"/>
        <w:ind w:right="-91"/>
        <w:rPr>
          <w:rFonts w:ascii="Arial" w:hAnsi="Arial" w:cs="Arial"/>
          <w:b/>
        </w:rPr>
      </w:pPr>
      <w:r w:rsidRPr="00FB0E74">
        <w:rPr>
          <w:rFonts w:ascii="Arial" w:eastAsia="Times New Roman" w:hAnsi="Arial" w:cs="Arial"/>
          <w:b/>
          <w:lang w:eastAsia="es-ES"/>
        </w:rPr>
        <w:t xml:space="preserve">Importe de la fianza: $ </w:t>
      </w:r>
      <w:r w:rsidRPr="00FB0E74">
        <w:rPr>
          <w:rFonts w:ascii="Arial" w:eastAsia="Times New Roman" w:hAnsi="Arial" w:cs="Arial"/>
          <w:bCs/>
          <w:u w:val="single"/>
          <w:lang w:eastAsia="es-ES"/>
        </w:rPr>
        <w:t xml:space="preserve">        </w:t>
      </w:r>
      <w:r w:rsidRPr="00FB0E74">
        <w:rPr>
          <w:rFonts w:ascii="Arial" w:eastAsia="Times New Roman" w:hAnsi="Arial" w:cs="Arial"/>
          <w:b/>
          <w:u w:val="single"/>
          <w:lang w:eastAsia="es-ES"/>
        </w:rPr>
        <w:t>(CANTIDAD CON NÚMERO Y LETRA EN MONEDA NACIONAL)</w:t>
      </w:r>
    </w:p>
    <w:p w14:paraId="5369CAF7" w14:textId="77777777" w:rsidR="00C60ED0" w:rsidRPr="00FB0E74" w:rsidRDefault="00C60ED0" w:rsidP="00C60ED0">
      <w:pPr>
        <w:tabs>
          <w:tab w:val="left" w:pos="864"/>
          <w:tab w:val="left" w:pos="1152"/>
        </w:tabs>
        <w:spacing w:after="0" w:line="240" w:lineRule="auto"/>
        <w:ind w:right="2304"/>
        <w:jc w:val="both"/>
        <w:rPr>
          <w:rFonts w:ascii="Arial" w:eastAsia="Times New Roman" w:hAnsi="Arial" w:cs="Arial"/>
          <w:b/>
          <w:lang w:eastAsia="es-ES"/>
        </w:rPr>
      </w:pPr>
    </w:p>
    <w:p w14:paraId="1C9C4A83" w14:textId="65292704" w:rsidR="00C60ED0" w:rsidRPr="00FB0E74" w:rsidRDefault="00C60ED0" w:rsidP="00C60ED0">
      <w:pPr>
        <w:tabs>
          <w:tab w:val="left" w:pos="864"/>
          <w:tab w:val="left" w:pos="1152"/>
        </w:tabs>
        <w:spacing w:after="0" w:line="240" w:lineRule="auto"/>
        <w:ind w:right="50"/>
        <w:jc w:val="both"/>
        <w:rPr>
          <w:rFonts w:ascii="Arial" w:eastAsia="Times New Roman" w:hAnsi="Arial" w:cs="Arial"/>
          <w:u w:val="single"/>
          <w:lang w:eastAsia="es-ES"/>
        </w:rPr>
      </w:pPr>
      <w:r w:rsidRPr="00FB0E74">
        <w:rPr>
          <w:rFonts w:ascii="Arial" w:eastAsia="Times New Roman" w:hAnsi="Arial" w:cs="Arial"/>
          <w:lang w:eastAsia="es-ES"/>
        </w:rPr>
        <w:t xml:space="preserve">Por: </w:t>
      </w:r>
      <w:r w:rsidRPr="00FB0E74">
        <w:rPr>
          <w:rFonts w:ascii="Arial" w:eastAsia="Times New Roman" w:hAnsi="Arial" w:cs="Arial"/>
          <w:b/>
          <w:bCs/>
          <w:lang w:eastAsia="es-ES"/>
        </w:rPr>
        <w:t>(NOMBRE DEL PROVEEDOR)</w:t>
      </w:r>
      <w:r w:rsidRPr="00FB0E74">
        <w:rPr>
          <w:rFonts w:ascii="Arial" w:eastAsia="Times New Roman" w:hAnsi="Arial" w:cs="Arial"/>
          <w:lang w:eastAsia="es-ES"/>
        </w:rPr>
        <w:t xml:space="preserve"> con domicilio en: </w:t>
      </w:r>
      <w:r w:rsidRPr="00FB0E74">
        <w:rPr>
          <w:rFonts w:ascii="Arial" w:eastAsia="Times New Roman" w:hAnsi="Arial" w:cs="Arial"/>
          <w:u w:val="single"/>
          <w:lang w:eastAsia="es-ES"/>
        </w:rPr>
        <w:t>(</w:t>
      </w:r>
      <w:r w:rsidRPr="00FB0E74">
        <w:rPr>
          <w:rFonts w:ascii="Arial" w:eastAsia="Times New Roman" w:hAnsi="Arial" w:cs="Arial"/>
          <w:b/>
          <w:bCs/>
          <w:u w:val="single"/>
          <w:lang w:eastAsia="es-ES"/>
        </w:rPr>
        <w:t xml:space="preserve">DESCRIBIR MISMO DOMICILIO COMO FUE SEÑALADO EN EL </w:t>
      </w:r>
      <w:r w:rsidR="00FD29DB" w:rsidRPr="00FB0E74">
        <w:rPr>
          <w:rFonts w:ascii="Arial" w:eastAsia="Times New Roman" w:hAnsi="Arial" w:cs="Arial"/>
          <w:b/>
          <w:bCs/>
          <w:u w:val="single"/>
          <w:lang w:eastAsia="es-ES"/>
        </w:rPr>
        <w:t>CONTRATO ABIERTO</w:t>
      </w:r>
      <w:r w:rsidRPr="00FB0E74">
        <w:rPr>
          <w:rFonts w:ascii="Arial" w:eastAsia="Times New Roman" w:hAnsi="Arial" w:cs="Arial"/>
          <w:b/>
          <w:bCs/>
          <w:u w:val="single"/>
          <w:lang w:eastAsia="es-ES"/>
        </w:rPr>
        <w:t>)</w:t>
      </w:r>
      <w:r w:rsidRPr="00FB0E74">
        <w:rPr>
          <w:rFonts w:ascii="Arial" w:eastAsia="Times New Roman" w:hAnsi="Arial" w:cs="Arial"/>
          <w:u w:val="single"/>
          <w:lang w:eastAsia="es-ES"/>
        </w:rPr>
        <w:t>.</w:t>
      </w:r>
    </w:p>
    <w:p w14:paraId="32E34E4B" w14:textId="77777777" w:rsidR="00C60ED0" w:rsidRPr="00FB0E74" w:rsidRDefault="00C60ED0" w:rsidP="00C60ED0">
      <w:pPr>
        <w:spacing w:after="0" w:line="240" w:lineRule="auto"/>
        <w:jc w:val="both"/>
        <w:rPr>
          <w:rFonts w:ascii="Arial" w:eastAsia="Times New Roman" w:hAnsi="Arial" w:cs="Arial"/>
          <w:lang w:eastAsia="es-ES"/>
        </w:rPr>
      </w:pPr>
    </w:p>
    <w:p w14:paraId="553F70C1" w14:textId="77777777" w:rsidR="00C60ED0" w:rsidRPr="00FB0E74" w:rsidRDefault="00C60ED0" w:rsidP="00C60ED0">
      <w:pPr>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 favor del: </w:t>
      </w:r>
      <w:r w:rsidRPr="00FB0E74">
        <w:rPr>
          <w:rFonts w:ascii="Arial" w:eastAsia="Times New Roman" w:hAnsi="Arial" w:cs="Arial"/>
          <w:b/>
          <w:bCs/>
          <w:lang w:eastAsia="es-ES"/>
        </w:rPr>
        <w:t>CONSEJO DE LA JUDICATURA FEDERAL</w:t>
      </w:r>
      <w:r w:rsidRPr="00FB0E74">
        <w:rPr>
          <w:rFonts w:ascii="Arial" w:eastAsia="Times New Roman" w:hAnsi="Arial" w:cs="Arial"/>
          <w:lang w:eastAsia="es-ES"/>
        </w:rPr>
        <w:t xml:space="preserve"> con domicilio en Avenida Insurgentes Sur No. 2417, Colonia San Ángel, Demarcación Territorial Álvaro Obregón, Código Postal 01000, en la Ciudad de México.</w:t>
      </w:r>
    </w:p>
    <w:p w14:paraId="7DD59053" w14:textId="77777777" w:rsidR="00C60ED0" w:rsidRPr="00FB0E74" w:rsidRDefault="00C60ED0" w:rsidP="00C60ED0">
      <w:pPr>
        <w:spacing w:after="0" w:line="240" w:lineRule="auto"/>
        <w:jc w:val="both"/>
        <w:rPr>
          <w:rFonts w:ascii="Arial" w:eastAsia="Times New Roman" w:hAnsi="Arial" w:cs="Arial"/>
          <w:lang w:eastAsia="es-ES"/>
        </w:rPr>
      </w:pPr>
    </w:p>
    <w:p w14:paraId="050EB5CB" w14:textId="392D736D" w:rsidR="00C60ED0" w:rsidRPr="00FB0E74" w:rsidRDefault="00C60ED0" w:rsidP="00C60ED0">
      <w:pPr>
        <w:spacing w:after="0" w:line="240" w:lineRule="auto"/>
        <w:jc w:val="both"/>
        <w:rPr>
          <w:rFonts w:ascii="Arial" w:hAnsi="Arial" w:cs="Arial"/>
        </w:rPr>
      </w:pPr>
      <w:r w:rsidRPr="00FB0E74">
        <w:rPr>
          <w:rFonts w:ascii="Arial" w:eastAsia="Times New Roman" w:hAnsi="Arial" w:cs="Arial"/>
          <w:lang w:eastAsia="es-ES"/>
        </w:rPr>
        <w:t xml:space="preserve">Para garantizar por </w:t>
      </w:r>
      <w:r w:rsidRPr="00FB0E74">
        <w:rPr>
          <w:rFonts w:ascii="Arial" w:eastAsia="Times New Roman" w:hAnsi="Arial" w:cs="Arial"/>
          <w:b/>
          <w:u w:val="single"/>
          <w:lang w:eastAsia="es-ES"/>
        </w:rPr>
        <w:t xml:space="preserve">NOMBRE Y/O RAZÓN SOCIAL DEL PROVEEDOR </w:t>
      </w:r>
      <w:r w:rsidRPr="00FB0E74">
        <w:rPr>
          <w:rFonts w:ascii="Arial" w:eastAsia="Times New Roman" w:hAnsi="Arial" w:cs="Arial"/>
          <w:lang w:eastAsia="es-ES"/>
        </w:rPr>
        <w:t xml:space="preserve">, con </w:t>
      </w:r>
      <w:r w:rsidRPr="00FB0E74">
        <w:rPr>
          <w:rFonts w:ascii="Arial" w:eastAsia="Times New Roman" w:hAnsi="Arial" w:cs="Arial"/>
          <w:b/>
          <w:bCs/>
          <w:lang w:eastAsia="es-ES"/>
        </w:rPr>
        <w:t>R.F.C. N°</w:t>
      </w:r>
      <w:r w:rsidRPr="00FB0E74">
        <w:rPr>
          <w:rFonts w:ascii="Arial" w:eastAsia="Times New Roman" w:hAnsi="Arial" w:cs="Arial"/>
          <w:lang w:eastAsia="es-ES"/>
        </w:rPr>
        <w:t xml:space="preserve"> ____________, hasta por la expresada cantidad de $ _______________ </w:t>
      </w:r>
      <w:r w:rsidRPr="00FB0E74">
        <w:rPr>
          <w:rFonts w:ascii="Arial" w:eastAsia="Times New Roman" w:hAnsi="Arial" w:cs="Arial"/>
          <w:b/>
          <w:lang w:eastAsia="es-ES"/>
        </w:rPr>
        <w:t xml:space="preserve">(CANTIDAD CON </w:t>
      </w:r>
      <w:r w:rsidRPr="00FB0E74">
        <w:rPr>
          <w:rFonts w:ascii="Arial" w:eastAsia="Times New Roman" w:hAnsi="Arial" w:cs="Arial"/>
          <w:b/>
          <w:bCs/>
          <w:lang w:eastAsia="es-ES"/>
        </w:rPr>
        <w:t>NÚMERO</w:t>
      </w:r>
      <w:r w:rsidRPr="00FB0E74">
        <w:rPr>
          <w:rFonts w:ascii="Arial" w:eastAsia="Times New Roman" w:hAnsi="Arial" w:cs="Arial"/>
          <w:b/>
          <w:lang w:eastAsia="es-ES"/>
        </w:rPr>
        <w:t xml:space="preserve"> Y LETRA EN MONEDA NACIONAL)</w:t>
      </w:r>
      <w:r w:rsidRPr="00FB0E74">
        <w:rPr>
          <w:rFonts w:ascii="Arial" w:eastAsia="Times New Roman" w:hAnsi="Arial" w:cs="Arial"/>
          <w:lang w:eastAsia="es-ES"/>
        </w:rPr>
        <w:t xml:space="preserve">, el fiel y exacto cumplimiento de todas y cada una de las obligaciones a su cargo derivadas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DE ADQUISICIÓN DE BIENES</w:t>
      </w:r>
      <w:r w:rsidRPr="00FB0E74">
        <w:rPr>
          <w:rFonts w:ascii="Arial" w:eastAsia="Times New Roman" w:hAnsi="Arial" w:cs="Arial"/>
          <w:lang w:eastAsia="es-ES"/>
        </w:rPr>
        <w:t xml:space="preserve"> número _______, de fecha ___ de _________ de 20___, por un monto </w:t>
      </w:r>
      <w:r w:rsidR="009A6FA5" w:rsidRPr="00FB0E74">
        <w:rPr>
          <w:rFonts w:ascii="Arial" w:eastAsia="Times New Roman" w:hAnsi="Arial" w:cs="Arial"/>
          <w:lang w:eastAsia="es-ES"/>
        </w:rPr>
        <w:t xml:space="preserve">máximo </w:t>
      </w:r>
      <w:r w:rsidRPr="00FB0E74">
        <w:rPr>
          <w:rFonts w:ascii="Arial" w:eastAsia="Times New Roman" w:hAnsi="Arial" w:cs="Arial"/>
          <w:lang w:eastAsia="es-ES"/>
        </w:rPr>
        <w:t xml:space="preserve">total de $_________________ </w:t>
      </w:r>
      <w:r w:rsidRPr="00FB0E74">
        <w:rPr>
          <w:rFonts w:ascii="Arial" w:eastAsia="Times New Roman" w:hAnsi="Arial" w:cs="Arial"/>
          <w:b/>
          <w:lang w:eastAsia="es-ES"/>
        </w:rPr>
        <w:t xml:space="preserve">(CANTIDAD CON </w:t>
      </w:r>
      <w:r w:rsidRPr="00FB0E74">
        <w:rPr>
          <w:rFonts w:ascii="Arial" w:eastAsia="Times New Roman" w:hAnsi="Arial" w:cs="Arial"/>
          <w:b/>
          <w:bCs/>
          <w:lang w:eastAsia="es-ES"/>
        </w:rPr>
        <w:t xml:space="preserve">NÚMERO </w:t>
      </w:r>
      <w:r w:rsidRPr="00FB0E74">
        <w:rPr>
          <w:rFonts w:ascii="Arial" w:eastAsia="Times New Roman" w:hAnsi="Arial" w:cs="Arial"/>
          <w:b/>
          <w:lang w:eastAsia="es-ES"/>
        </w:rPr>
        <w:t>Y LETRA EN MONEDA NACIONAL)</w:t>
      </w:r>
      <w:r w:rsidRPr="00FB0E74">
        <w:rPr>
          <w:rFonts w:ascii="Arial" w:eastAsia="Times New Roman" w:hAnsi="Arial" w:cs="Arial"/>
          <w:lang w:eastAsia="es-ES"/>
        </w:rPr>
        <w:t xml:space="preserve"> antes del Impuesto al Valor Agregado celebrado con el Consejo de la Judicatura Federal, cuyo objeto es la </w:t>
      </w:r>
      <w:r w:rsidRPr="00FB0E74">
        <w:rPr>
          <w:rFonts w:ascii="Arial" w:eastAsia="Times New Roman" w:hAnsi="Arial" w:cs="Arial"/>
          <w:b/>
          <w:lang w:eastAsia="es-ES"/>
        </w:rPr>
        <w:t xml:space="preserve">(“DESCRIPCIÓN TEXTUAL DEL OBJETO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INCLUYENDO PARTIDAS DE SER EL CASO_______________”), </w:t>
      </w:r>
      <w:r w:rsidRPr="00FB0E74">
        <w:rPr>
          <w:rFonts w:ascii="Arial" w:eastAsia="Times New Roman" w:hAnsi="Arial" w:cs="Arial"/>
          <w:lang w:eastAsia="es-ES"/>
        </w:rPr>
        <w:t xml:space="preserve">como se precisa en el referido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y se detalla en las propuestas técnicas y económicas de la </w:t>
      </w:r>
      <w:r w:rsidRPr="00FB0E74">
        <w:rPr>
          <w:rFonts w:ascii="Arial" w:eastAsia="Times New Roman" w:hAnsi="Arial" w:cs="Arial"/>
          <w:b/>
          <w:lang w:eastAsia="es-ES"/>
        </w:rPr>
        <w:t>(PERSONA FÍSICA O MORAL)</w:t>
      </w:r>
      <w:r w:rsidRPr="00FB0E74">
        <w:rPr>
          <w:rFonts w:ascii="Arial" w:eastAsia="Times New Roman" w:hAnsi="Arial" w:cs="Arial"/>
          <w:lang w:eastAsia="es-ES"/>
        </w:rPr>
        <w:t xml:space="preserve"> afianzada.</w:t>
      </w:r>
    </w:p>
    <w:p w14:paraId="2060E71E" w14:textId="77777777" w:rsidR="00C60ED0" w:rsidRPr="00FB0E74" w:rsidRDefault="00C60ED0" w:rsidP="00C60ED0">
      <w:pPr>
        <w:spacing w:after="0" w:line="240" w:lineRule="auto"/>
        <w:jc w:val="both"/>
        <w:rPr>
          <w:rFonts w:ascii="Arial" w:eastAsia="Times New Roman" w:hAnsi="Arial" w:cs="Arial"/>
          <w:lang w:eastAsia="es-ES"/>
        </w:rPr>
      </w:pPr>
    </w:p>
    <w:p w14:paraId="408F307B" w14:textId="235E0147" w:rsidR="00C60ED0" w:rsidRPr="00FB0E74" w:rsidRDefault="00C60ED0" w:rsidP="00C60ED0">
      <w:pPr>
        <w:spacing w:after="0" w:line="240" w:lineRule="auto"/>
        <w:jc w:val="both"/>
        <w:rPr>
          <w:rFonts w:ascii="Arial" w:hAnsi="Arial" w:cs="Arial"/>
        </w:rPr>
      </w:pPr>
      <w:r w:rsidRPr="00FB0E74">
        <w:rPr>
          <w:rFonts w:ascii="Arial" w:eastAsia="Times New Roman" w:hAnsi="Arial" w:cs="Arial"/>
          <w:lang w:eastAsia="es-ES"/>
        </w:rPr>
        <w:t xml:space="preserve">La Compañía Afianzadora expresamente acepta que; </w:t>
      </w:r>
      <w:r w:rsidRPr="00FB0E74">
        <w:rPr>
          <w:rFonts w:ascii="Arial" w:eastAsia="Times New Roman" w:hAnsi="Arial" w:cs="Arial"/>
          <w:b/>
          <w:lang w:eastAsia="es-ES"/>
        </w:rPr>
        <w:t>A)</w:t>
      </w:r>
      <w:r w:rsidRPr="00FB0E74">
        <w:rPr>
          <w:rFonts w:ascii="Arial" w:eastAsia="Times New Roman" w:hAnsi="Arial" w:cs="Arial"/>
          <w:lang w:eastAsia="es-ES"/>
        </w:rPr>
        <w:t xml:space="preserve"> El cumplimiento de las obligaciones a cargo del fiado, se realizará conforme a lo estipulado en 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que a través de esta póliza se garantiza y lo establecido en las disposiciones legales que rigen al Consejo de la Judicatura Federal, por lo que los incumplimientos al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por parte del fiado, estarán determinados por el área encargada de la administración, el control y el seguimiento y se acreditarán conforme a los procedimientos administrativos y normas que regulan la actividad administrativa del propio Consejo; </w:t>
      </w:r>
      <w:r w:rsidRPr="00FB0E74">
        <w:rPr>
          <w:rFonts w:ascii="Arial" w:eastAsia="Times New Roman" w:hAnsi="Arial" w:cs="Arial"/>
          <w:b/>
          <w:lang w:eastAsia="es-ES"/>
        </w:rPr>
        <w:t>B)</w:t>
      </w:r>
      <w:r w:rsidRPr="00FB0E74">
        <w:rPr>
          <w:rFonts w:ascii="Arial" w:eastAsia="Times New Roman" w:hAnsi="Arial" w:cs="Arial"/>
          <w:lang w:eastAsia="es-ES"/>
        </w:rPr>
        <w:t xml:space="preserve"> La presente fianza permanecerá en vigor desde la fecha de inicio de vigencia hasta el cumplimiento total del objeto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y en su caso, durante la substanciación de todos los recursos legales o juicios que se interpongan hasta que se dicte resolución firme que haya causado ejecutoria, decretada por autoridad competente; </w:t>
      </w:r>
      <w:r w:rsidRPr="00FB0E74">
        <w:rPr>
          <w:rFonts w:ascii="Arial" w:eastAsia="Times New Roman" w:hAnsi="Arial" w:cs="Arial"/>
          <w:b/>
          <w:lang w:eastAsia="es-ES"/>
        </w:rPr>
        <w:t>C)</w:t>
      </w:r>
      <w:r w:rsidRPr="00FB0E74">
        <w:rPr>
          <w:rFonts w:ascii="Arial" w:eastAsia="Times New Roman" w:hAnsi="Arial" w:cs="Arial"/>
          <w:lang w:eastAsia="es-ES"/>
        </w:rPr>
        <w:t xml:space="preserve"> Para cancelar la fianza será requisito indispensable la conformidad por escrito otorgada por el Consejo de la Judicatura Federal a través de su Dirección General de Recursos Materiales; la cual deberá contar con el visto bueno del área encargada de la administración, el control y el seguimiento; </w:t>
      </w:r>
      <w:r w:rsidRPr="00FB0E74">
        <w:rPr>
          <w:rFonts w:ascii="Arial" w:eastAsia="Times New Roman" w:hAnsi="Arial" w:cs="Arial"/>
          <w:b/>
          <w:lang w:eastAsia="es-ES"/>
        </w:rPr>
        <w:t>D)</w:t>
      </w:r>
      <w:r w:rsidRPr="00FB0E74">
        <w:rPr>
          <w:rFonts w:ascii="Arial" w:eastAsia="Times New Roman" w:hAnsi="Arial" w:cs="Arial"/>
          <w:lang w:eastAsia="es-ES"/>
        </w:rPr>
        <w:t xml:space="preserve"> Que continuará garantizando el monto cubierto para el caso de que se autoricen modificaciones a los plazos de cumplimiento o en el caso de que se concedan prórrogas o esperas al fiado para el cumplimiento de las obligaciones que se garantizan; la Compañía Afianzadora continuará garantizando dicho cumplimiento en concordancia con el nuevo plazo concedido en tales modificaciones, prórrogas o esperas; </w:t>
      </w:r>
      <w:r w:rsidRPr="00FB0E74">
        <w:rPr>
          <w:rFonts w:ascii="Arial" w:eastAsia="Times New Roman" w:hAnsi="Arial" w:cs="Arial"/>
          <w:b/>
          <w:lang w:eastAsia="es-ES"/>
        </w:rPr>
        <w:t>E)</w:t>
      </w:r>
      <w:r w:rsidRPr="00FB0E74">
        <w:rPr>
          <w:rFonts w:ascii="Arial" w:eastAsia="Times New Roman" w:hAnsi="Arial" w:cs="Arial"/>
          <w:lang w:eastAsia="es-ES"/>
        </w:rPr>
        <w:t xml:space="preserve"> En el caso de que el fiado incumpla cualesquiera de las obligaciones estipuladas en 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que se garantizan, el Consejo de la Judicatura Federal procederá a presentar la reclamación para hacer efectiva la póliza de fianza, misma que se someterá al procedimiento de ejecución que establece el artículo 279 de la </w:t>
      </w:r>
      <w:r w:rsidRPr="00FB0E74">
        <w:rPr>
          <w:rFonts w:ascii="Arial" w:hAnsi="Arial" w:cs="Arial"/>
        </w:rPr>
        <w:t>Ley de Instituciones de Seguros y de Fianzas;</w:t>
      </w:r>
      <w:r w:rsidRPr="00FB0E74">
        <w:rPr>
          <w:rFonts w:ascii="Arial" w:eastAsia="Times New Roman" w:hAnsi="Arial" w:cs="Arial"/>
          <w:lang w:eastAsia="es-ES"/>
        </w:rPr>
        <w:t xml:space="preserve"> y </w:t>
      </w:r>
      <w:r w:rsidRPr="00FB0E74">
        <w:rPr>
          <w:rFonts w:ascii="Arial" w:eastAsia="Times New Roman" w:hAnsi="Arial" w:cs="Arial"/>
          <w:b/>
          <w:lang w:eastAsia="es-ES"/>
        </w:rPr>
        <w:t>F)</w:t>
      </w:r>
      <w:r w:rsidRPr="00FB0E74">
        <w:rPr>
          <w:rFonts w:ascii="Arial" w:eastAsia="Times New Roman" w:hAnsi="Arial" w:cs="Arial"/>
          <w:lang w:eastAsia="es-ES"/>
        </w:rPr>
        <w:t xml:space="preserve"> Para el caso de que incumpla las obligaciones asumidas en la póliza de fianza dentro del plazo legalmente establecido, indemnizará al Consejo de la Judicatura Federal conforme a lo previsto en el artículo 283 de la Ley de Instituciones de Seguros y de Fianzas.</w:t>
      </w:r>
    </w:p>
    <w:p w14:paraId="5043BC91" w14:textId="77777777" w:rsidR="00C60ED0" w:rsidRPr="00FB0E74" w:rsidRDefault="00C60ED0" w:rsidP="00C60ED0">
      <w:pPr>
        <w:spacing w:after="0" w:line="240" w:lineRule="auto"/>
        <w:jc w:val="both"/>
        <w:rPr>
          <w:rFonts w:ascii="Arial" w:eastAsia="Times New Roman" w:hAnsi="Arial" w:cs="Arial"/>
          <w:b/>
          <w:bCs/>
          <w:lang w:eastAsia="es-ES"/>
        </w:rPr>
      </w:pPr>
    </w:p>
    <w:p w14:paraId="51A5F75E" w14:textId="77777777" w:rsidR="00C60ED0" w:rsidRPr="00FB0E74" w:rsidRDefault="00C60ED0" w:rsidP="00C60ED0">
      <w:pPr>
        <w:spacing w:after="0" w:line="240" w:lineRule="auto"/>
        <w:jc w:val="center"/>
        <w:rPr>
          <w:rFonts w:ascii="Arial" w:eastAsia="Times New Roman" w:hAnsi="Arial" w:cs="Arial"/>
          <w:b/>
          <w:bCs/>
          <w:lang w:eastAsia="es-ES"/>
        </w:rPr>
      </w:pPr>
      <w:r w:rsidRPr="00FB0E74">
        <w:rPr>
          <w:rFonts w:ascii="Arial" w:eastAsia="Times New Roman" w:hAnsi="Arial" w:cs="Arial"/>
          <w:b/>
          <w:bCs/>
          <w:lang w:eastAsia="es-ES"/>
        </w:rPr>
        <w:t>FIN DEL TEXTO</w:t>
      </w:r>
    </w:p>
    <w:p w14:paraId="670FB22E" w14:textId="77777777" w:rsidR="00C60ED0" w:rsidRPr="00FB0E74" w:rsidRDefault="00C60ED0" w:rsidP="00C60ED0">
      <w:pPr>
        <w:spacing w:after="0" w:line="240" w:lineRule="auto"/>
        <w:jc w:val="center"/>
        <w:rPr>
          <w:rFonts w:ascii="Arial" w:eastAsia="Times New Roman" w:hAnsi="Arial" w:cs="Arial"/>
          <w:lang w:eastAsia="es-ES"/>
        </w:rPr>
      </w:pPr>
    </w:p>
    <w:p w14:paraId="7D9098B2" w14:textId="77777777" w:rsidR="00C60ED0" w:rsidRPr="00FB0E74" w:rsidRDefault="00C60ED0" w:rsidP="00C60ED0">
      <w:pPr>
        <w:spacing w:after="0" w:line="240" w:lineRule="auto"/>
        <w:jc w:val="center"/>
        <w:rPr>
          <w:rFonts w:ascii="Arial" w:eastAsia="Times New Roman" w:hAnsi="Arial" w:cs="Arial"/>
          <w:lang w:eastAsia="es-ES"/>
        </w:rPr>
      </w:pPr>
    </w:p>
    <w:p w14:paraId="3B6F33C8" w14:textId="77777777" w:rsidR="00C60ED0" w:rsidRPr="00FB0E74" w:rsidRDefault="00C60ED0" w:rsidP="00C60ED0">
      <w:pPr>
        <w:spacing w:after="0" w:line="240" w:lineRule="auto"/>
        <w:jc w:val="center"/>
        <w:rPr>
          <w:rFonts w:ascii="Arial" w:eastAsia="Times New Roman" w:hAnsi="Arial" w:cs="Arial"/>
          <w:lang w:eastAsia="es-ES"/>
        </w:rPr>
      </w:pPr>
    </w:p>
    <w:p w14:paraId="21CAF199" w14:textId="77777777" w:rsidR="00C60ED0" w:rsidRPr="00FB0E74" w:rsidRDefault="00C60ED0" w:rsidP="00C60ED0">
      <w:pPr>
        <w:spacing w:after="0" w:line="240" w:lineRule="auto"/>
        <w:jc w:val="center"/>
        <w:rPr>
          <w:rFonts w:ascii="Arial" w:eastAsia="Times New Roman" w:hAnsi="Arial" w:cs="Arial"/>
          <w:lang w:eastAsia="es-ES"/>
        </w:rPr>
      </w:pPr>
    </w:p>
    <w:p w14:paraId="7140EC89" w14:textId="77777777" w:rsidR="00C60ED0" w:rsidRPr="00FB0E74" w:rsidRDefault="00C60ED0" w:rsidP="00C60ED0">
      <w:pPr>
        <w:spacing w:after="0" w:line="240" w:lineRule="auto"/>
        <w:jc w:val="center"/>
        <w:rPr>
          <w:rFonts w:ascii="Arial" w:eastAsia="Times New Roman" w:hAnsi="Arial" w:cs="Arial"/>
          <w:lang w:eastAsia="es-ES"/>
        </w:rPr>
      </w:pPr>
    </w:p>
    <w:p w14:paraId="5ABFD149" w14:textId="77777777" w:rsidR="00C60ED0" w:rsidRPr="00FB0E74" w:rsidRDefault="00C60ED0" w:rsidP="00C60ED0">
      <w:pPr>
        <w:spacing w:after="0" w:line="240" w:lineRule="auto"/>
        <w:jc w:val="center"/>
        <w:rPr>
          <w:rFonts w:ascii="Arial" w:eastAsia="Times New Roman" w:hAnsi="Arial" w:cs="Arial"/>
          <w:lang w:eastAsia="es-ES"/>
        </w:rPr>
      </w:pPr>
    </w:p>
    <w:p w14:paraId="13E01809" w14:textId="77777777" w:rsidR="00C60ED0" w:rsidRPr="00FB0E74" w:rsidRDefault="00C60ED0" w:rsidP="00C60ED0">
      <w:pPr>
        <w:spacing w:after="0" w:line="240" w:lineRule="auto"/>
        <w:jc w:val="center"/>
        <w:rPr>
          <w:rFonts w:ascii="Arial" w:eastAsia="Times New Roman" w:hAnsi="Arial" w:cs="Arial"/>
          <w:lang w:eastAsia="es-ES"/>
        </w:rPr>
      </w:pPr>
    </w:p>
    <w:p w14:paraId="6033712A" w14:textId="77777777" w:rsidR="00C60ED0" w:rsidRPr="00FB0E74" w:rsidRDefault="00C60ED0" w:rsidP="00C60ED0">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NOTAS DECLARATORIAS:</w:t>
      </w:r>
    </w:p>
    <w:p w14:paraId="30894C06" w14:textId="77777777" w:rsidR="00C60ED0" w:rsidRPr="00FB0E74" w:rsidRDefault="00C60ED0" w:rsidP="00C60ED0">
      <w:pPr>
        <w:spacing w:after="0" w:line="240" w:lineRule="auto"/>
        <w:jc w:val="both"/>
        <w:rPr>
          <w:rFonts w:ascii="Arial" w:eastAsia="Times New Roman" w:hAnsi="Arial" w:cs="Arial"/>
          <w:b/>
          <w:lang w:eastAsia="es-ES"/>
        </w:rPr>
      </w:pPr>
    </w:p>
    <w:p w14:paraId="1E364E02" w14:textId="1250EEF9" w:rsidR="00C60ED0" w:rsidRPr="00FB0E74" w:rsidRDefault="00C60ED0" w:rsidP="007F681F">
      <w:pPr>
        <w:pStyle w:val="Prrafodelista"/>
        <w:numPr>
          <w:ilvl w:val="0"/>
          <w:numId w:val="32"/>
        </w:numPr>
        <w:suppressAutoHyphens/>
        <w:autoSpaceDN w:val="0"/>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El monto de la fianza será del 10% (Diez por ciento) del monto máximo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sin I.V.A. cuando el monto del referido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excede la cantidad equivalente a DIEZ VECES el valor anual de la Unidad de Medida y Actualización vigente en la fecha de formalización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conforme el artículo 405 del Acuerdo General del Pleno del Consejo de la Judicatura Federal, que establece las disposiciones en materia de actividad administrativa del propio Consejo.</w:t>
      </w:r>
    </w:p>
    <w:p w14:paraId="245B75AD" w14:textId="3EA4C573" w:rsidR="00C60ED0" w:rsidRPr="00FB0E74" w:rsidRDefault="00C60ED0" w:rsidP="007F681F">
      <w:pPr>
        <w:pStyle w:val="Prrafodelista"/>
        <w:numPr>
          <w:ilvl w:val="0"/>
          <w:numId w:val="32"/>
        </w:numPr>
        <w:suppressAutoHyphens/>
        <w:autoSpaceDN w:val="0"/>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La redacción citada de los incisos A), B), C), D), E) y F) deberá ser idéntica a lo expresado en el presente formato, que corresponde a lo estipulado en 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por lo que su inserción en la fianza deberá ser a la letra.</w:t>
      </w:r>
    </w:p>
    <w:p w14:paraId="63BE243E" w14:textId="3D4A5E33" w:rsidR="00C60ED0" w:rsidRPr="00FB0E74" w:rsidRDefault="00C60ED0" w:rsidP="007F681F">
      <w:pPr>
        <w:pStyle w:val="Prrafodelista"/>
        <w:numPr>
          <w:ilvl w:val="0"/>
          <w:numId w:val="32"/>
        </w:numPr>
        <w:suppressAutoHyphens/>
        <w:autoSpaceDN w:val="0"/>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La fianza deberá ser presentada dentro de los 5 (cinco) días hábiles siguientes a la fecha de suscripción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y ser entregada en la Dirección de Normatividad, Información y Pagos, en oficialía de partes de la DGRM o enviada al correo electrónico </w:t>
      </w:r>
      <w:hyperlink r:id="rId75" w:history="1">
        <w:r w:rsidRPr="00FB0E74">
          <w:rPr>
            <w:rStyle w:val="Hipervnculo"/>
            <w:rFonts w:ascii="Arial" w:hAnsi="Arial" w:cs="Arial"/>
            <w:b/>
          </w:rPr>
          <w:t>fianzas.dgrm@cjf.gob.mx</w:t>
        </w:r>
      </w:hyperlink>
      <w:r w:rsidRPr="00FB0E74">
        <w:rPr>
          <w:rFonts w:ascii="Arial" w:eastAsia="Times New Roman" w:hAnsi="Arial" w:cs="Arial"/>
          <w:b/>
          <w:lang w:eastAsia="es-ES"/>
        </w:rPr>
        <w:t xml:space="preserve"> </w:t>
      </w:r>
    </w:p>
    <w:p w14:paraId="240B08BF" w14:textId="77777777" w:rsidR="00C60ED0" w:rsidRPr="00FB0E74" w:rsidRDefault="00C60ED0" w:rsidP="00C60ED0">
      <w:pPr>
        <w:spacing w:after="0" w:line="240" w:lineRule="auto"/>
        <w:jc w:val="both"/>
        <w:rPr>
          <w:rFonts w:ascii="Arial" w:eastAsia="Times New Roman" w:hAnsi="Arial" w:cs="Arial"/>
          <w:b/>
          <w:lang w:eastAsia="es-ES"/>
        </w:rPr>
      </w:pPr>
    </w:p>
    <w:p w14:paraId="4243B327" w14:textId="77777777" w:rsidR="003768D6" w:rsidRPr="00FB0E74" w:rsidRDefault="003768D6" w:rsidP="001C6E89">
      <w:pPr>
        <w:spacing w:after="0" w:line="240" w:lineRule="auto"/>
        <w:jc w:val="both"/>
        <w:rPr>
          <w:rFonts w:ascii="Arial" w:hAnsi="Arial" w:cs="Arial"/>
        </w:rPr>
      </w:pPr>
      <w:r w:rsidRPr="00FB0E74">
        <w:rPr>
          <w:rFonts w:ascii="Arial" w:eastAsia="Times New Roman" w:hAnsi="Arial" w:cs="Arial"/>
          <w:lang w:eastAsia="es-ES"/>
        </w:rPr>
        <w:br w:type="page"/>
      </w:r>
    </w:p>
    <w:p w14:paraId="3A3CAEE4" w14:textId="77777777" w:rsidR="003768D6" w:rsidRPr="00FB0E74" w:rsidRDefault="003768D6" w:rsidP="001C6E89">
      <w:pPr>
        <w:shd w:val="clear" w:color="auto" w:fill="B4C6E7"/>
        <w:tabs>
          <w:tab w:val="left" w:pos="4138"/>
          <w:tab w:val="center" w:pos="4890"/>
        </w:tabs>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ANEXO 7</w:t>
      </w:r>
    </w:p>
    <w:p w14:paraId="450E44DB" w14:textId="77777777" w:rsidR="003768D6" w:rsidRPr="00FB0E74" w:rsidRDefault="003768D6" w:rsidP="001C6E89">
      <w:pPr>
        <w:tabs>
          <w:tab w:val="left" w:pos="4138"/>
          <w:tab w:val="center" w:pos="4890"/>
        </w:tabs>
        <w:spacing w:after="0" w:line="240" w:lineRule="auto"/>
        <w:jc w:val="center"/>
        <w:rPr>
          <w:rFonts w:ascii="Arial" w:eastAsia="Times New Roman" w:hAnsi="Arial" w:cs="Arial"/>
          <w:b/>
          <w:lang w:eastAsia="es-ES"/>
        </w:rPr>
      </w:pPr>
    </w:p>
    <w:p w14:paraId="4F747234" w14:textId="77777777" w:rsidR="000575F0" w:rsidRPr="00FB0E74" w:rsidRDefault="00614803" w:rsidP="001C6E89">
      <w:pPr>
        <w:spacing w:after="0" w:line="240" w:lineRule="auto"/>
        <w:jc w:val="center"/>
        <w:rPr>
          <w:rFonts w:ascii="Arial" w:hAnsi="Arial" w:cs="Arial"/>
          <w:b/>
          <w:noProof/>
          <w:lang w:eastAsia="es-MX"/>
        </w:rPr>
      </w:pPr>
      <w:r w:rsidRPr="00FB0E74">
        <w:rPr>
          <w:rFonts w:ascii="Arial" w:hAnsi="Arial" w:cs="Arial"/>
          <w:b/>
          <w:noProof/>
          <w:lang w:eastAsia="es-MX"/>
        </w:rPr>
        <w:t xml:space="preserve">FORMATO DEL </w:t>
      </w:r>
      <w:r w:rsidR="000575F0" w:rsidRPr="00FB0E74">
        <w:rPr>
          <w:rFonts w:ascii="Arial" w:hAnsi="Arial" w:cs="Arial"/>
          <w:b/>
          <w:noProof/>
          <w:lang w:eastAsia="es-MX"/>
        </w:rPr>
        <w:t>TEXTO DE FIANZA PARA GARANTIZAR DEFECTOS Y VICIOS OCULTOS</w:t>
      </w:r>
    </w:p>
    <w:p w14:paraId="414E1D44" w14:textId="77777777" w:rsidR="000575F0" w:rsidRPr="00FB0E74" w:rsidRDefault="000575F0" w:rsidP="001C6E89">
      <w:pPr>
        <w:spacing w:after="0" w:line="240" w:lineRule="auto"/>
        <w:jc w:val="both"/>
        <w:rPr>
          <w:rFonts w:ascii="Arial" w:hAnsi="Arial" w:cs="Arial"/>
          <w:noProof/>
          <w:lang w:eastAsia="es-MX"/>
        </w:rPr>
      </w:pPr>
    </w:p>
    <w:p w14:paraId="42B5BC19" w14:textId="77777777" w:rsidR="00C60ED0" w:rsidRPr="00FB0E74" w:rsidRDefault="00C60ED0" w:rsidP="00C60ED0">
      <w:pPr>
        <w:spacing w:after="0" w:line="240" w:lineRule="auto"/>
        <w:jc w:val="both"/>
        <w:rPr>
          <w:rFonts w:ascii="Arial" w:hAnsi="Arial" w:cs="Arial"/>
          <w:lang w:eastAsia="es-MX"/>
        </w:rPr>
      </w:pPr>
      <w:r w:rsidRPr="00FB0E74">
        <w:rPr>
          <w:rFonts w:ascii="Arial" w:hAnsi="Arial" w:cs="Arial"/>
          <w:b/>
          <w:bCs/>
          <w:lang w:eastAsia="es-MX"/>
        </w:rPr>
        <w:t>Importe de la fianza: $</w:t>
      </w:r>
      <w:r w:rsidRPr="00FB0E74">
        <w:rPr>
          <w:rFonts w:ascii="Arial" w:hAnsi="Arial" w:cs="Arial"/>
          <w:lang w:eastAsia="es-MX"/>
        </w:rPr>
        <w:t>_____</w:t>
      </w:r>
      <w:r w:rsidRPr="00FB0E74">
        <w:rPr>
          <w:rFonts w:ascii="Arial" w:hAnsi="Arial" w:cs="Arial"/>
          <w:u w:val="single"/>
          <w:lang w:eastAsia="es-MX"/>
        </w:rPr>
        <w:t xml:space="preserve"> </w:t>
      </w:r>
      <w:r w:rsidRPr="00FB0E74">
        <w:rPr>
          <w:rFonts w:ascii="Arial" w:hAnsi="Arial" w:cs="Arial"/>
          <w:b/>
          <w:bCs/>
          <w:u w:val="single"/>
          <w:lang w:eastAsia="es-MX"/>
        </w:rPr>
        <w:t>(CANTIDAD CON NÚMERO Y LETRA EN MONEDA NACIONAL)</w:t>
      </w:r>
    </w:p>
    <w:p w14:paraId="50FDDC01" w14:textId="77777777" w:rsidR="00C60ED0" w:rsidRPr="00FB0E74" w:rsidRDefault="00C60ED0" w:rsidP="00C60ED0">
      <w:pPr>
        <w:spacing w:after="0" w:line="240" w:lineRule="auto"/>
        <w:jc w:val="both"/>
        <w:rPr>
          <w:rFonts w:ascii="Arial" w:hAnsi="Arial" w:cs="Arial"/>
          <w:lang w:eastAsia="es-MX"/>
        </w:rPr>
      </w:pPr>
    </w:p>
    <w:p w14:paraId="35EDF2CC" w14:textId="22F0F402" w:rsidR="00C60ED0" w:rsidRPr="00FB0E74" w:rsidRDefault="00C60ED0" w:rsidP="00C60ED0">
      <w:pPr>
        <w:tabs>
          <w:tab w:val="left" w:pos="864"/>
          <w:tab w:val="left" w:pos="1152"/>
        </w:tabs>
        <w:spacing w:after="0" w:line="240" w:lineRule="auto"/>
        <w:ind w:right="50"/>
        <w:jc w:val="both"/>
        <w:rPr>
          <w:rFonts w:ascii="Arial" w:eastAsia="Times New Roman" w:hAnsi="Arial" w:cs="Arial"/>
          <w:b/>
          <w:bCs/>
          <w:u w:val="single"/>
          <w:lang w:eastAsia="es-ES"/>
        </w:rPr>
      </w:pPr>
      <w:r w:rsidRPr="00FB0E74">
        <w:rPr>
          <w:rFonts w:ascii="Arial" w:eastAsia="Times New Roman" w:hAnsi="Arial" w:cs="Arial"/>
          <w:lang w:eastAsia="es-ES"/>
        </w:rPr>
        <w:t xml:space="preserve">Por: </w:t>
      </w:r>
      <w:r w:rsidRPr="00FB0E74">
        <w:rPr>
          <w:rFonts w:ascii="Arial" w:eastAsia="Times New Roman" w:hAnsi="Arial" w:cs="Arial"/>
          <w:b/>
          <w:lang w:eastAsia="es-ES"/>
        </w:rPr>
        <w:t xml:space="preserve">(NOMBRE DEL PROVEEDOR) </w:t>
      </w:r>
      <w:r w:rsidRPr="00FB0E74">
        <w:rPr>
          <w:rFonts w:ascii="Arial" w:eastAsia="Times New Roman" w:hAnsi="Arial" w:cs="Arial"/>
          <w:lang w:eastAsia="es-ES"/>
        </w:rPr>
        <w:t xml:space="preserve">con domicilio en: </w:t>
      </w:r>
      <w:r w:rsidRPr="00FB0E74">
        <w:rPr>
          <w:rFonts w:ascii="Arial" w:eastAsia="Times New Roman" w:hAnsi="Arial" w:cs="Arial"/>
          <w:b/>
          <w:bCs/>
          <w:u w:val="single"/>
          <w:lang w:eastAsia="es-ES"/>
        </w:rPr>
        <w:t xml:space="preserve">(DESCRIBIR MISMO DOMICILIO COMO FUE SEÑALADO EN EL </w:t>
      </w:r>
      <w:r w:rsidR="00FD29DB" w:rsidRPr="00FB0E74">
        <w:rPr>
          <w:rFonts w:ascii="Arial" w:eastAsia="Times New Roman" w:hAnsi="Arial" w:cs="Arial"/>
          <w:b/>
          <w:bCs/>
          <w:u w:val="single"/>
          <w:lang w:eastAsia="es-ES"/>
        </w:rPr>
        <w:t>CONTRATO ABIERTO</w:t>
      </w:r>
      <w:r w:rsidRPr="00FB0E74">
        <w:rPr>
          <w:rFonts w:ascii="Arial" w:eastAsia="Times New Roman" w:hAnsi="Arial" w:cs="Arial"/>
          <w:b/>
          <w:bCs/>
          <w:u w:val="single"/>
          <w:lang w:eastAsia="es-ES"/>
        </w:rPr>
        <w:t>).</w:t>
      </w:r>
    </w:p>
    <w:p w14:paraId="04884D30" w14:textId="77777777" w:rsidR="00C60ED0" w:rsidRPr="00FB0E74" w:rsidRDefault="00C60ED0" w:rsidP="00C60ED0">
      <w:pPr>
        <w:spacing w:after="0" w:line="240" w:lineRule="auto"/>
        <w:jc w:val="both"/>
        <w:rPr>
          <w:rFonts w:ascii="Arial" w:eastAsia="Times New Roman" w:hAnsi="Arial" w:cs="Arial"/>
          <w:lang w:eastAsia="es-ES"/>
        </w:rPr>
      </w:pPr>
    </w:p>
    <w:p w14:paraId="7C05CC14" w14:textId="77777777" w:rsidR="00C60ED0" w:rsidRPr="00FB0E74" w:rsidRDefault="00C60ED0" w:rsidP="00C60ED0">
      <w:pPr>
        <w:spacing w:after="0" w:line="240" w:lineRule="auto"/>
        <w:jc w:val="both"/>
        <w:rPr>
          <w:rFonts w:ascii="Arial" w:hAnsi="Arial" w:cs="Arial"/>
        </w:rPr>
      </w:pPr>
      <w:r w:rsidRPr="00FB0E74">
        <w:rPr>
          <w:rFonts w:ascii="Arial" w:eastAsia="Times New Roman" w:hAnsi="Arial" w:cs="Arial"/>
          <w:lang w:eastAsia="es-ES"/>
        </w:rPr>
        <w:t xml:space="preserve">A favor del: </w:t>
      </w:r>
      <w:r w:rsidRPr="00FB0E74">
        <w:rPr>
          <w:rFonts w:ascii="Arial" w:eastAsia="Times New Roman" w:hAnsi="Arial" w:cs="Arial"/>
          <w:b/>
          <w:lang w:eastAsia="es-ES"/>
        </w:rPr>
        <w:t>CONSEJO DE LA JUDICATURA FEDERAL</w:t>
      </w:r>
      <w:r w:rsidRPr="00FB0E74">
        <w:rPr>
          <w:rFonts w:ascii="Arial" w:eastAsia="Times New Roman" w:hAnsi="Arial" w:cs="Arial"/>
          <w:lang w:eastAsia="es-ES"/>
        </w:rPr>
        <w:t>, con domicilio en Avenida Insurgentes Sur No. 2417, Colonia San Ángel, Demarcación Territorial Álvaro Obregón, Código Postal 01000, Ciudad de México.</w:t>
      </w:r>
    </w:p>
    <w:p w14:paraId="05730A77" w14:textId="77777777" w:rsidR="00C60ED0" w:rsidRPr="00FB0E74" w:rsidRDefault="00C60ED0" w:rsidP="00C60ED0">
      <w:pPr>
        <w:spacing w:after="0" w:line="240" w:lineRule="auto"/>
        <w:jc w:val="both"/>
        <w:rPr>
          <w:rFonts w:ascii="Arial" w:eastAsia="Times New Roman" w:hAnsi="Arial" w:cs="Arial"/>
          <w:lang w:eastAsia="es-ES"/>
        </w:rPr>
      </w:pPr>
    </w:p>
    <w:p w14:paraId="296519A0" w14:textId="6D1C6E81" w:rsidR="00C60ED0" w:rsidRPr="00FB0E74" w:rsidRDefault="00C60ED0" w:rsidP="00C60ED0">
      <w:pPr>
        <w:spacing w:after="0" w:line="240" w:lineRule="auto"/>
        <w:jc w:val="both"/>
        <w:rPr>
          <w:rFonts w:ascii="Arial" w:hAnsi="Arial" w:cs="Arial"/>
        </w:rPr>
      </w:pPr>
      <w:r w:rsidRPr="00FB0E74">
        <w:rPr>
          <w:rFonts w:ascii="Arial" w:eastAsia="Times New Roman" w:hAnsi="Arial" w:cs="Arial"/>
          <w:lang w:eastAsia="es-ES"/>
        </w:rPr>
        <w:t xml:space="preserve">Para garantizar por </w:t>
      </w:r>
      <w:r w:rsidRPr="00FB0E74">
        <w:rPr>
          <w:rFonts w:ascii="Arial" w:eastAsia="Times New Roman" w:hAnsi="Arial" w:cs="Arial"/>
          <w:b/>
          <w:u w:val="single"/>
          <w:lang w:eastAsia="es-ES"/>
        </w:rPr>
        <w:t>(NOMBRE Y/O RAZÓN SOCIAL DEL PROVEEDOR)</w:t>
      </w:r>
      <w:r w:rsidRPr="00FB0E74">
        <w:rPr>
          <w:rFonts w:ascii="Arial" w:eastAsia="Times New Roman" w:hAnsi="Arial" w:cs="Arial"/>
          <w:u w:val="single"/>
          <w:lang w:eastAsia="es-ES"/>
        </w:rPr>
        <w:t xml:space="preserve">, </w:t>
      </w:r>
      <w:r w:rsidRPr="00FB0E74">
        <w:rPr>
          <w:rFonts w:ascii="Arial" w:eastAsia="Times New Roman" w:hAnsi="Arial" w:cs="Arial"/>
          <w:lang w:eastAsia="es-ES"/>
        </w:rPr>
        <w:t xml:space="preserve">con </w:t>
      </w:r>
      <w:r w:rsidRPr="00FB0E74">
        <w:rPr>
          <w:rFonts w:ascii="Arial" w:eastAsia="Times New Roman" w:hAnsi="Arial" w:cs="Arial"/>
          <w:b/>
          <w:lang w:eastAsia="es-ES"/>
        </w:rPr>
        <w:t>R.F.C.</w:t>
      </w:r>
      <w:r w:rsidRPr="00FB0E74">
        <w:rPr>
          <w:rFonts w:ascii="Arial" w:eastAsia="Times New Roman" w:hAnsi="Arial" w:cs="Arial"/>
          <w:lang w:eastAsia="es-ES"/>
        </w:rPr>
        <w:t xml:space="preserve"> </w:t>
      </w:r>
      <w:r w:rsidRPr="00FB0E74">
        <w:rPr>
          <w:rFonts w:ascii="Arial" w:eastAsia="Times New Roman" w:hAnsi="Arial" w:cs="Arial"/>
          <w:b/>
          <w:lang w:eastAsia="es-ES"/>
        </w:rPr>
        <w:t>No.</w:t>
      </w:r>
      <w:r w:rsidRPr="00FB0E74">
        <w:rPr>
          <w:rFonts w:ascii="Arial" w:eastAsia="Times New Roman" w:hAnsi="Arial" w:cs="Arial"/>
          <w:lang w:eastAsia="es-ES"/>
        </w:rPr>
        <w:t xml:space="preserve">_______, hasta por la expresada cantidad de $_________ </w:t>
      </w:r>
      <w:r w:rsidRPr="00FB0E74">
        <w:rPr>
          <w:rFonts w:ascii="Arial" w:eastAsia="Times New Roman" w:hAnsi="Arial" w:cs="Arial"/>
          <w:b/>
          <w:lang w:eastAsia="es-ES"/>
        </w:rPr>
        <w:t>(</w:t>
      </w:r>
      <w:r w:rsidRPr="00FB0E74">
        <w:rPr>
          <w:rFonts w:ascii="Arial" w:eastAsia="Times New Roman" w:hAnsi="Arial" w:cs="Arial"/>
          <w:b/>
          <w:color w:val="000000"/>
          <w:lang w:eastAsia="es-ES"/>
        </w:rPr>
        <w:t>CANTIDAD CON NÚMERO Y LETRA EN MONEDA NACIONAL)</w:t>
      </w:r>
      <w:r w:rsidRPr="00FB0E74">
        <w:rPr>
          <w:rFonts w:ascii="Arial" w:eastAsia="Times New Roman" w:hAnsi="Arial" w:cs="Arial"/>
          <w:color w:val="000000"/>
          <w:lang w:eastAsia="es-ES"/>
        </w:rPr>
        <w:t xml:space="preserve">, que equivale al 10% (diez por ciento) del monto </w:t>
      </w:r>
      <w:r w:rsidR="00DA5409" w:rsidRPr="00FB0E74">
        <w:rPr>
          <w:rFonts w:ascii="Arial" w:eastAsia="Times New Roman" w:hAnsi="Arial" w:cs="Arial"/>
          <w:color w:val="000000"/>
          <w:lang w:eastAsia="es-ES"/>
        </w:rPr>
        <w:t xml:space="preserve">máximo </w:t>
      </w:r>
      <w:r w:rsidRPr="00FB0E74">
        <w:rPr>
          <w:rFonts w:ascii="Arial" w:eastAsia="Times New Roman" w:hAnsi="Arial" w:cs="Arial"/>
          <w:color w:val="000000"/>
          <w:lang w:eastAsia="es-ES"/>
        </w:rPr>
        <w:t xml:space="preserve">total del </w:t>
      </w:r>
      <w:r w:rsidR="00FD29DB" w:rsidRPr="00FB0E74">
        <w:rPr>
          <w:rFonts w:ascii="Arial" w:eastAsia="Times New Roman" w:hAnsi="Arial" w:cs="Arial"/>
          <w:b/>
          <w:color w:val="000000"/>
          <w:lang w:eastAsia="es-ES"/>
        </w:rPr>
        <w:t>CONTRATO ABIERTO</w:t>
      </w:r>
      <w:r w:rsidRPr="00FB0E74">
        <w:rPr>
          <w:rFonts w:ascii="Arial" w:eastAsia="Times New Roman" w:hAnsi="Arial" w:cs="Arial"/>
          <w:b/>
          <w:color w:val="000000"/>
          <w:lang w:eastAsia="es-ES"/>
        </w:rPr>
        <w:t xml:space="preserve"> DE ADQUISICIÓN DE BIENES</w:t>
      </w:r>
      <w:r w:rsidRPr="00FB0E74">
        <w:rPr>
          <w:rFonts w:ascii="Arial" w:eastAsia="Times New Roman" w:hAnsi="Arial" w:cs="Arial"/>
          <w:color w:val="000000"/>
          <w:lang w:eastAsia="es-ES"/>
        </w:rPr>
        <w:t xml:space="preserve"> número _______, de fecha ___ de _________ de 20___, incluido el I.V.A., que garantizará estos bienes contra defectos, vicios ocultos o cualquier otra responsabilidad, que se obliga </w:t>
      </w:r>
      <w:r w:rsidRPr="00FB0E74">
        <w:rPr>
          <w:rFonts w:ascii="Arial" w:eastAsia="Times New Roman" w:hAnsi="Arial" w:cs="Arial"/>
          <w:color w:val="000000"/>
          <w:u w:val="single"/>
          <w:lang w:eastAsia="es-ES"/>
        </w:rPr>
        <w:t xml:space="preserve">el </w:t>
      </w:r>
      <w:r w:rsidRPr="00FB0E74">
        <w:rPr>
          <w:rFonts w:ascii="Arial" w:eastAsia="Times New Roman" w:hAnsi="Arial" w:cs="Arial"/>
          <w:b/>
          <w:color w:val="000000"/>
          <w:u w:val="single"/>
          <w:lang w:eastAsia="es-ES"/>
        </w:rPr>
        <w:t>(NOMBRE Y/O RAZÓN SOCIAL DEL PROVEEDOR)</w:t>
      </w:r>
      <w:r w:rsidRPr="00FB0E74">
        <w:rPr>
          <w:rFonts w:ascii="Arial" w:eastAsia="Times New Roman" w:hAnsi="Arial" w:cs="Arial"/>
          <w:color w:val="000000"/>
          <w:lang w:eastAsia="es-ES"/>
        </w:rPr>
        <w:t xml:space="preserve"> conforme al referido </w:t>
      </w:r>
      <w:r w:rsidR="00FD29DB" w:rsidRPr="00FB0E74">
        <w:rPr>
          <w:rFonts w:ascii="Arial" w:eastAsia="Times New Roman" w:hAnsi="Arial" w:cs="Arial"/>
          <w:b/>
          <w:bCs/>
          <w:lang w:eastAsia="es-ES"/>
        </w:rPr>
        <w:t>CONTRATO ABIERTO</w:t>
      </w:r>
      <w:r w:rsidRPr="00FB0E74">
        <w:rPr>
          <w:rFonts w:ascii="Arial" w:eastAsia="Times New Roman" w:hAnsi="Arial" w:cs="Arial"/>
          <w:color w:val="000000"/>
          <w:lang w:eastAsia="es-ES"/>
        </w:rPr>
        <w:t>, por la cantidad de $_________</w:t>
      </w:r>
      <w:r w:rsidRPr="00FB0E74">
        <w:rPr>
          <w:rFonts w:ascii="Arial" w:eastAsia="Times New Roman" w:hAnsi="Arial" w:cs="Arial"/>
          <w:color w:val="000000"/>
          <w:u w:val="single"/>
          <w:lang w:eastAsia="es-ES"/>
        </w:rPr>
        <w:t xml:space="preserve"> </w:t>
      </w:r>
      <w:r w:rsidRPr="00FB0E74">
        <w:rPr>
          <w:rFonts w:ascii="Arial" w:eastAsia="Times New Roman" w:hAnsi="Arial" w:cs="Arial"/>
          <w:b/>
          <w:color w:val="000000"/>
          <w:lang w:eastAsia="es-ES"/>
        </w:rPr>
        <w:t>(</w:t>
      </w:r>
      <w:r w:rsidRPr="00FB0E74">
        <w:rPr>
          <w:rFonts w:ascii="Arial" w:eastAsia="Times New Roman" w:hAnsi="Arial" w:cs="Arial"/>
          <w:b/>
          <w:color w:val="000000"/>
          <w:u w:val="single"/>
          <w:lang w:eastAsia="es-ES"/>
        </w:rPr>
        <w:t>CANTIDAD CON NÚMERO Y LETRA EN MONEDA NACIONAL)</w:t>
      </w:r>
      <w:r w:rsidRPr="00FB0E74">
        <w:rPr>
          <w:rFonts w:ascii="Arial" w:eastAsia="Times New Roman" w:hAnsi="Arial" w:cs="Arial"/>
          <w:b/>
          <w:color w:val="000000"/>
          <w:lang w:eastAsia="es-ES"/>
        </w:rPr>
        <w:t xml:space="preserve"> incluido el I.V.A., </w:t>
      </w:r>
      <w:r w:rsidRPr="00FB0E74">
        <w:rPr>
          <w:rFonts w:ascii="Arial" w:eastAsia="Times New Roman" w:hAnsi="Arial" w:cs="Arial"/>
          <w:color w:val="000000"/>
          <w:lang w:eastAsia="es-ES"/>
        </w:rPr>
        <w:t>celebrado entre el fiado y el Consejo de la Judicatura Federal.</w:t>
      </w:r>
    </w:p>
    <w:p w14:paraId="2694D0EA" w14:textId="77777777" w:rsidR="00C60ED0" w:rsidRPr="00FB0E74" w:rsidRDefault="00C60ED0" w:rsidP="00C60ED0">
      <w:pPr>
        <w:spacing w:after="0" w:line="240" w:lineRule="auto"/>
        <w:jc w:val="both"/>
        <w:rPr>
          <w:rFonts w:ascii="Arial" w:eastAsia="Times New Roman" w:hAnsi="Arial" w:cs="Arial"/>
          <w:color w:val="000000"/>
          <w:lang w:eastAsia="es-ES"/>
        </w:rPr>
      </w:pPr>
    </w:p>
    <w:p w14:paraId="361F66EB" w14:textId="58EA849E" w:rsidR="00C60ED0" w:rsidRPr="00FB0E74" w:rsidRDefault="00C60ED0" w:rsidP="00C60ED0">
      <w:pPr>
        <w:spacing w:after="0" w:line="240" w:lineRule="auto"/>
        <w:jc w:val="both"/>
        <w:rPr>
          <w:rFonts w:ascii="Arial" w:hAnsi="Arial" w:cs="Arial"/>
        </w:rPr>
      </w:pPr>
      <w:r w:rsidRPr="00FB0E74">
        <w:rPr>
          <w:rFonts w:ascii="Arial" w:hAnsi="Arial" w:cs="Arial"/>
          <w:color w:val="000000"/>
        </w:rPr>
        <w:t xml:space="preserve">La compañía afianzadora expresamente acepta que: </w:t>
      </w:r>
      <w:r w:rsidRPr="00FB0E74">
        <w:rPr>
          <w:rFonts w:ascii="Arial" w:hAnsi="Arial" w:cs="Arial"/>
          <w:b/>
          <w:color w:val="000000"/>
        </w:rPr>
        <w:t>A)</w:t>
      </w:r>
      <w:r w:rsidRPr="00FB0E74">
        <w:rPr>
          <w:rFonts w:ascii="Arial" w:hAnsi="Arial" w:cs="Arial"/>
          <w:color w:val="000000"/>
        </w:rPr>
        <w:t xml:space="preserve"> El cumplimiento de las obligaciones a cargo del fiado, se realizará conforme a lo estipulado en el </w:t>
      </w:r>
      <w:r w:rsidR="00FD29DB" w:rsidRPr="00FB0E74">
        <w:rPr>
          <w:rFonts w:ascii="Arial" w:hAnsi="Arial" w:cs="Arial"/>
          <w:color w:val="000000"/>
        </w:rPr>
        <w:t>Contrato Abierto</w:t>
      </w:r>
      <w:r w:rsidRPr="00FB0E74">
        <w:rPr>
          <w:rFonts w:ascii="Arial" w:hAnsi="Arial" w:cs="Arial"/>
          <w:color w:val="000000"/>
        </w:rPr>
        <w:t xml:space="preserve"> que a través </w:t>
      </w:r>
      <w:r w:rsidRPr="00FB0E74">
        <w:rPr>
          <w:rFonts w:ascii="Arial" w:hAnsi="Arial" w:cs="Arial"/>
        </w:rPr>
        <w:t xml:space="preserve">de esta póliza se garantiza y lo establecido en las disposiciones legales que rigen al Consejo de la Judicatura Federal, por lo que los incumplimientos al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w:t>
      </w:r>
      <w:r w:rsidRPr="00FB0E74">
        <w:rPr>
          <w:rFonts w:ascii="Arial" w:hAnsi="Arial" w:cs="Arial"/>
        </w:rPr>
        <w:t xml:space="preserve">por parte del fiado, estarán determinados por </w:t>
      </w:r>
      <w:r w:rsidRPr="00FB0E74">
        <w:rPr>
          <w:rFonts w:ascii="Arial" w:eastAsia="Times New Roman" w:hAnsi="Arial" w:cs="Arial"/>
          <w:lang w:eastAsia="es-ES"/>
        </w:rPr>
        <w:t>el área encargada de la administración, el control y el seguimiento</w:t>
      </w:r>
      <w:r w:rsidRPr="00FB0E74">
        <w:rPr>
          <w:rFonts w:ascii="Arial" w:hAnsi="Arial" w:cs="Arial"/>
        </w:rPr>
        <w:t xml:space="preserve"> y se acreditarán conforme a los procedimientos administrativos y normas que regulan la actividad administrativa del propio Consejo; </w:t>
      </w:r>
      <w:r w:rsidRPr="00FB0E74">
        <w:rPr>
          <w:rFonts w:ascii="Arial" w:hAnsi="Arial" w:cs="Arial"/>
          <w:b/>
        </w:rPr>
        <w:t>B)</w:t>
      </w:r>
      <w:r w:rsidRPr="00FB0E74">
        <w:rPr>
          <w:rFonts w:ascii="Arial" w:hAnsi="Arial" w:cs="Arial"/>
        </w:rPr>
        <w:t xml:space="preserve"> La presente fianza se otorga atendiendo a todas las estipulaciones contenidas en el </w:t>
      </w:r>
      <w:r w:rsidR="00FD29DB" w:rsidRPr="00FB0E74">
        <w:rPr>
          <w:rFonts w:ascii="Arial" w:hAnsi="Arial" w:cs="Arial"/>
        </w:rPr>
        <w:t>Contrato Abierto</w:t>
      </w:r>
      <w:r w:rsidRPr="00FB0E74">
        <w:rPr>
          <w:rFonts w:ascii="Arial" w:hAnsi="Arial" w:cs="Arial"/>
        </w:rPr>
        <w:t xml:space="preserve"> mencionado y estará vigente durante </w:t>
      </w:r>
      <w:r w:rsidR="005E1384" w:rsidRPr="00FB0E74">
        <w:rPr>
          <w:rFonts w:ascii="Arial" w:eastAsia="Times New Roman" w:hAnsi="Arial" w:cs="Arial"/>
          <w:b/>
          <w:bCs/>
          <w:lang w:eastAsia="es-ES"/>
        </w:rPr>
        <w:t>un año</w:t>
      </w:r>
      <w:r w:rsidRPr="00FB0E74">
        <w:rPr>
          <w:rFonts w:ascii="Arial" w:hAnsi="Arial" w:cs="Arial"/>
        </w:rPr>
        <w:t xml:space="preserve">, a partir de la entrega de la totalidad de los bienes, y en su caso, durante la substanciación de todos los recursos legales o juicios que se interpongan hasta que se dicte resolución firme que haya causado ejecutoria decretada por autoridad competente; </w:t>
      </w:r>
      <w:r w:rsidRPr="00FB0E74">
        <w:rPr>
          <w:rFonts w:ascii="Arial" w:hAnsi="Arial" w:cs="Arial"/>
          <w:b/>
        </w:rPr>
        <w:t xml:space="preserve">C) </w:t>
      </w:r>
      <w:r w:rsidRPr="00FB0E74">
        <w:rPr>
          <w:rFonts w:ascii="Arial" w:hAnsi="Arial" w:cs="Arial"/>
        </w:rPr>
        <w:t xml:space="preserve">Para cancelar la fianza será requisito indispensable la conformidad por escrito otorgada por el Consejo de la Judicatura Federal a través de su Dirección General de Recursos Materiales; </w:t>
      </w:r>
      <w:r w:rsidRPr="00FB0E74">
        <w:rPr>
          <w:rFonts w:ascii="Arial" w:eastAsia="Times New Roman" w:hAnsi="Arial" w:cs="Arial"/>
          <w:lang w:eastAsia="es-ES"/>
        </w:rPr>
        <w:t xml:space="preserve">la cual deberá contar con el visto bueno del área encargada de la administración, el control y el seguimiento; </w:t>
      </w:r>
      <w:r w:rsidRPr="00FB0E74">
        <w:rPr>
          <w:rFonts w:ascii="Arial" w:hAnsi="Arial" w:cs="Arial"/>
          <w:b/>
        </w:rPr>
        <w:t>D)</w:t>
      </w:r>
      <w:r w:rsidRPr="00FB0E74">
        <w:rPr>
          <w:rFonts w:ascii="Arial" w:hAnsi="Arial" w:cs="Arial"/>
        </w:rPr>
        <w:t xml:space="preserve"> Que continuará garantizando el monto cubierto para el caso de que se autoricen modificaciones a los plazos de cumplimiento o en el caso de que se concedan prórrogas o esperas al fiado para el cumplimiento de las obligaciones que se garantizan; la compañía afianzadora continuará garantizando dicho cumplimiento en concordancia con el nuevo plazo concedido en tales modificaciones, prórrogas o esperas; </w:t>
      </w:r>
      <w:r w:rsidRPr="00FB0E74">
        <w:rPr>
          <w:rFonts w:ascii="Arial" w:hAnsi="Arial" w:cs="Arial"/>
          <w:b/>
        </w:rPr>
        <w:t>E)</w:t>
      </w:r>
      <w:r w:rsidRPr="00FB0E74">
        <w:rPr>
          <w:rFonts w:ascii="Arial" w:hAnsi="Arial" w:cs="Arial"/>
        </w:rPr>
        <w:t xml:space="preserve"> En el caso de que el fiado incumpla cualesquiera de las obligaciones estipuladas en el </w:t>
      </w:r>
      <w:r w:rsidR="00FD29DB" w:rsidRPr="00FB0E74">
        <w:rPr>
          <w:rFonts w:ascii="Arial" w:hAnsi="Arial" w:cs="Arial"/>
        </w:rPr>
        <w:t>Contrato Abierto</w:t>
      </w:r>
      <w:r w:rsidRPr="00FB0E74">
        <w:rPr>
          <w:rFonts w:ascii="Arial" w:hAnsi="Arial" w:cs="Arial"/>
        </w:rPr>
        <w:t xml:space="preserve"> que se garantizan, el Consejo de la Judicatura Federal procederá a presentar la reclamación para hacer efectiva la póliza de fianza, misma que se someterá al procedimiento de ejecución que establece el artículo 279 de la Ley de Instituciones de Seguros y de Fianzas; y </w:t>
      </w:r>
      <w:r w:rsidRPr="00FB0E74">
        <w:rPr>
          <w:rFonts w:ascii="Arial" w:hAnsi="Arial" w:cs="Arial"/>
          <w:b/>
        </w:rPr>
        <w:t>F)</w:t>
      </w:r>
      <w:r w:rsidRPr="00FB0E74">
        <w:rPr>
          <w:rFonts w:ascii="Arial" w:hAnsi="Arial" w:cs="Arial"/>
        </w:rPr>
        <w:t xml:space="preserve"> Para el caso de que incumpla las obligaciones asumidas en la póliza de fianza dentro del plazo legalmente establecido, indemnizará al Consejo de la Judicatura Federal conforme lo previsto en el artículo 283 de la Ley de Instituciones de Seguros y de Fianzas.</w:t>
      </w:r>
    </w:p>
    <w:p w14:paraId="6DBC0AE7" w14:textId="77777777" w:rsidR="00C60ED0" w:rsidRPr="00FB0E74" w:rsidRDefault="00C60ED0" w:rsidP="00C60ED0">
      <w:pPr>
        <w:spacing w:after="0" w:line="240" w:lineRule="auto"/>
        <w:jc w:val="both"/>
        <w:rPr>
          <w:rFonts w:ascii="Arial" w:eastAsia="Times New Roman" w:hAnsi="Arial" w:cs="Arial"/>
          <w:lang w:eastAsia="es-ES"/>
        </w:rPr>
      </w:pPr>
    </w:p>
    <w:p w14:paraId="61FB2F56" w14:textId="77777777" w:rsidR="00C60ED0" w:rsidRPr="00FB0E74" w:rsidRDefault="00C60ED0" w:rsidP="00C60ED0">
      <w:pPr>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FIN DEL TEXTO</w:t>
      </w:r>
    </w:p>
    <w:p w14:paraId="7C53D3F9" w14:textId="77777777" w:rsidR="00C60ED0" w:rsidRPr="00FB0E74" w:rsidRDefault="00C60ED0" w:rsidP="00C60ED0">
      <w:pPr>
        <w:spacing w:after="0" w:line="240" w:lineRule="auto"/>
        <w:jc w:val="center"/>
        <w:rPr>
          <w:rFonts w:ascii="Arial" w:eastAsia="Times New Roman" w:hAnsi="Arial" w:cs="Arial"/>
          <w:b/>
          <w:lang w:eastAsia="es-ES"/>
        </w:rPr>
      </w:pPr>
    </w:p>
    <w:p w14:paraId="36F80094" w14:textId="77777777" w:rsidR="00C60ED0" w:rsidRPr="00FB0E74" w:rsidRDefault="00C60ED0" w:rsidP="00C60ED0">
      <w:pPr>
        <w:spacing w:after="0" w:line="240" w:lineRule="auto"/>
        <w:jc w:val="both"/>
        <w:rPr>
          <w:rFonts w:ascii="Arial" w:eastAsia="Times New Roman" w:hAnsi="Arial" w:cs="Arial"/>
          <w:b/>
          <w:lang w:eastAsia="es-ES"/>
        </w:rPr>
      </w:pPr>
      <w:r w:rsidRPr="00FB0E74">
        <w:rPr>
          <w:rFonts w:ascii="Arial" w:eastAsia="Times New Roman" w:hAnsi="Arial" w:cs="Arial"/>
          <w:b/>
          <w:lang w:eastAsia="es-ES"/>
        </w:rPr>
        <w:t>NOTAS DECLARATORIAS:</w:t>
      </w:r>
    </w:p>
    <w:p w14:paraId="633AF0D3" w14:textId="77777777" w:rsidR="00C60ED0" w:rsidRPr="00FB0E74" w:rsidRDefault="00C60ED0" w:rsidP="00C60ED0">
      <w:pPr>
        <w:spacing w:after="0" w:line="240" w:lineRule="auto"/>
        <w:jc w:val="both"/>
        <w:rPr>
          <w:rFonts w:ascii="Arial" w:eastAsia="Times New Roman" w:hAnsi="Arial" w:cs="Arial"/>
          <w:b/>
          <w:lang w:eastAsia="es-ES"/>
        </w:rPr>
      </w:pPr>
    </w:p>
    <w:p w14:paraId="6735BE4B" w14:textId="2FD2DC74" w:rsidR="00C60ED0" w:rsidRPr="00FB0E74" w:rsidRDefault="00C60ED0" w:rsidP="007F681F">
      <w:pPr>
        <w:pStyle w:val="Prrafodelista"/>
        <w:numPr>
          <w:ilvl w:val="0"/>
          <w:numId w:val="33"/>
        </w:numPr>
        <w:suppressAutoHyphens/>
        <w:autoSpaceDN w:val="0"/>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El monto de la fianza será del 10% (Diez por ciento) del monto máximo del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xml:space="preserve"> incluido I.V.A., conforme al artículo 407 del Acuerdo General del Pleno del Consejo de la Judicatura Federal, que establece las disposiciones en materia de actividad administrativa del propio Consejo.</w:t>
      </w:r>
    </w:p>
    <w:p w14:paraId="13D235D1" w14:textId="4F26F724" w:rsidR="00C60ED0" w:rsidRPr="00FB0E74" w:rsidRDefault="00C60ED0" w:rsidP="007F681F">
      <w:pPr>
        <w:pStyle w:val="Prrafodelista"/>
        <w:numPr>
          <w:ilvl w:val="0"/>
          <w:numId w:val="33"/>
        </w:numPr>
        <w:suppressAutoHyphens/>
        <w:autoSpaceDN w:val="0"/>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La redacción citada de los incisos A), B), C), D), E) y F) deberá ser idéntica a lo expresado en el presente formato, que corresponde a lo estipulado en el </w:t>
      </w:r>
      <w:r w:rsidR="00FD29DB" w:rsidRPr="00FB0E74">
        <w:rPr>
          <w:rFonts w:ascii="Arial" w:eastAsia="Times New Roman" w:hAnsi="Arial" w:cs="Arial"/>
          <w:b/>
          <w:lang w:eastAsia="es-ES"/>
        </w:rPr>
        <w:t>Contrato Abierto</w:t>
      </w:r>
      <w:r w:rsidRPr="00FB0E74">
        <w:rPr>
          <w:rFonts w:ascii="Arial" w:eastAsia="Times New Roman" w:hAnsi="Arial" w:cs="Arial"/>
          <w:b/>
          <w:lang w:eastAsia="es-ES"/>
        </w:rPr>
        <w:t>, por lo que su inserción en la fianza deberá ser a la letra.</w:t>
      </w:r>
    </w:p>
    <w:p w14:paraId="02673BFE" w14:textId="77777777" w:rsidR="00C60ED0" w:rsidRPr="00FB0E74" w:rsidRDefault="00C60ED0" w:rsidP="007F681F">
      <w:pPr>
        <w:pStyle w:val="Prrafodelista"/>
        <w:numPr>
          <w:ilvl w:val="0"/>
          <w:numId w:val="33"/>
        </w:numPr>
        <w:suppressAutoHyphens/>
        <w:autoSpaceDN w:val="0"/>
        <w:spacing w:after="0" w:line="240" w:lineRule="auto"/>
        <w:jc w:val="both"/>
        <w:rPr>
          <w:rFonts w:ascii="Arial" w:eastAsia="Times New Roman" w:hAnsi="Arial" w:cs="Arial"/>
          <w:b/>
          <w:lang w:eastAsia="es-ES"/>
        </w:rPr>
      </w:pPr>
      <w:r w:rsidRPr="00FB0E74">
        <w:rPr>
          <w:rFonts w:ascii="Arial" w:eastAsia="Times New Roman" w:hAnsi="Arial" w:cs="Arial"/>
          <w:b/>
          <w:lang w:eastAsia="es-ES"/>
        </w:rPr>
        <w:t xml:space="preserve">La fianza deberá ser presentada dentro de los 5 (cinco) días hábiles contados a partir de la fecha de recepción la totalidad de los bienes, y ser entregada en la Dirección de Normatividad, Información y Pagos, en oficialía de partes de la DGRM o enviada al correo electrónico </w:t>
      </w:r>
      <w:hyperlink r:id="rId76" w:history="1">
        <w:r w:rsidRPr="00FB0E74">
          <w:rPr>
            <w:rStyle w:val="Hipervnculo"/>
            <w:rFonts w:ascii="Arial" w:hAnsi="Arial" w:cs="Arial"/>
            <w:b/>
          </w:rPr>
          <w:t>fianzas.dgrm@cjf.gob.mx</w:t>
        </w:r>
      </w:hyperlink>
      <w:r w:rsidRPr="00FB0E74">
        <w:rPr>
          <w:rFonts w:ascii="Arial" w:eastAsia="Times New Roman" w:hAnsi="Arial" w:cs="Arial"/>
          <w:b/>
          <w:lang w:eastAsia="es-ES"/>
        </w:rPr>
        <w:t xml:space="preserve"> </w:t>
      </w:r>
    </w:p>
    <w:p w14:paraId="4D752111" w14:textId="77777777" w:rsidR="00C60ED0" w:rsidRPr="00FB0E74" w:rsidRDefault="00C60ED0" w:rsidP="00C60ED0">
      <w:pPr>
        <w:rPr>
          <w:rFonts w:ascii="Arial" w:hAnsi="Arial" w:cs="Arial"/>
        </w:rPr>
      </w:pPr>
    </w:p>
    <w:p w14:paraId="0E4A3151" w14:textId="77777777" w:rsidR="003768D6" w:rsidRPr="00FB0E74" w:rsidRDefault="003768D6" w:rsidP="001C6E89">
      <w:pPr>
        <w:spacing w:after="0" w:line="240" w:lineRule="auto"/>
        <w:rPr>
          <w:rFonts w:ascii="Arial" w:hAnsi="Arial" w:cs="Arial"/>
        </w:rPr>
      </w:pPr>
      <w:r w:rsidRPr="00FB0E74">
        <w:rPr>
          <w:rFonts w:ascii="Arial" w:hAnsi="Arial" w:cs="Arial"/>
        </w:rPr>
        <w:br w:type="page"/>
      </w:r>
    </w:p>
    <w:p w14:paraId="01C6CF7E" w14:textId="506B474A" w:rsidR="00EB2AB6" w:rsidRPr="00FB0E74" w:rsidRDefault="00EB2AB6" w:rsidP="00EB2AB6">
      <w:pPr>
        <w:shd w:val="clear" w:color="auto" w:fill="B4C6E7"/>
        <w:jc w:val="center"/>
        <w:rPr>
          <w:rFonts w:ascii="Arial" w:eastAsia="Arial Rounded MT Bold" w:hAnsi="Arial" w:cs="Arial"/>
          <w:b/>
          <w:lang w:val="es-ES_tradnl" w:eastAsia="es-ES"/>
        </w:rPr>
      </w:pPr>
      <w:r w:rsidRPr="00FB0E74">
        <w:rPr>
          <w:rFonts w:ascii="Arial" w:eastAsia="Arial Rounded MT Bold" w:hAnsi="Arial" w:cs="Arial"/>
          <w:b/>
          <w:lang w:val="es-ES_tradnl" w:eastAsia="es-ES"/>
        </w:rPr>
        <w:lastRenderedPageBreak/>
        <w:t>ANEXO 8</w:t>
      </w:r>
    </w:p>
    <w:p w14:paraId="44B863FA" w14:textId="77777777" w:rsidR="00EB2AB6" w:rsidRPr="00FB0E74" w:rsidRDefault="00EB2AB6" w:rsidP="00EB2AB6">
      <w:pPr>
        <w:jc w:val="center"/>
        <w:rPr>
          <w:rFonts w:ascii="Arial" w:eastAsia="Arial Rounded MT Bold" w:hAnsi="Arial" w:cs="Arial"/>
          <w:b/>
          <w:lang w:eastAsia="es-ES"/>
        </w:rPr>
      </w:pPr>
      <w:r w:rsidRPr="00FB0E74">
        <w:rPr>
          <w:rFonts w:ascii="Arial" w:eastAsia="Arial Rounded MT Bold" w:hAnsi="Arial" w:cs="Arial"/>
          <w:b/>
          <w:lang w:eastAsia="es-ES"/>
        </w:rPr>
        <w:t>MANIFESTACIÓN BAJO PROTESTA DE ACREDITACIÓN DE PERSONALIDAD</w:t>
      </w:r>
    </w:p>
    <w:p w14:paraId="49C90489" w14:textId="77777777" w:rsidR="00EB2AB6" w:rsidRPr="00FB0E74" w:rsidRDefault="00EB2AB6" w:rsidP="00EB2AB6">
      <w:pPr>
        <w:pStyle w:val="Sinespaciado"/>
        <w:jc w:val="right"/>
        <w:rPr>
          <w:rFonts w:ascii="Arial" w:eastAsia="Arial Rounded MT Bold" w:hAnsi="Arial" w:cs="Arial"/>
          <w:sz w:val="22"/>
          <w:szCs w:val="22"/>
          <w:lang w:val="es-ES_tradnl"/>
        </w:rPr>
      </w:pPr>
      <w:r w:rsidRPr="00FB0E74">
        <w:rPr>
          <w:rFonts w:ascii="Arial" w:eastAsia="Arial Rounded MT Bold" w:hAnsi="Arial" w:cs="Arial"/>
          <w:sz w:val="22"/>
          <w:szCs w:val="22"/>
          <w:lang w:val="es-ES_tradnl"/>
        </w:rPr>
        <w:t>CIUDAD DE MÉXICO, A ___ DE ________ DE 2024.</w:t>
      </w:r>
    </w:p>
    <w:p w14:paraId="3FBFD2D6" w14:textId="77777777" w:rsidR="00EB2AB6" w:rsidRPr="00FB0E74" w:rsidRDefault="00EB2AB6" w:rsidP="00EB2AB6">
      <w:pPr>
        <w:pStyle w:val="Sinespaciado"/>
        <w:rPr>
          <w:rFonts w:ascii="Arial" w:eastAsia="Arial Rounded MT Bold" w:hAnsi="Arial" w:cs="Arial"/>
          <w:sz w:val="22"/>
          <w:szCs w:val="22"/>
          <w:lang w:val="es-ES_tradnl"/>
        </w:rPr>
      </w:pPr>
    </w:p>
    <w:p w14:paraId="3D083821" w14:textId="5A5AC139" w:rsidR="00EB2AB6" w:rsidRPr="00987E6D" w:rsidRDefault="00EB2AB6" w:rsidP="00EB2AB6">
      <w:pPr>
        <w:pStyle w:val="Sinespaciado"/>
        <w:rPr>
          <w:rFonts w:ascii="Arial" w:eastAsia="Arial Rounded MT Bold" w:hAnsi="Arial" w:cs="Arial"/>
          <w:b/>
          <w:bCs/>
          <w:sz w:val="22"/>
          <w:szCs w:val="22"/>
          <w:lang w:val="pt-BR"/>
        </w:rPr>
      </w:pPr>
      <w:r w:rsidRPr="00987E6D">
        <w:rPr>
          <w:rFonts w:ascii="Arial" w:eastAsia="Arial Rounded MT Bold" w:hAnsi="Arial" w:cs="Arial"/>
          <w:b/>
          <w:bCs/>
          <w:sz w:val="22"/>
          <w:szCs w:val="22"/>
          <w:lang w:val="pt-BR"/>
        </w:rPr>
        <w:t xml:space="preserve">CONSEJO DE LA JUDICATURA </w:t>
      </w:r>
      <w:r w:rsidR="00CB32E9" w:rsidRPr="00987E6D">
        <w:rPr>
          <w:rFonts w:ascii="Arial" w:eastAsia="Arial Rounded MT Bold" w:hAnsi="Arial" w:cs="Arial"/>
          <w:b/>
          <w:bCs/>
          <w:sz w:val="22"/>
          <w:szCs w:val="22"/>
          <w:lang w:val="pt-BR"/>
        </w:rPr>
        <w:t>FEDERAL</w:t>
      </w:r>
    </w:p>
    <w:p w14:paraId="7F5E2266" w14:textId="77777777" w:rsidR="00EB2AB6" w:rsidRPr="00987E6D" w:rsidRDefault="00EB2AB6" w:rsidP="00EB2AB6">
      <w:pPr>
        <w:pStyle w:val="Sinespaciado"/>
        <w:rPr>
          <w:rFonts w:ascii="Arial" w:eastAsia="Arial Rounded MT Bold" w:hAnsi="Arial" w:cs="Arial"/>
          <w:b/>
          <w:bCs/>
          <w:sz w:val="22"/>
          <w:szCs w:val="22"/>
          <w:lang w:val="pt-BR"/>
        </w:rPr>
      </w:pPr>
      <w:r w:rsidRPr="00987E6D">
        <w:rPr>
          <w:rFonts w:ascii="Arial" w:eastAsia="Arial Rounded MT Bold" w:hAnsi="Arial" w:cs="Arial"/>
          <w:b/>
          <w:bCs/>
          <w:sz w:val="22"/>
          <w:szCs w:val="22"/>
          <w:lang w:val="pt-BR"/>
        </w:rPr>
        <w:t>P R E S E N T E</w:t>
      </w:r>
    </w:p>
    <w:p w14:paraId="595AB025" w14:textId="77777777" w:rsidR="00EB2AB6" w:rsidRPr="00987E6D" w:rsidRDefault="00EB2AB6" w:rsidP="00EB2AB6">
      <w:pPr>
        <w:pStyle w:val="Sinespaciado"/>
        <w:rPr>
          <w:rFonts w:ascii="Arial" w:hAnsi="Arial" w:cs="Arial"/>
          <w:sz w:val="22"/>
          <w:szCs w:val="22"/>
          <w:u w:val="single"/>
          <w:lang w:val="pt-BR"/>
        </w:rPr>
      </w:pPr>
    </w:p>
    <w:p w14:paraId="0724567C" w14:textId="77777777" w:rsidR="00EB2AB6" w:rsidRPr="00FB0E74" w:rsidRDefault="00EB2AB6" w:rsidP="0008238D">
      <w:pPr>
        <w:pStyle w:val="Sinespaciado"/>
        <w:jc w:val="both"/>
        <w:rPr>
          <w:rFonts w:ascii="Arial" w:hAnsi="Arial" w:cs="Arial"/>
          <w:sz w:val="22"/>
          <w:szCs w:val="22"/>
        </w:rPr>
      </w:pPr>
      <w:r w:rsidRPr="00FB0E74">
        <w:rPr>
          <w:rFonts w:ascii="Arial" w:hAnsi="Arial" w:cs="Arial"/>
          <w:sz w:val="22"/>
          <w:szCs w:val="22"/>
          <w:u w:val="single"/>
        </w:rPr>
        <w:t>(Nombre del apoderado o representante legal),</w:t>
      </w:r>
      <w:r w:rsidRPr="00FB0E74">
        <w:rPr>
          <w:rFonts w:ascii="Arial" w:hAnsi="Arial" w:cs="Arial"/>
          <w:sz w:val="22"/>
          <w:szCs w:val="22"/>
        </w:rPr>
        <w:t xml:space="preserve"> manifiesto bajo protesta de decir verdad, que los datos aquí asentados, son ciertos y han sido debidamente verificados, así como que cuento con facultades suficientes para comprometerme por mí o mi representada para suscribir las proposiciones en la presente </w:t>
      </w:r>
      <w:r w:rsidRPr="00FB0E74">
        <w:rPr>
          <w:rFonts w:ascii="Arial" w:eastAsia="Arial Rounded MT Bold" w:hAnsi="Arial" w:cs="Arial"/>
          <w:sz w:val="22"/>
          <w:szCs w:val="22"/>
          <w:lang w:val="es-ES_tradnl"/>
        </w:rPr>
        <w:t>Licitación</w:t>
      </w:r>
      <w:r w:rsidRPr="00FB0E74">
        <w:rPr>
          <w:rFonts w:ascii="Arial" w:hAnsi="Arial" w:cs="Arial"/>
          <w:sz w:val="22"/>
          <w:szCs w:val="22"/>
        </w:rPr>
        <w:t xml:space="preserve">, a nombre y representación de: </w:t>
      </w:r>
      <w:r w:rsidRPr="00FB0E74">
        <w:rPr>
          <w:rFonts w:ascii="Arial" w:hAnsi="Arial" w:cs="Arial"/>
          <w:i/>
          <w:sz w:val="22"/>
          <w:szCs w:val="22"/>
          <w:u w:val="single"/>
        </w:rPr>
        <w:t>(</w:t>
      </w:r>
      <w:r w:rsidRPr="00FB0E74">
        <w:rPr>
          <w:rFonts w:ascii="Arial" w:hAnsi="Arial" w:cs="Arial"/>
          <w:sz w:val="22"/>
          <w:szCs w:val="22"/>
        </w:rPr>
        <w:t>Nombre de la persona física o razón o denominación social de la persona moral).</w:t>
      </w:r>
      <w:r w:rsidRPr="00FB0E74">
        <w:rPr>
          <w:rFonts w:ascii="Arial" w:hAnsi="Arial" w:cs="Arial"/>
          <w:sz w:val="22"/>
          <w:szCs w:val="22"/>
          <w:u w:val="single"/>
        </w:rPr>
        <w:t xml:space="preserve"> </w:t>
      </w:r>
    </w:p>
    <w:p w14:paraId="18167AC3" w14:textId="77777777" w:rsidR="00EB2AB6" w:rsidRPr="00FB0E74" w:rsidRDefault="00EB2AB6" w:rsidP="00EB2AB6">
      <w:pPr>
        <w:pStyle w:val="Sinespaciado"/>
        <w:rPr>
          <w:rFonts w:ascii="Arial" w:hAnsi="Arial" w:cs="Arial"/>
          <w:sz w:val="22"/>
          <w:szCs w:val="22"/>
        </w:rPr>
      </w:pPr>
    </w:p>
    <w:p w14:paraId="317048A8" w14:textId="4529A0BC" w:rsidR="00EB2AB6" w:rsidRPr="00FB0E74" w:rsidRDefault="00EB2AB6" w:rsidP="00EB2AB6">
      <w:pPr>
        <w:pStyle w:val="Sinespaciado"/>
        <w:rPr>
          <w:rFonts w:ascii="Arial" w:hAnsi="Arial" w:cs="Arial"/>
          <w:sz w:val="22"/>
          <w:szCs w:val="22"/>
        </w:rPr>
      </w:pPr>
      <w:r w:rsidRPr="00FB0E74">
        <w:rPr>
          <w:rFonts w:ascii="Arial" w:hAnsi="Arial" w:cs="Arial"/>
          <w:sz w:val="22"/>
          <w:szCs w:val="22"/>
        </w:rPr>
        <w:t>Licitación Pública Nacional Número CJF/SEA/DGRM/LPN/XXX/2025:</w:t>
      </w:r>
    </w:p>
    <w:p w14:paraId="3BA02940" w14:textId="77777777" w:rsidR="00EB2AB6" w:rsidRPr="00FB0E74" w:rsidRDefault="00EB2AB6" w:rsidP="00EB2AB6">
      <w:pPr>
        <w:pStyle w:val="Sinespaciado"/>
        <w:rPr>
          <w:rFonts w:ascii="Arial" w:hAnsi="Arial" w:cs="Arial"/>
          <w:sz w:val="22"/>
          <w:szCs w:val="22"/>
        </w:rPr>
      </w:pPr>
    </w:p>
    <w:tbl>
      <w:tblPr>
        <w:tblStyle w:val="Tablaconcuadrcula"/>
        <w:tblW w:w="0" w:type="auto"/>
        <w:tblLook w:val="04A0" w:firstRow="1" w:lastRow="0" w:firstColumn="1" w:lastColumn="0" w:noHBand="0" w:noVBand="1"/>
      </w:tblPr>
      <w:tblGrid>
        <w:gridCol w:w="8927"/>
      </w:tblGrid>
      <w:tr w:rsidR="00EB2AB6" w:rsidRPr="00FB0E74" w14:paraId="784496FD" w14:textId="77777777" w:rsidTr="00645401">
        <w:tc>
          <w:tcPr>
            <w:tcW w:w="8927" w:type="dxa"/>
            <w:tcBorders>
              <w:top w:val="single" w:sz="4" w:space="0" w:color="auto"/>
              <w:left w:val="single" w:sz="4" w:space="0" w:color="auto"/>
              <w:bottom w:val="single" w:sz="4" w:space="0" w:color="auto"/>
              <w:right w:val="single" w:sz="4" w:space="0" w:color="auto"/>
            </w:tcBorders>
            <w:hideMark/>
          </w:tcPr>
          <w:p w14:paraId="0A5B5C63" w14:textId="77777777" w:rsidR="00EB2AB6" w:rsidRPr="00FB0E74" w:rsidRDefault="00EB2AB6" w:rsidP="00EB2AB6">
            <w:pPr>
              <w:pStyle w:val="Sinespaciado"/>
              <w:rPr>
                <w:rFonts w:ascii="Arial" w:hAnsi="Arial" w:cs="Arial"/>
                <w:b/>
                <w:sz w:val="22"/>
                <w:szCs w:val="22"/>
              </w:rPr>
            </w:pPr>
            <w:r w:rsidRPr="00FB0E74">
              <w:rPr>
                <w:rFonts w:ascii="Arial" w:hAnsi="Arial" w:cs="Arial"/>
                <w:b/>
                <w:sz w:val="22"/>
                <w:szCs w:val="22"/>
              </w:rPr>
              <w:t>Registro Federal de Contribuyentes: </w:t>
            </w:r>
          </w:p>
          <w:p w14:paraId="6DF3F729" w14:textId="77777777" w:rsidR="00EB2AB6" w:rsidRPr="00FB0E74" w:rsidRDefault="00EB2AB6" w:rsidP="00EB2AB6">
            <w:pPr>
              <w:pStyle w:val="Sinespaciado"/>
              <w:rPr>
                <w:rFonts w:ascii="Arial" w:hAnsi="Arial" w:cs="Arial"/>
                <w:b/>
                <w:sz w:val="22"/>
                <w:szCs w:val="22"/>
              </w:rPr>
            </w:pPr>
            <w:r w:rsidRPr="00FB0E74">
              <w:rPr>
                <w:rFonts w:ascii="Arial" w:hAnsi="Arial" w:cs="Arial"/>
                <w:b/>
                <w:sz w:val="22"/>
                <w:szCs w:val="22"/>
              </w:rPr>
              <w:t>Domicilio fiscal: </w:t>
            </w:r>
          </w:p>
          <w:p w14:paraId="435DDEC0"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Calle y número: </w:t>
            </w:r>
          </w:p>
          <w:p w14:paraId="03373329"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Colonia:         </w:t>
            </w:r>
          </w:p>
          <w:p w14:paraId="77B26357"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Demarcación Territorial o Municipio:</w:t>
            </w:r>
          </w:p>
          <w:p w14:paraId="1199EA56"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Ciudad:</w:t>
            </w:r>
          </w:p>
          <w:p w14:paraId="58BF94AC" w14:textId="77777777" w:rsidR="00EB2AB6" w:rsidRPr="00987E6D" w:rsidRDefault="00EB2AB6" w:rsidP="00EB2AB6">
            <w:pPr>
              <w:pStyle w:val="Sinespaciado"/>
              <w:rPr>
                <w:rFonts w:ascii="Arial" w:hAnsi="Arial" w:cs="Arial"/>
                <w:sz w:val="22"/>
                <w:szCs w:val="22"/>
                <w:lang w:val="pt-BR"/>
              </w:rPr>
            </w:pPr>
            <w:r w:rsidRPr="00987E6D">
              <w:rPr>
                <w:rFonts w:ascii="Arial" w:hAnsi="Arial" w:cs="Arial"/>
                <w:sz w:val="22"/>
                <w:szCs w:val="22"/>
                <w:lang w:val="pt-BR"/>
              </w:rPr>
              <w:t xml:space="preserve">Entidad Federativa:                                                                                       </w:t>
            </w:r>
          </w:p>
          <w:p w14:paraId="48B76380" w14:textId="77777777" w:rsidR="00EB2AB6" w:rsidRPr="00987E6D" w:rsidRDefault="00EB2AB6" w:rsidP="00EB2AB6">
            <w:pPr>
              <w:pStyle w:val="Sinespaciado"/>
              <w:rPr>
                <w:rFonts w:ascii="Arial" w:hAnsi="Arial" w:cs="Arial"/>
                <w:sz w:val="22"/>
                <w:szCs w:val="22"/>
                <w:lang w:val="pt-BR"/>
              </w:rPr>
            </w:pPr>
            <w:r w:rsidRPr="00987E6D">
              <w:rPr>
                <w:rFonts w:ascii="Arial" w:hAnsi="Arial" w:cs="Arial"/>
                <w:sz w:val="22"/>
                <w:szCs w:val="22"/>
                <w:lang w:val="pt-BR"/>
              </w:rPr>
              <w:t xml:space="preserve">Código Postal:                                                                                                 </w:t>
            </w:r>
          </w:p>
          <w:p w14:paraId="3E70F73F" w14:textId="77777777" w:rsidR="00EB2AB6" w:rsidRPr="00FB0E74" w:rsidRDefault="00EB2AB6" w:rsidP="00EB2AB6">
            <w:pPr>
              <w:pStyle w:val="Sinespaciado"/>
              <w:rPr>
                <w:rFonts w:ascii="Arial" w:hAnsi="Arial" w:cs="Arial"/>
                <w:b/>
                <w:sz w:val="22"/>
                <w:szCs w:val="22"/>
              </w:rPr>
            </w:pPr>
            <w:r w:rsidRPr="00FB0E74">
              <w:rPr>
                <w:rFonts w:ascii="Arial" w:hAnsi="Arial" w:cs="Arial"/>
                <w:b/>
                <w:sz w:val="22"/>
                <w:szCs w:val="22"/>
              </w:rPr>
              <w:t>Teléfonos y/o celular:</w:t>
            </w:r>
          </w:p>
          <w:p w14:paraId="0ECA0C3F" w14:textId="77777777" w:rsidR="00EB2AB6" w:rsidRPr="00FB0E74" w:rsidRDefault="00EB2AB6" w:rsidP="00EB2AB6">
            <w:pPr>
              <w:pStyle w:val="Sinespaciado"/>
              <w:rPr>
                <w:rFonts w:ascii="Arial" w:hAnsi="Arial" w:cs="Arial"/>
                <w:sz w:val="22"/>
                <w:szCs w:val="22"/>
              </w:rPr>
            </w:pPr>
            <w:r w:rsidRPr="00FB0E74">
              <w:rPr>
                <w:rFonts w:ascii="Arial" w:hAnsi="Arial" w:cs="Arial"/>
                <w:b/>
                <w:sz w:val="22"/>
                <w:szCs w:val="22"/>
              </w:rPr>
              <w:t>Correo electrónico:</w:t>
            </w:r>
            <w:r w:rsidRPr="00FB0E74">
              <w:rPr>
                <w:rFonts w:ascii="Arial" w:hAnsi="Arial" w:cs="Arial"/>
                <w:sz w:val="22"/>
                <w:szCs w:val="22"/>
              </w:rPr>
              <w:t> </w:t>
            </w:r>
          </w:p>
        </w:tc>
      </w:tr>
      <w:tr w:rsidR="00EB2AB6" w:rsidRPr="00FB0E74" w14:paraId="391C5F62" w14:textId="77777777" w:rsidTr="00645401">
        <w:tc>
          <w:tcPr>
            <w:tcW w:w="8927" w:type="dxa"/>
            <w:tcBorders>
              <w:top w:val="single" w:sz="4" w:space="0" w:color="auto"/>
              <w:left w:val="single" w:sz="4" w:space="0" w:color="auto"/>
              <w:bottom w:val="single" w:sz="4" w:space="0" w:color="auto"/>
              <w:right w:val="single" w:sz="4" w:space="0" w:color="auto"/>
            </w:tcBorders>
          </w:tcPr>
          <w:p w14:paraId="7A615A66" w14:textId="77777777" w:rsidR="00EB2AB6" w:rsidRPr="00FB0E74" w:rsidRDefault="00EB2AB6" w:rsidP="00EB2AB6">
            <w:pPr>
              <w:pStyle w:val="Sinespaciado"/>
              <w:rPr>
                <w:rFonts w:ascii="Arial" w:hAnsi="Arial" w:cs="Arial"/>
                <w:sz w:val="22"/>
                <w:szCs w:val="22"/>
              </w:rPr>
            </w:pPr>
            <w:r w:rsidRPr="00FB0E74">
              <w:rPr>
                <w:rFonts w:ascii="Arial" w:hAnsi="Arial" w:cs="Arial"/>
                <w:b/>
                <w:sz w:val="22"/>
                <w:szCs w:val="22"/>
              </w:rPr>
              <w:t>Número de la escritura pública en la que consta su acta constitutiva: </w:t>
            </w:r>
            <w:r w:rsidRPr="00FB0E74">
              <w:rPr>
                <w:rFonts w:ascii="Arial" w:hAnsi="Arial" w:cs="Arial"/>
                <w:b/>
                <w:sz w:val="22"/>
                <w:szCs w:val="22"/>
              </w:rPr>
              <w:tab/>
            </w:r>
            <w:r w:rsidRPr="00FB0E74">
              <w:rPr>
                <w:rFonts w:ascii="Arial" w:hAnsi="Arial" w:cs="Arial"/>
                <w:b/>
                <w:sz w:val="22"/>
                <w:szCs w:val="22"/>
              </w:rPr>
              <w:tab/>
              <w:t>Fecha:                   Nombre,</w:t>
            </w:r>
            <w:r w:rsidRPr="00FB0E74">
              <w:rPr>
                <w:rFonts w:ascii="Arial" w:hAnsi="Arial" w:cs="Arial"/>
                <w:sz w:val="22"/>
                <w:szCs w:val="22"/>
              </w:rPr>
              <w:t xml:space="preserve"> Número y lugar del notario público que dio fe de la misma: </w:t>
            </w:r>
          </w:p>
          <w:p w14:paraId="03D5E9E1"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Fecha y Número de la Inscripción en el Registro Público de la Propiedad y del Comercio: </w:t>
            </w:r>
          </w:p>
          <w:p w14:paraId="407A02BA"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Descripción del objeto social, así como el número de escritura pública en el que conste la referida descripción a su última modificación/reforma).</w:t>
            </w:r>
          </w:p>
          <w:p w14:paraId="23C776EF" w14:textId="77777777" w:rsidR="00EB2AB6" w:rsidRPr="00FB0E74" w:rsidRDefault="00EB2AB6" w:rsidP="00EB2AB6">
            <w:pPr>
              <w:pStyle w:val="Sinespaciado"/>
              <w:rPr>
                <w:rFonts w:ascii="Arial" w:hAnsi="Arial" w:cs="Arial"/>
                <w:sz w:val="22"/>
                <w:szCs w:val="22"/>
              </w:rPr>
            </w:pPr>
          </w:p>
          <w:p w14:paraId="362A6EBD" w14:textId="77777777" w:rsidR="00EB2AB6" w:rsidRPr="00FB0E74" w:rsidRDefault="00EB2AB6" w:rsidP="00EB2AB6">
            <w:pPr>
              <w:pStyle w:val="Sinespaciado"/>
              <w:rPr>
                <w:rFonts w:ascii="Arial" w:hAnsi="Arial" w:cs="Arial"/>
                <w:b/>
                <w:sz w:val="22"/>
                <w:szCs w:val="22"/>
              </w:rPr>
            </w:pPr>
            <w:r w:rsidRPr="00FB0E74">
              <w:rPr>
                <w:rFonts w:ascii="Arial" w:hAnsi="Arial" w:cs="Arial"/>
                <w:b/>
                <w:sz w:val="22"/>
                <w:szCs w:val="22"/>
              </w:rPr>
              <w:t>Reformas al acta constitutiva:</w:t>
            </w:r>
          </w:p>
          <w:p w14:paraId="14E7202E"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Nombre, Número y lugar del notario público que dio fe de la misma: </w:t>
            </w:r>
          </w:p>
          <w:p w14:paraId="01CA3E2F"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Fecha y Número de la Inscripción en el Registro Público de la Propiedad y del Comercio: </w:t>
            </w:r>
          </w:p>
          <w:p w14:paraId="46C050C3"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Nombre del apoderado o representante legal:</w:t>
            </w:r>
          </w:p>
          <w:p w14:paraId="5AE731D1" w14:textId="77777777" w:rsidR="00EB2AB6" w:rsidRPr="00FB0E74" w:rsidRDefault="00EB2AB6" w:rsidP="00EB2AB6">
            <w:pPr>
              <w:pStyle w:val="Sinespaciado"/>
              <w:rPr>
                <w:rFonts w:ascii="Arial" w:hAnsi="Arial" w:cs="Arial"/>
                <w:sz w:val="22"/>
                <w:szCs w:val="22"/>
              </w:rPr>
            </w:pPr>
          </w:p>
          <w:p w14:paraId="726EFBC2" w14:textId="77777777" w:rsidR="00EB2AB6" w:rsidRPr="00FB0E74" w:rsidRDefault="00EB2AB6" w:rsidP="00EB2AB6">
            <w:pPr>
              <w:pStyle w:val="Sinespaciado"/>
              <w:rPr>
                <w:rFonts w:ascii="Arial" w:hAnsi="Arial" w:cs="Arial"/>
                <w:b/>
                <w:sz w:val="22"/>
                <w:szCs w:val="22"/>
              </w:rPr>
            </w:pPr>
            <w:r w:rsidRPr="00FB0E74">
              <w:rPr>
                <w:rFonts w:ascii="Arial" w:hAnsi="Arial" w:cs="Arial"/>
                <w:b/>
                <w:sz w:val="22"/>
                <w:szCs w:val="22"/>
              </w:rPr>
              <w:t>Datos del documento mediante el cual se acredita su personalidad y facultades:</w:t>
            </w:r>
          </w:p>
          <w:p w14:paraId="26BD43B4"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Escritura pública:</w:t>
            </w:r>
            <w:r w:rsidRPr="00FB0E74">
              <w:rPr>
                <w:rFonts w:ascii="Arial" w:hAnsi="Arial" w:cs="Arial"/>
                <w:sz w:val="22"/>
                <w:szCs w:val="22"/>
              </w:rPr>
              <w:tab/>
            </w:r>
            <w:r w:rsidRPr="00FB0E74">
              <w:rPr>
                <w:rFonts w:ascii="Arial" w:hAnsi="Arial" w:cs="Arial"/>
                <w:sz w:val="22"/>
                <w:szCs w:val="22"/>
              </w:rPr>
              <w:tab/>
            </w:r>
            <w:r w:rsidRPr="00FB0E74">
              <w:rPr>
                <w:rFonts w:ascii="Arial" w:hAnsi="Arial" w:cs="Arial"/>
                <w:sz w:val="22"/>
                <w:szCs w:val="22"/>
              </w:rPr>
              <w:tab/>
            </w:r>
            <w:r w:rsidRPr="00FB0E74">
              <w:rPr>
                <w:rFonts w:ascii="Arial" w:hAnsi="Arial" w:cs="Arial"/>
                <w:sz w:val="22"/>
                <w:szCs w:val="22"/>
              </w:rPr>
              <w:tab/>
            </w:r>
            <w:r w:rsidRPr="00FB0E74">
              <w:rPr>
                <w:rFonts w:ascii="Arial" w:hAnsi="Arial" w:cs="Arial"/>
                <w:sz w:val="22"/>
                <w:szCs w:val="22"/>
              </w:rPr>
              <w:tab/>
            </w:r>
            <w:r w:rsidRPr="00FB0E74">
              <w:rPr>
                <w:rFonts w:ascii="Arial" w:hAnsi="Arial" w:cs="Arial"/>
                <w:sz w:val="22"/>
                <w:szCs w:val="22"/>
              </w:rPr>
              <w:tab/>
            </w:r>
            <w:r w:rsidRPr="00FB0E74">
              <w:rPr>
                <w:rFonts w:ascii="Arial" w:hAnsi="Arial" w:cs="Arial"/>
                <w:sz w:val="22"/>
                <w:szCs w:val="22"/>
              </w:rPr>
              <w:tab/>
            </w:r>
            <w:r w:rsidRPr="00FB0E74">
              <w:rPr>
                <w:rFonts w:ascii="Arial" w:hAnsi="Arial" w:cs="Arial"/>
                <w:sz w:val="22"/>
                <w:szCs w:val="22"/>
              </w:rPr>
              <w:tab/>
            </w:r>
            <w:r w:rsidRPr="00FB0E74">
              <w:rPr>
                <w:rFonts w:ascii="Arial" w:hAnsi="Arial" w:cs="Arial"/>
                <w:sz w:val="22"/>
                <w:szCs w:val="22"/>
              </w:rPr>
              <w:tab/>
              <w:t>Fecha:</w:t>
            </w:r>
          </w:p>
          <w:p w14:paraId="45DB1E8A"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Nombre, Número y lugar del notario público que dio fe de la misma: </w:t>
            </w:r>
          </w:p>
          <w:p w14:paraId="022F7F49"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Identificación Oficial del Apoderado o Representante legal: </w:t>
            </w:r>
          </w:p>
          <w:p w14:paraId="7332BD40"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 xml:space="preserve">Estratificación de la empresa: Micro (  ) Pequeña (  ) Mediana (  ) Grande (  ) Otra (  ) especifique: _______ </w:t>
            </w:r>
          </w:p>
          <w:p w14:paraId="7C93471F" w14:textId="77777777" w:rsidR="00EB2AB6" w:rsidRPr="00FB0E74" w:rsidRDefault="00EB2AB6" w:rsidP="00EB2AB6">
            <w:pPr>
              <w:pStyle w:val="Sinespaciado"/>
              <w:rPr>
                <w:rFonts w:ascii="Arial" w:hAnsi="Arial" w:cs="Arial"/>
                <w:sz w:val="22"/>
                <w:szCs w:val="22"/>
              </w:rPr>
            </w:pPr>
          </w:p>
        </w:tc>
      </w:tr>
      <w:tr w:rsidR="00EB2AB6" w:rsidRPr="00FB0E74" w14:paraId="3146461C" w14:textId="77777777" w:rsidTr="00645401">
        <w:trPr>
          <w:trHeight w:val="271"/>
        </w:trPr>
        <w:tc>
          <w:tcPr>
            <w:tcW w:w="8927" w:type="dxa"/>
            <w:tcBorders>
              <w:top w:val="single" w:sz="4" w:space="0" w:color="auto"/>
              <w:left w:val="single" w:sz="4" w:space="0" w:color="auto"/>
              <w:bottom w:val="single" w:sz="4" w:space="0" w:color="auto"/>
              <w:right w:val="single" w:sz="4" w:space="0" w:color="auto"/>
            </w:tcBorders>
            <w:hideMark/>
          </w:tcPr>
          <w:p w14:paraId="1083F477" w14:textId="77777777" w:rsidR="00EB2AB6" w:rsidRPr="00FB0E74" w:rsidRDefault="00EB2AB6" w:rsidP="00EB2AB6">
            <w:pPr>
              <w:pStyle w:val="Sinespaciado"/>
              <w:rPr>
                <w:rFonts w:ascii="Arial" w:hAnsi="Arial" w:cs="Arial"/>
                <w:bCs/>
                <w:sz w:val="22"/>
                <w:szCs w:val="22"/>
              </w:rPr>
            </w:pPr>
            <w:r w:rsidRPr="00FB0E74">
              <w:rPr>
                <w:rFonts w:ascii="Arial" w:hAnsi="Arial" w:cs="Arial"/>
                <w:bCs/>
                <w:sz w:val="22"/>
                <w:szCs w:val="22"/>
              </w:rPr>
              <w:lastRenderedPageBreak/>
              <w:t>Beneficiarios finales</w:t>
            </w:r>
            <w:r w:rsidRPr="00FB0E74">
              <w:rPr>
                <w:rFonts w:ascii="Arial" w:hAnsi="Arial" w:cs="Arial"/>
                <w:bCs/>
                <w:sz w:val="22"/>
                <w:szCs w:val="22"/>
                <w:vertAlign w:val="superscript"/>
              </w:rPr>
              <w:footnoteReference w:id="2"/>
            </w:r>
          </w:p>
        </w:tc>
      </w:tr>
      <w:tr w:rsidR="00EB2AB6" w:rsidRPr="00FB0E74" w14:paraId="403880EC" w14:textId="77777777" w:rsidTr="00645401">
        <w:tc>
          <w:tcPr>
            <w:tcW w:w="8927" w:type="dxa"/>
            <w:tcBorders>
              <w:top w:val="single" w:sz="4" w:space="0" w:color="auto"/>
              <w:left w:val="single" w:sz="4" w:space="0" w:color="auto"/>
              <w:bottom w:val="single" w:sz="4" w:space="0" w:color="auto"/>
              <w:right w:val="single" w:sz="4" w:space="0" w:color="auto"/>
            </w:tcBorders>
            <w:vAlign w:val="center"/>
            <w:hideMark/>
          </w:tcPr>
          <w:p w14:paraId="6FFC6195"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Nombre                                   Primer Apellido                            Segundo Apellido</w:t>
            </w:r>
          </w:p>
        </w:tc>
      </w:tr>
      <w:tr w:rsidR="00EB2AB6" w:rsidRPr="00FB0E74" w14:paraId="46B8D38F" w14:textId="77777777" w:rsidTr="00645401">
        <w:trPr>
          <w:trHeight w:val="60"/>
        </w:trPr>
        <w:tc>
          <w:tcPr>
            <w:tcW w:w="8927" w:type="dxa"/>
            <w:tcBorders>
              <w:top w:val="single" w:sz="4" w:space="0" w:color="auto"/>
              <w:left w:val="single" w:sz="4" w:space="0" w:color="auto"/>
              <w:bottom w:val="single" w:sz="4" w:space="0" w:color="auto"/>
              <w:right w:val="single" w:sz="4" w:space="0" w:color="auto"/>
            </w:tcBorders>
            <w:vAlign w:val="center"/>
          </w:tcPr>
          <w:p w14:paraId="52B6B7DF" w14:textId="77777777" w:rsidR="00EB2AB6" w:rsidRPr="00FB0E74" w:rsidRDefault="00EB2AB6" w:rsidP="00EB2AB6">
            <w:pPr>
              <w:pStyle w:val="Sinespaciado"/>
              <w:rPr>
                <w:rFonts w:ascii="Arial" w:hAnsi="Arial" w:cs="Arial"/>
                <w:sz w:val="22"/>
                <w:szCs w:val="22"/>
              </w:rPr>
            </w:pPr>
          </w:p>
        </w:tc>
      </w:tr>
      <w:tr w:rsidR="00EB2AB6" w:rsidRPr="00FB0E74" w14:paraId="7283EA48" w14:textId="77777777" w:rsidTr="00645401">
        <w:tc>
          <w:tcPr>
            <w:tcW w:w="8927" w:type="dxa"/>
            <w:tcBorders>
              <w:top w:val="single" w:sz="4" w:space="0" w:color="auto"/>
              <w:left w:val="single" w:sz="4" w:space="0" w:color="auto"/>
              <w:bottom w:val="single" w:sz="4" w:space="0" w:color="auto"/>
              <w:right w:val="single" w:sz="4" w:space="0" w:color="auto"/>
            </w:tcBorders>
            <w:vAlign w:val="center"/>
            <w:hideMark/>
          </w:tcPr>
          <w:p w14:paraId="3B98DDDB"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Nombre                                   Primer Apellido                            Segundo Apellido</w:t>
            </w:r>
          </w:p>
        </w:tc>
      </w:tr>
      <w:tr w:rsidR="00EB2AB6" w:rsidRPr="00FB0E74" w14:paraId="59D6E7CB" w14:textId="77777777" w:rsidTr="00645401">
        <w:trPr>
          <w:trHeight w:val="339"/>
        </w:trPr>
        <w:tc>
          <w:tcPr>
            <w:tcW w:w="8927" w:type="dxa"/>
            <w:tcBorders>
              <w:top w:val="single" w:sz="4" w:space="0" w:color="auto"/>
              <w:left w:val="single" w:sz="4" w:space="0" w:color="auto"/>
              <w:bottom w:val="single" w:sz="4" w:space="0" w:color="auto"/>
              <w:right w:val="single" w:sz="4" w:space="0" w:color="auto"/>
            </w:tcBorders>
            <w:vAlign w:val="center"/>
            <w:hideMark/>
          </w:tcPr>
          <w:p w14:paraId="49BFB02F"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En su caso, justificación de impedimento para proporcionar la información del beneficiario final: _________</w:t>
            </w:r>
          </w:p>
        </w:tc>
      </w:tr>
    </w:tbl>
    <w:p w14:paraId="24874617"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  </w:t>
      </w:r>
    </w:p>
    <w:p w14:paraId="7498B70B"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Ciudad de México, a __ de ___________ de 2024</w:t>
      </w:r>
    </w:p>
    <w:p w14:paraId="70F648B9"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Protesto lo Necesario</w:t>
      </w:r>
    </w:p>
    <w:p w14:paraId="3350C610" w14:textId="77777777" w:rsidR="00EB2AB6" w:rsidRPr="00FB0E74" w:rsidRDefault="00EB2AB6" w:rsidP="00EB2AB6">
      <w:pPr>
        <w:pStyle w:val="Sinespaciado"/>
        <w:rPr>
          <w:rFonts w:ascii="Arial" w:hAnsi="Arial" w:cs="Arial"/>
          <w:sz w:val="22"/>
          <w:szCs w:val="22"/>
        </w:rPr>
      </w:pPr>
      <w:r w:rsidRPr="00FB0E74">
        <w:rPr>
          <w:rFonts w:ascii="Arial" w:hAnsi="Arial" w:cs="Arial"/>
          <w:sz w:val="22"/>
          <w:szCs w:val="22"/>
        </w:rPr>
        <w:t> ___________________________________</w:t>
      </w:r>
    </w:p>
    <w:p w14:paraId="3CCB1A2C" w14:textId="77777777" w:rsidR="00EB2AB6" w:rsidRPr="00FB0E74" w:rsidRDefault="00EB2AB6" w:rsidP="00EB2AB6">
      <w:pPr>
        <w:pStyle w:val="Sinespaciado"/>
        <w:rPr>
          <w:rFonts w:ascii="Arial" w:hAnsi="Arial" w:cs="Arial"/>
          <w:bCs/>
          <w:sz w:val="22"/>
          <w:szCs w:val="22"/>
        </w:rPr>
      </w:pPr>
      <w:r w:rsidRPr="00FB0E74">
        <w:rPr>
          <w:rFonts w:ascii="Arial" w:hAnsi="Arial" w:cs="Arial"/>
          <w:bCs/>
          <w:sz w:val="22"/>
          <w:szCs w:val="22"/>
        </w:rPr>
        <w:t>(</w:t>
      </w:r>
      <w:r w:rsidRPr="00FB0E74">
        <w:rPr>
          <w:rFonts w:ascii="Arial" w:hAnsi="Arial" w:cs="Arial"/>
          <w:b/>
          <w:sz w:val="22"/>
          <w:szCs w:val="22"/>
        </w:rPr>
        <w:t>Nombre y Firma autógrafa</w:t>
      </w:r>
      <w:r w:rsidRPr="00FB0E74">
        <w:rPr>
          <w:rFonts w:ascii="Arial" w:hAnsi="Arial" w:cs="Arial"/>
          <w:bCs/>
          <w:sz w:val="22"/>
          <w:szCs w:val="22"/>
        </w:rPr>
        <w:t>)</w:t>
      </w:r>
    </w:p>
    <w:p w14:paraId="6525246C" w14:textId="328F76D7" w:rsidR="00EB2AB6" w:rsidRPr="00FB0E74" w:rsidRDefault="00EB2AB6" w:rsidP="00EB2AB6">
      <w:pPr>
        <w:pStyle w:val="Sinespaciado"/>
        <w:rPr>
          <w:rFonts w:ascii="Arial" w:eastAsia="Arial Rounded MT Bold" w:hAnsi="Arial" w:cs="Arial"/>
          <w:bCs/>
          <w:sz w:val="22"/>
          <w:szCs w:val="22"/>
          <w:u w:val="single"/>
        </w:rPr>
      </w:pPr>
      <w:r w:rsidRPr="00FB0E74">
        <w:rPr>
          <w:rFonts w:ascii="Arial" w:hAnsi="Arial" w:cs="Arial"/>
          <w:sz w:val="22"/>
          <w:szCs w:val="22"/>
        </w:rPr>
        <w:t> </w:t>
      </w:r>
      <w:r w:rsidRPr="00FB0E74">
        <w:rPr>
          <w:rFonts w:ascii="Arial" w:eastAsia="Arial Rounded MT Bold" w:hAnsi="Arial" w:cs="Arial"/>
          <w:sz w:val="22"/>
          <w:szCs w:val="22"/>
        </w:rPr>
        <w:t>NOTA: EL PRESENTE FORMATO PODRÁ SER REPRODUCIDO POR CADA LICITANTE EN EL MODO QUE ESTIME CONVENIENTE, SIEMPRE Y CUANDO CONTENGA TODA LA INFORMACIÓN SOLICITADA Y EL SOPORTE CORRESPONDIENTE, ASIMISMO, DEBERÁ REQUISITARLO DE ACUERDO CON SI ES PERSONA FÍSICA O MORAL REALIZANDO LAS ADECUACIONES QUE SEAN PROCEDENTES, DEBIENDO ESTAR FIRMADO AUTÓGRAFAMENTE POR EL REPRESENTANTE LEGAL DE LA EMPRESA O PERSONA FACULTADA.</w:t>
      </w:r>
      <w:r w:rsidRPr="00FB0E74">
        <w:rPr>
          <w:rFonts w:ascii="Arial" w:hAnsi="Arial" w:cs="Arial"/>
          <w:sz w:val="22"/>
          <w:szCs w:val="22"/>
        </w:rPr>
        <w:t xml:space="preserve"> </w:t>
      </w:r>
      <w:r w:rsidRPr="00FB0E74">
        <w:rPr>
          <w:rFonts w:ascii="Arial" w:eastAsia="Arial Rounded MT Bold" w:hAnsi="Arial" w:cs="Arial"/>
          <w:bCs/>
          <w:sz w:val="22"/>
          <w:szCs w:val="22"/>
          <w:u w:val="single"/>
        </w:rPr>
        <w:t>AL PRESENTE ANEXO DEBERÁ ACOMPAÑAR COPIA SIMPLE DE LA DOCUMENTACIÓN QUE ACREDITA LO MANIFESTADO.</w:t>
      </w:r>
    </w:p>
    <w:p w14:paraId="5CF32324" w14:textId="4011716F" w:rsidR="00C83357" w:rsidRDefault="00C83357">
      <w:pPr>
        <w:spacing w:after="160" w:line="259" w:lineRule="auto"/>
        <w:rPr>
          <w:rFonts w:ascii="Arial" w:eastAsia="Arial Rounded MT Bold" w:hAnsi="Arial" w:cs="Arial"/>
          <w:bCs/>
          <w:u w:val="single"/>
          <w:lang w:eastAsia="es-MX"/>
        </w:rPr>
      </w:pPr>
      <w:r>
        <w:rPr>
          <w:rFonts w:ascii="Arial" w:eastAsia="Arial Rounded MT Bold" w:hAnsi="Arial" w:cs="Arial"/>
          <w:bCs/>
          <w:u w:val="single"/>
        </w:rPr>
        <w:br w:type="page"/>
      </w:r>
    </w:p>
    <w:p w14:paraId="783985CA" w14:textId="77777777" w:rsidR="00EB2AB6" w:rsidRPr="00FB0E74" w:rsidRDefault="00EB2AB6" w:rsidP="00EB2AB6">
      <w:pPr>
        <w:pStyle w:val="Sinespaciado"/>
        <w:rPr>
          <w:rFonts w:ascii="Arial" w:eastAsia="Arial Rounded MT Bold" w:hAnsi="Arial" w:cs="Arial"/>
          <w:bCs/>
          <w:sz w:val="22"/>
          <w:szCs w:val="22"/>
          <w:u w:val="single"/>
        </w:rPr>
      </w:pPr>
    </w:p>
    <w:p w14:paraId="6361AA66" w14:textId="77777777" w:rsidR="003768D6" w:rsidRPr="00FB0E74" w:rsidRDefault="003768D6" w:rsidP="001C6E89">
      <w:pPr>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ANEXO 9</w:t>
      </w:r>
    </w:p>
    <w:p w14:paraId="34D303FD" w14:textId="77777777" w:rsidR="003768D6" w:rsidRPr="00FB0E74" w:rsidRDefault="003768D6" w:rsidP="001C6E89">
      <w:pPr>
        <w:widowControl w:val="0"/>
        <w:spacing w:after="0" w:line="240" w:lineRule="auto"/>
        <w:jc w:val="center"/>
        <w:rPr>
          <w:rFonts w:ascii="Arial" w:eastAsia="Times New Roman" w:hAnsi="Arial" w:cs="Arial"/>
          <w:b/>
          <w:lang w:eastAsia="es-ES"/>
        </w:rPr>
      </w:pPr>
    </w:p>
    <w:p w14:paraId="1E4CE132" w14:textId="7491048E" w:rsidR="00F36893" w:rsidRPr="00FB0E74" w:rsidRDefault="00F36893" w:rsidP="001C6E89">
      <w:pPr>
        <w:spacing w:after="0" w:line="240" w:lineRule="auto"/>
        <w:jc w:val="both"/>
        <w:rPr>
          <w:rFonts w:ascii="Arial" w:hAnsi="Arial" w:cs="Arial"/>
          <w:b/>
          <w:bCs/>
        </w:rPr>
      </w:pPr>
      <w:r w:rsidRPr="00FB0E74">
        <w:rPr>
          <w:rFonts w:ascii="Arial" w:hAnsi="Arial" w:cs="Arial"/>
          <w:b/>
          <w:bCs/>
        </w:rPr>
        <w:t xml:space="preserve">CARTA BAJO PROTESTA DE DECIR VERDAD QUE NO SE ENCUENTRA EN ALGUNO DE LOS SUPUESTOS DE RESTRICCIÓN PARA CONTRATAR, PREVISTOS EN LOS ARTÍCULOS 299 </w:t>
      </w:r>
      <w:r w:rsidR="00F6085A" w:rsidRPr="00FB0E74">
        <w:rPr>
          <w:rFonts w:ascii="Arial" w:hAnsi="Arial" w:cs="Arial"/>
          <w:b/>
          <w:bCs/>
        </w:rPr>
        <w:t xml:space="preserve">Y 316, FRACCIÓN XXVII </w:t>
      </w:r>
      <w:r w:rsidRPr="00FB0E74">
        <w:rPr>
          <w:rFonts w:ascii="Arial" w:hAnsi="Arial" w:cs="Arial"/>
          <w:b/>
          <w:bCs/>
        </w:rPr>
        <w:t xml:space="preserve">DEL ACUERDO </w:t>
      </w:r>
      <w:r w:rsidRPr="00FB0E74">
        <w:rPr>
          <w:rFonts w:ascii="Arial" w:eastAsia="Times New Roman" w:hAnsi="Arial" w:cs="Arial"/>
          <w:b/>
          <w:lang w:eastAsia="es-ES"/>
        </w:rPr>
        <w:t>GENERAL DEL PLENO DEL CONSEJO DE LA JUDICATURA FEDERAL, QUE ESTABLECE LAS DISPOSICIONES EN MATERIA DE ACTIVIDAD ADMINISTRATIVA DEL PROPIO CONSEJO</w:t>
      </w:r>
      <w:r w:rsidR="001E6AAB" w:rsidRPr="00FB0E74">
        <w:rPr>
          <w:rFonts w:ascii="Arial" w:eastAsia="Times New Roman" w:hAnsi="Arial" w:cs="Arial"/>
          <w:b/>
          <w:lang w:eastAsia="es-ES"/>
        </w:rPr>
        <w:t>,</w:t>
      </w:r>
      <w:r w:rsidRPr="00FB0E74">
        <w:rPr>
          <w:rFonts w:ascii="Arial" w:hAnsi="Arial" w:cs="Arial"/>
          <w:b/>
          <w:bCs/>
        </w:rPr>
        <w:t xml:space="preserve"> 32-D DEL CÓDIGO FISCAL DE LA FEDERACIÓN Y 49</w:t>
      </w:r>
      <w:r w:rsidR="00175EDA" w:rsidRPr="00FB0E74">
        <w:rPr>
          <w:rFonts w:ascii="Arial" w:hAnsi="Arial" w:cs="Arial"/>
          <w:b/>
          <w:bCs/>
        </w:rPr>
        <w:t xml:space="preserve">, </w:t>
      </w:r>
      <w:r w:rsidRPr="00FB0E74">
        <w:rPr>
          <w:rFonts w:ascii="Arial" w:hAnsi="Arial" w:cs="Arial"/>
          <w:b/>
          <w:bCs/>
        </w:rPr>
        <w:t>FRACCI</w:t>
      </w:r>
      <w:r w:rsidR="00E80C68" w:rsidRPr="00FB0E74">
        <w:rPr>
          <w:rFonts w:ascii="Arial" w:hAnsi="Arial" w:cs="Arial"/>
          <w:b/>
          <w:bCs/>
        </w:rPr>
        <w:t>O</w:t>
      </w:r>
      <w:r w:rsidRPr="00FB0E74">
        <w:rPr>
          <w:rFonts w:ascii="Arial" w:hAnsi="Arial" w:cs="Arial"/>
          <w:b/>
          <w:bCs/>
        </w:rPr>
        <w:t>N</w:t>
      </w:r>
      <w:r w:rsidR="00E80C68" w:rsidRPr="00FB0E74">
        <w:rPr>
          <w:rFonts w:ascii="Arial" w:hAnsi="Arial" w:cs="Arial"/>
          <w:b/>
          <w:bCs/>
        </w:rPr>
        <w:t>ES</w:t>
      </w:r>
      <w:r w:rsidRPr="00FB0E74">
        <w:rPr>
          <w:rFonts w:ascii="Arial" w:hAnsi="Arial" w:cs="Arial"/>
          <w:b/>
          <w:bCs/>
        </w:rPr>
        <w:t xml:space="preserve"> IX</w:t>
      </w:r>
      <w:r w:rsidR="00E80C68" w:rsidRPr="00FB0E74">
        <w:rPr>
          <w:rFonts w:ascii="Arial" w:hAnsi="Arial" w:cs="Arial"/>
          <w:b/>
          <w:bCs/>
        </w:rPr>
        <w:t xml:space="preserve"> Y X</w:t>
      </w:r>
      <w:r w:rsidRPr="00FB0E74">
        <w:rPr>
          <w:rFonts w:ascii="Arial" w:hAnsi="Arial" w:cs="Arial"/>
          <w:b/>
          <w:bCs/>
        </w:rPr>
        <w:t>, DE LA LEY GENERAL DE RESPONSABILIDADES ADMINISTRATIVAS, ASÍ COMO QUE SE CUMPLE CON LOS REQUISITOS ESTABLECIDOS EN EL ARTÍCULO 324 DEL ACUERDO ADMINISTRATIVO.</w:t>
      </w:r>
    </w:p>
    <w:p w14:paraId="0667FE4E" w14:textId="77777777" w:rsidR="003768D6" w:rsidRPr="00FB0E74" w:rsidRDefault="003768D6" w:rsidP="001C6E89">
      <w:pPr>
        <w:spacing w:after="0" w:line="240" w:lineRule="auto"/>
        <w:jc w:val="both"/>
        <w:rPr>
          <w:rFonts w:ascii="Arial" w:hAnsi="Arial" w:cs="Arial"/>
        </w:rPr>
      </w:pPr>
    </w:p>
    <w:p w14:paraId="5E93A038" w14:textId="611A8170" w:rsidR="003768D6" w:rsidRPr="00FB0E74" w:rsidRDefault="003768D6" w:rsidP="001C6E89">
      <w:pPr>
        <w:spacing w:after="0" w:line="240" w:lineRule="auto"/>
        <w:jc w:val="right"/>
        <w:rPr>
          <w:rFonts w:ascii="Arial" w:hAnsi="Arial" w:cs="Arial"/>
          <w:b/>
          <w:bCs/>
        </w:rPr>
      </w:pPr>
      <w:r w:rsidRPr="00FB0E74">
        <w:rPr>
          <w:rFonts w:ascii="Arial" w:hAnsi="Arial" w:cs="Arial"/>
          <w:b/>
          <w:bCs/>
        </w:rPr>
        <w:t>CIUDAD DE MÉXICO, A __ DE ________ DEL 202</w:t>
      </w:r>
      <w:r w:rsidR="003075C9" w:rsidRPr="00FB0E74">
        <w:rPr>
          <w:rFonts w:ascii="Arial" w:hAnsi="Arial" w:cs="Arial"/>
          <w:b/>
          <w:bCs/>
        </w:rPr>
        <w:t>4</w:t>
      </w:r>
      <w:r w:rsidRPr="00FB0E74">
        <w:rPr>
          <w:rFonts w:ascii="Arial" w:hAnsi="Arial" w:cs="Arial"/>
          <w:b/>
          <w:bCs/>
        </w:rPr>
        <w:t>.</w:t>
      </w:r>
    </w:p>
    <w:p w14:paraId="607672C9" w14:textId="77777777" w:rsidR="003768D6" w:rsidRPr="00FB0E74" w:rsidRDefault="003768D6" w:rsidP="001C6E89">
      <w:pPr>
        <w:spacing w:after="0" w:line="240" w:lineRule="auto"/>
        <w:jc w:val="right"/>
        <w:rPr>
          <w:rFonts w:ascii="Arial" w:hAnsi="Arial" w:cs="Arial"/>
        </w:rPr>
      </w:pPr>
    </w:p>
    <w:p w14:paraId="3B1E7F2F" w14:textId="77777777" w:rsidR="003768D6" w:rsidRPr="00987E6D" w:rsidRDefault="003768D6" w:rsidP="001C6E89">
      <w:pPr>
        <w:spacing w:after="0" w:line="240" w:lineRule="auto"/>
        <w:jc w:val="both"/>
        <w:rPr>
          <w:rFonts w:ascii="Arial" w:hAnsi="Arial" w:cs="Arial"/>
          <w:b/>
          <w:bCs/>
          <w:lang w:val="pt-BR"/>
        </w:rPr>
      </w:pPr>
      <w:r w:rsidRPr="00987E6D">
        <w:rPr>
          <w:rFonts w:ascii="Arial" w:hAnsi="Arial" w:cs="Arial"/>
          <w:b/>
          <w:bCs/>
          <w:lang w:val="pt-BR"/>
        </w:rPr>
        <w:t>CONSEJO DE LA JUDICATURA FEDERAL</w:t>
      </w:r>
    </w:p>
    <w:p w14:paraId="1C01F2B6" w14:textId="77777777" w:rsidR="003768D6" w:rsidRPr="00987E6D" w:rsidRDefault="003768D6" w:rsidP="001C6E89">
      <w:pPr>
        <w:spacing w:after="0" w:line="240" w:lineRule="auto"/>
        <w:jc w:val="both"/>
        <w:rPr>
          <w:rFonts w:ascii="Arial" w:hAnsi="Arial" w:cs="Arial"/>
          <w:lang w:val="pt-BR"/>
        </w:rPr>
      </w:pPr>
      <w:r w:rsidRPr="00987E6D">
        <w:rPr>
          <w:rFonts w:ascii="Arial" w:hAnsi="Arial" w:cs="Arial"/>
          <w:b/>
          <w:bCs/>
          <w:lang w:val="pt-BR"/>
        </w:rPr>
        <w:t>P R E S E N T E.</w:t>
      </w:r>
    </w:p>
    <w:p w14:paraId="11C8F248" w14:textId="77777777" w:rsidR="003768D6" w:rsidRPr="00FB0E74" w:rsidRDefault="003768D6" w:rsidP="001C6E89">
      <w:pPr>
        <w:widowControl w:val="0"/>
        <w:spacing w:after="0" w:line="240" w:lineRule="auto"/>
        <w:jc w:val="center"/>
        <w:rPr>
          <w:rFonts w:ascii="Arial" w:eastAsia="Times New Roman" w:hAnsi="Arial" w:cs="Arial"/>
          <w:b/>
          <w:u w:val="single"/>
          <w:lang w:eastAsia="es-ES"/>
        </w:rPr>
      </w:pPr>
      <w:r w:rsidRPr="00FB0E74">
        <w:rPr>
          <w:rFonts w:ascii="Arial" w:eastAsia="Times New Roman" w:hAnsi="Arial" w:cs="Arial"/>
          <w:b/>
          <w:u w:val="single"/>
          <w:lang w:eastAsia="es-ES"/>
        </w:rPr>
        <w:t xml:space="preserve">Texto para persona Moral: </w:t>
      </w:r>
    </w:p>
    <w:p w14:paraId="6503768A" w14:textId="77777777" w:rsidR="003768D6" w:rsidRPr="00FB0E74" w:rsidRDefault="003768D6" w:rsidP="001C6E89">
      <w:pPr>
        <w:widowControl w:val="0"/>
        <w:spacing w:after="0" w:line="240" w:lineRule="auto"/>
        <w:jc w:val="center"/>
        <w:rPr>
          <w:rFonts w:ascii="Arial" w:eastAsia="Times New Roman" w:hAnsi="Arial" w:cs="Arial"/>
          <w:b/>
          <w:u w:val="single"/>
          <w:lang w:eastAsia="es-ES"/>
        </w:rPr>
      </w:pPr>
    </w:p>
    <w:p w14:paraId="5D9DD54F" w14:textId="63F0C023" w:rsidR="00F36893" w:rsidRPr="00FB0E74" w:rsidRDefault="00F36893" w:rsidP="001C6E89">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(Nombre del representante legal) en mi carácter de representante legal de la empresa denominada (razón social o nombre de la empresa) declaro, bajo protesta de decir verdad que ni la persona que represento, ni ninguno de sus socios, accionistas o apoderados desempeñan un empleo, cargo o comisión en el servicio público, ni se encuentran inhabilitadas, ni se encuentran en alguno de los supuestos señalados en el punto 2.5 de las bases de la </w:t>
      </w:r>
      <w:r w:rsidRPr="00FB0E74">
        <w:rPr>
          <w:rFonts w:ascii="Arial" w:eastAsia="Times New Roman" w:hAnsi="Arial" w:cs="Arial"/>
          <w:b/>
          <w:lang w:eastAsia="es-ES"/>
        </w:rPr>
        <w:t>Licitación Pública Nacional</w:t>
      </w:r>
      <w:r w:rsidRPr="00FB0E74">
        <w:rPr>
          <w:rFonts w:ascii="Arial" w:eastAsia="Times New Roman" w:hAnsi="Arial" w:cs="Arial"/>
          <w:lang w:eastAsia="es-ES"/>
        </w:rPr>
        <w:t xml:space="preserve"> número</w:t>
      </w:r>
      <w:r w:rsidRPr="00FB0E74">
        <w:rPr>
          <w:rFonts w:ascii="Arial" w:eastAsia="Times New Roman" w:hAnsi="Arial" w:cs="Arial"/>
          <w:b/>
          <w:lang w:eastAsia="es-ES"/>
        </w:rPr>
        <w:t xml:space="preserve"> </w:t>
      </w:r>
      <w:r w:rsidR="00DB74ED" w:rsidRPr="00FB0E74">
        <w:rPr>
          <w:rFonts w:ascii="Arial" w:eastAsia="Times New Roman" w:hAnsi="Arial" w:cs="Arial"/>
          <w:b/>
          <w:lang w:eastAsia="es-ES"/>
        </w:rPr>
        <w:t>CJF/SEA/DGRM/</w:t>
      </w:r>
      <w:r w:rsidR="001435F5" w:rsidRPr="00FB0E74">
        <w:rPr>
          <w:rFonts w:ascii="Arial" w:eastAsia="Times New Roman" w:hAnsi="Arial" w:cs="Arial"/>
          <w:b/>
          <w:lang w:eastAsia="es-ES"/>
        </w:rPr>
        <w:t>LPN/</w:t>
      </w:r>
      <w:r w:rsidR="00990569" w:rsidRPr="00FB0E74">
        <w:rPr>
          <w:rFonts w:ascii="Arial" w:eastAsia="Times New Roman" w:hAnsi="Arial" w:cs="Arial"/>
          <w:b/>
          <w:lang w:eastAsia="es-ES"/>
        </w:rPr>
        <w:t>006</w:t>
      </w:r>
      <w:r w:rsidR="001435F5" w:rsidRPr="00FB0E74">
        <w:rPr>
          <w:rFonts w:ascii="Arial" w:eastAsia="Times New Roman" w:hAnsi="Arial" w:cs="Arial"/>
          <w:b/>
          <w:lang w:eastAsia="es-ES"/>
        </w:rPr>
        <w:t>/202</w:t>
      </w:r>
      <w:r w:rsidR="00FD3EA1" w:rsidRPr="00FB0E74">
        <w:rPr>
          <w:rFonts w:ascii="Arial" w:eastAsia="Times New Roman" w:hAnsi="Arial" w:cs="Arial"/>
          <w:b/>
          <w:lang w:eastAsia="es-ES"/>
        </w:rPr>
        <w:t>5</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ni de los artículos 299 </w:t>
      </w:r>
      <w:r w:rsidR="00F6085A" w:rsidRPr="00FB0E74">
        <w:rPr>
          <w:rFonts w:ascii="Arial" w:eastAsia="Times New Roman" w:hAnsi="Arial" w:cs="Arial"/>
          <w:lang w:eastAsia="es-ES"/>
        </w:rPr>
        <w:t xml:space="preserve">y 316, fracción XXVII </w:t>
      </w:r>
      <w:r w:rsidRPr="00FB0E74">
        <w:rPr>
          <w:rFonts w:ascii="Arial" w:eastAsia="Times New Roman" w:hAnsi="Arial" w:cs="Arial"/>
          <w:lang w:eastAsia="es-ES"/>
        </w:rPr>
        <w:t>del Acuerdo General del Pleno del Consejo de la Judicatura Federal, que establece las disposiciones en materia de actividad administrativa del propio Consejo, 32-D del Código Fiscal de la Federación y 49 fracci</w:t>
      </w:r>
      <w:r w:rsidR="00E80C68" w:rsidRPr="00FB0E74">
        <w:rPr>
          <w:rFonts w:ascii="Arial" w:eastAsia="Times New Roman" w:hAnsi="Arial" w:cs="Arial"/>
          <w:lang w:eastAsia="es-ES"/>
        </w:rPr>
        <w:t>o</w:t>
      </w:r>
      <w:r w:rsidRPr="00FB0E74">
        <w:rPr>
          <w:rFonts w:ascii="Arial" w:eastAsia="Times New Roman" w:hAnsi="Arial" w:cs="Arial"/>
          <w:lang w:eastAsia="es-ES"/>
        </w:rPr>
        <w:t>n</w:t>
      </w:r>
      <w:r w:rsidR="00E80C68" w:rsidRPr="00FB0E74">
        <w:rPr>
          <w:rFonts w:ascii="Arial" w:eastAsia="Times New Roman" w:hAnsi="Arial" w:cs="Arial"/>
          <w:lang w:eastAsia="es-ES"/>
        </w:rPr>
        <w:t>es</w:t>
      </w:r>
      <w:r w:rsidRPr="00FB0E74">
        <w:rPr>
          <w:rFonts w:ascii="Arial" w:eastAsia="Times New Roman" w:hAnsi="Arial" w:cs="Arial"/>
          <w:lang w:eastAsia="es-ES"/>
        </w:rPr>
        <w:t xml:space="preserve"> IX</w:t>
      </w:r>
      <w:r w:rsidR="00E80C68" w:rsidRPr="00FB0E74">
        <w:rPr>
          <w:rFonts w:ascii="Arial" w:eastAsia="Times New Roman" w:hAnsi="Arial" w:cs="Arial"/>
          <w:lang w:eastAsia="es-ES"/>
        </w:rPr>
        <w:t xml:space="preserve"> y X</w:t>
      </w:r>
      <w:r w:rsidRPr="00FB0E74">
        <w:rPr>
          <w:rFonts w:ascii="Arial" w:eastAsia="Times New Roman" w:hAnsi="Arial" w:cs="Arial"/>
          <w:lang w:eastAsia="es-ES"/>
        </w:rPr>
        <w:t xml:space="preserve">, de la Ley General de Responsabilidades Administrativas, así como que se cumple con los requisitos establecidos en el  artículo 324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0B0D2A1E" w14:textId="4B7A1021" w:rsidR="003768D6" w:rsidRPr="00FB0E74" w:rsidRDefault="003768D6" w:rsidP="001C6E89">
      <w:pPr>
        <w:widowControl w:val="0"/>
        <w:spacing w:after="0" w:line="240" w:lineRule="auto"/>
        <w:jc w:val="both"/>
        <w:rPr>
          <w:rFonts w:ascii="Arial" w:eastAsia="Times New Roman" w:hAnsi="Arial" w:cs="Arial"/>
          <w:lang w:eastAsia="es-ES"/>
        </w:rPr>
      </w:pPr>
    </w:p>
    <w:p w14:paraId="63667CF7" w14:textId="77777777" w:rsidR="00E80C68" w:rsidRPr="00FB0E74" w:rsidRDefault="00E80C68" w:rsidP="00E80C68">
      <w:pPr>
        <w:widowControl w:val="0"/>
        <w:spacing w:after="0" w:line="240" w:lineRule="auto"/>
        <w:jc w:val="both"/>
        <w:rPr>
          <w:rFonts w:ascii="Arial" w:eastAsia="Times New Roman" w:hAnsi="Arial" w:cs="Arial"/>
          <w:b/>
          <w:bCs/>
          <w:lang w:eastAsia="es-ES"/>
        </w:rPr>
      </w:pPr>
      <w:r w:rsidRPr="00FB0E74">
        <w:rPr>
          <w:rFonts w:ascii="Arial" w:eastAsia="Times New Roman" w:hAnsi="Arial" w:cs="Arial"/>
          <w:b/>
          <w:bCs/>
          <w:lang w:eastAsia="es-ES"/>
        </w:rPr>
        <w:t>Listado de socios: __________________</w:t>
      </w:r>
    </w:p>
    <w:p w14:paraId="6DD4F601" w14:textId="77777777" w:rsidR="00E80C68" w:rsidRPr="00FB0E74" w:rsidRDefault="00E80C68" w:rsidP="00E80C68">
      <w:pPr>
        <w:widowControl w:val="0"/>
        <w:spacing w:after="0" w:line="240" w:lineRule="auto"/>
        <w:jc w:val="both"/>
        <w:rPr>
          <w:rFonts w:ascii="Arial" w:eastAsia="Times New Roman" w:hAnsi="Arial" w:cs="Arial"/>
          <w:lang w:eastAsia="es-ES"/>
        </w:rPr>
      </w:pPr>
    </w:p>
    <w:p w14:paraId="1DEE823F" w14:textId="2C8ACBA4" w:rsidR="00E80C68" w:rsidRPr="00FB0E74" w:rsidRDefault="00E80C68" w:rsidP="00E80C68">
      <w:pPr>
        <w:widowControl w:val="0"/>
        <w:spacing w:after="0" w:line="240" w:lineRule="auto"/>
        <w:jc w:val="both"/>
        <w:rPr>
          <w:rFonts w:ascii="Arial" w:eastAsia="Times New Roman" w:hAnsi="Arial" w:cs="Arial"/>
          <w:b/>
          <w:bCs/>
          <w:lang w:eastAsia="es-ES"/>
        </w:rPr>
      </w:pPr>
      <w:r w:rsidRPr="00FB0E74">
        <w:rPr>
          <w:rFonts w:ascii="Arial" w:eastAsia="Times New Roman" w:hAnsi="Arial" w:cs="Arial"/>
          <w:b/>
          <w:bCs/>
          <w:lang w:eastAsia="es-ES"/>
        </w:rPr>
        <w:t>Integrantes de los consejos de administración o accionistas: _____________</w:t>
      </w:r>
    </w:p>
    <w:p w14:paraId="63B31124" w14:textId="67A5859E" w:rsidR="00E80C68" w:rsidRPr="00FB0E74" w:rsidRDefault="00E80C68" w:rsidP="00E80C68">
      <w:pPr>
        <w:widowControl w:val="0"/>
        <w:spacing w:after="0" w:line="240" w:lineRule="auto"/>
        <w:jc w:val="both"/>
        <w:rPr>
          <w:rFonts w:ascii="Arial" w:eastAsia="Times New Roman" w:hAnsi="Arial" w:cs="Arial"/>
          <w:b/>
          <w:bCs/>
          <w:lang w:eastAsia="es-ES"/>
        </w:rPr>
      </w:pPr>
    </w:p>
    <w:p w14:paraId="330FA7E2" w14:textId="77777777" w:rsidR="00E80C68" w:rsidRPr="00FB0E74" w:rsidRDefault="00E80C68" w:rsidP="00E80C68">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(Adjunto a la presente carta, se exhibirá copia de las constancias e inscripciones que acrediten el cumplimiento de lo dispuesto en el artículo 32-D del Código Fiscal de la Federación y 324 del </w:t>
      </w:r>
      <w:r w:rsidRPr="00FB0E74">
        <w:rPr>
          <w:rFonts w:ascii="Arial" w:eastAsia="Times New Roman" w:hAnsi="Arial" w:cs="Arial"/>
          <w:b/>
          <w:lang w:eastAsia="es-ES"/>
        </w:rPr>
        <w:t>Acuerdo Administrativo del CJF</w:t>
      </w:r>
      <w:r w:rsidRPr="00FB0E74">
        <w:rPr>
          <w:rFonts w:ascii="Arial" w:eastAsia="Times New Roman" w:hAnsi="Arial" w:cs="Arial"/>
          <w:lang w:eastAsia="es-ES"/>
        </w:rPr>
        <w:t>).</w:t>
      </w:r>
    </w:p>
    <w:p w14:paraId="5403DBAF" w14:textId="77777777" w:rsidR="00E80C68" w:rsidRPr="00FB0E74" w:rsidRDefault="00E80C68" w:rsidP="00E80C68">
      <w:pPr>
        <w:widowControl w:val="0"/>
        <w:spacing w:after="0" w:line="240" w:lineRule="auto"/>
        <w:jc w:val="both"/>
        <w:rPr>
          <w:rFonts w:ascii="Arial" w:eastAsia="Times New Roman" w:hAnsi="Arial" w:cs="Arial"/>
          <w:b/>
          <w:bCs/>
          <w:lang w:eastAsia="es-ES"/>
        </w:rPr>
      </w:pPr>
    </w:p>
    <w:p w14:paraId="13158264" w14:textId="77777777" w:rsidR="003768D6" w:rsidRPr="00987E6D" w:rsidRDefault="003768D6" w:rsidP="001C6E89">
      <w:pPr>
        <w:widowControl w:val="0"/>
        <w:spacing w:after="0" w:line="240" w:lineRule="auto"/>
        <w:jc w:val="center"/>
        <w:rPr>
          <w:rFonts w:ascii="Arial" w:hAnsi="Arial" w:cs="Arial"/>
          <w:b/>
          <w:lang w:val="pt-BR"/>
        </w:rPr>
      </w:pPr>
      <w:r w:rsidRPr="00987E6D">
        <w:rPr>
          <w:rFonts w:ascii="Arial" w:hAnsi="Arial" w:cs="Arial"/>
          <w:b/>
          <w:lang w:val="pt-BR"/>
        </w:rPr>
        <w:t>A T E N T A M E N T E</w:t>
      </w:r>
    </w:p>
    <w:p w14:paraId="3B37E05D" w14:textId="77777777" w:rsidR="003768D6" w:rsidRPr="00FB0E74" w:rsidRDefault="003768D6" w:rsidP="001C6E89">
      <w:pPr>
        <w:spacing w:after="0" w:line="240" w:lineRule="auto"/>
        <w:jc w:val="center"/>
        <w:rPr>
          <w:rFonts w:ascii="Arial" w:hAnsi="Arial" w:cs="Arial"/>
          <w:b/>
        </w:rPr>
      </w:pPr>
      <w:r w:rsidRPr="00FB0E74">
        <w:rPr>
          <w:rFonts w:ascii="Arial" w:hAnsi="Arial" w:cs="Arial"/>
          <w:b/>
        </w:rPr>
        <w:t>(RAZÓN SOCIAL)</w:t>
      </w:r>
    </w:p>
    <w:p w14:paraId="4C621764" w14:textId="77777777" w:rsidR="003768D6" w:rsidRPr="00FB0E74" w:rsidRDefault="003768D6" w:rsidP="001C6E89">
      <w:pPr>
        <w:spacing w:after="0" w:line="240" w:lineRule="auto"/>
        <w:jc w:val="center"/>
        <w:rPr>
          <w:rFonts w:ascii="Arial" w:hAnsi="Arial" w:cs="Arial"/>
        </w:rPr>
      </w:pPr>
      <w:r w:rsidRPr="00FB0E74">
        <w:rPr>
          <w:rFonts w:ascii="Arial" w:hAnsi="Arial" w:cs="Arial"/>
        </w:rPr>
        <w:t>_____________________________________</w:t>
      </w:r>
    </w:p>
    <w:p w14:paraId="6A284313" w14:textId="77777777" w:rsidR="003768D6" w:rsidRPr="00FB0E74" w:rsidRDefault="003768D6" w:rsidP="001C6E89">
      <w:pPr>
        <w:spacing w:after="0" w:line="240" w:lineRule="auto"/>
        <w:jc w:val="center"/>
        <w:rPr>
          <w:rFonts w:ascii="Arial" w:hAnsi="Arial" w:cs="Arial"/>
          <w:b/>
        </w:rPr>
      </w:pPr>
      <w:r w:rsidRPr="00FB0E74">
        <w:rPr>
          <w:rFonts w:ascii="Arial" w:hAnsi="Arial" w:cs="Arial"/>
          <w:b/>
        </w:rPr>
        <w:t>NOMBRE, FIRMA AUTÓGRAFA Y CARGO</w:t>
      </w:r>
    </w:p>
    <w:p w14:paraId="5581C281" w14:textId="0AD1EF25" w:rsidR="003768D6" w:rsidRPr="00FB0E74" w:rsidRDefault="003768D6" w:rsidP="001C6E89">
      <w:pPr>
        <w:widowControl w:val="0"/>
        <w:spacing w:after="0" w:line="240" w:lineRule="auto"/>
        <w:jc w:val="center"/>
        <w:rPr>
          <w:rFonts w:ascii="Arial" w:eastAsia="Times New Roman" w:hAnsi="Arial" w:cs="Arial"/>
          <w:lang w:eastAsia="es-ES"/>
        </w:rPr>
      </w:pPr>
    </w:p>
    <w:p w14:paraId="32D00614" w14:textId="71860A79" w:rsidR="00B36C7B" w:rsidRPr="00FB0E74" w:rsidRDefault="00B36C7B" w:rsidP="001C6E89">
      <w:pPr>
        <w:widowControl w:val="0"/>
        <w:spacing w:after="0" w:line="240" w:lineRule="auto"/>
        <w:jc w:val="center"/>
        <w:rPr>
          <w:rFonts w:ascii="Arial" w:eastAsia="Times New Roman" w:hAnsi="Arial" w:cs="Arial"/>
          <w:lang w:eastAsia="es-ES"/>
        </w:rPr>
      </w:pPr>
    </w:p>
    <w:p w14:paraId="3E4CC2A9" w14:textId="77777777" w:rsidR="00B36C7B" w:rsidRDefault="00B36C7B" w:rsidP="001C6E89">
      <w:pPr>
        <w:widowControl w:val="0"/>
        <w:spacing w:after="0" w:line="240" w:lineRule="auto"/>
        <w:jc w:val="center"/>
        <w:rPr>
          <w:rFonts w:ascii="Arial" w:eastAsia="Times New Roman" w:hAnsi="Arial" w:cs="Arial"/>
          <w:lang w:eastAsia="es-ES"/>
        </w:rPr>
      </w:pPr>
    </w:p>
    <w:p w14:paraId="1CD61037" w14:textId="77777777" w:rsidR="00FD735A" w:rsidRDefault="00FD735A" w:rsidP="001C6E89">
      <w:pPr>
        <w:widowControl w:val="0"/>
        <w:spacing w:after="0" w:line="240" w:lineRule="auto"/>
        <w:jc w:val="center"/>
        <w:rPr>
          <w:rFonts w:ascii="Arial" w:eastAsia="Times New Roman" w:hAnsi="Arial" w:cs="Arial"/>
          <w:lang w:eastAsia="es-ES"/>
        </w:rPr>
      </w:pPr>
    </w:p>
    <w:p w14:paraId="2E4AF5AF" w14:textId="77777777" w:rsidR="00FD735A" w:rsidRDefault="00FD735A" w:rsidP="001C6E89">
      <w:pPr>
        <w:widowControl w:val="0"/>
        <w:spacing w:after="0" w:line="240" w:lineRule="auto"/>
        <w:jc w:val="center"/>
        <w:rPr>
          <w:rFonts w:ascii="Arial" w:eastAsia="Times New Roman" w:hAnsi="Arial" w:cs="Arial"/>
          <w:lang w:eastAsia="es-ES"/>
        </w:rPr>
      </w:pPr>
    </w:p>
    <w:p w14:paraId="3B108F67" w14:textId="77777777" w:rsidR="00FD735A" w:rsidRDefault="00FD735A" w:rsidP="001C6E89">
      <w:pPr>
        <w:widowControl w:val="0"/>
        <w:spacing w:after="0" w:line="240" w:lineRule="auto"/>
        <w:jc w:val="center"/>
        <w:rPr>
          <w:rFonts w:ascii="Arial" w:eastAsia="Times New Roman" w:hAnsi="Arial" w:cs="Arial"/>
          <w:lang w:eastAsia="es-ES"/>
        </w:rPr>
      </w:pPr>
    </w:p>
    <w:p w14:paraId="70F4AB16" w14:textId="77777777" w:rsidR="00FD735A" w:rsidRDefault="00FD735A" w:rsidP="001C6E89">
      <w:pPr>
        <w:widowControl w:val="0"/>
        <w:spacing w:after="0" w:line="240" w:lineRule="auto"/>
        <w:jc w:val="center"/>
        <w:rPr>
          <w:rFonts w:ascii="Arial" w:eastAsia="Times New Roman" w:hAnsi="Arial" w:cs="Arial"/>
          <w:lang w:eastAsia="es-ES"/>
        </w:rPr>
      </w:pPr>
    </w:p>
    <w:p w14:paraId="41A71A16" w14:textId="77777777" w:rsidR="00FD735A" w:rsidRPr="00FB0E74" w:rsidRDefault="00FD735A" w:rsidP="001C6E89">
      <w:pPr>
        <w:widowControl w:val="0"/>
        <w:spacing w:after="0" w:line="240" w:lineRule="auto"/>
        <w:jc w:val="center"/>
        <w:rPr>
          <w:rFonts w:ascii="Arial" w:eastAsia="Times New Roman" w:hAnsi="Arial" w:cs="Arial"/>
          <w:lang w:eastAsia="es-ES"/>
        </w:rPr>
      </w:pPr>
    </w:p>
    <w:p w14:paraId="6E0FA9E6" w14:textId="77777777" w:rsidR="003768D6" w:rsidRPr="00FB0E74" w:rsidRDefault="003768D6" w:rsidP="001C6E89">
      <w:pPr>
        <w:widowControl w:val="0"/>
        <w:spacing w:after="0" w:line="240" w:lineRule="auto"/>
        <w:jc w:val="center"/>
        <w:rPr>
          <w:rFonts w:ascii="Arial" w:eastAsia="Times New Roman" w:hAnsi="Arial" w:cs="Arial"/>
          <w:b/>
          <w:u w:val="single"/>
          <w:lang w:eastAsia="es-ES"/>
        </w:rPr>
      </w:pPr>
      <w:r w:rsidRPr="00FB0E74">
        <w:rPr>
          <w:rFonts w:ascii="Arial" w:eastAsia="Times New Roman" w:hAnsi="Arial" w:cs="Arial"/>
          <w:b/>
          <w:u w:val="single"/>
          <w:lang w:eastAsia="es-ES"/>
        </w:rPr>
        <w:t>Texto para persona Física:</w:t>
      </w:r>
    </w:p>
    <w:p w14:paraId="69F5D0FE" w14:textId="77777777" w:rsidR="003768D6" w:rsidRPr="00FB0E74" w:rsidRDefault="003768D6" w:rsidP="001C6E89">
      <w:pPr>
        <w:widowControl w:val="0"/>
        <w:spacing w:after="0" w:line="240" w:lineRule="auto"/>
        <w:jc w:val="both"/>
        <w:rPr>
          <w:rFonts w:ascii="Arial" w:eastAsia="Times New Roman" w:hAnsi="Arial" w:cs="Arial"/>
          <w:lang w:eastAsia="es-ES"/>
        </w:rPr>
      </w:pPr>
    </w:p>
    <w:p w14:paraId="165F849B" w14:textId="5650D3E2" w:rsidR="00F36893" w:rsidRPr="00FB0E74" w:rsidRDefault="00F36893" w:rsidP="001C6E89">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(Nombre de la persona física) declaro, bajo protesta de decir verdad que no desempeño un empleo cargo o comisión en el servicio público, ni me encuentro inhabilitado, así como que no me ubico en alguno de los supuestos señalados en el punto 2.5 de las bases de la </w:t>
      </w:r>
      <w:r w:rsidRPr="00FB0E74">
        <w:rPr>
          <w:rFonts w:ascii="Arial" w:eastAsia="Times New Roman" w:hAnsi="Arial" w:cs="Arial"/>
          <w:b/>
          <w:lang w:eastAsia="es-ES"/>
        </w:rPr>
        <w:t xml:space="preserve">Licitación Pública Nacional </w:t>
      </w:r>
      <w:r w:rsidRPr="00FB0E74">
        <w:rPr>
          <w:rFonts w:ascii="Arial" w:eastAsia="Times New Roman" w:hAnsi="Arial" w:cs="Arial"/>
          <w:lang w:eastAsia="es-ES"/>
        </w:rPr>
        <w:t>número</w:t>
      </w:r>
      <w:r w:rsidRPr="00FB0E74">
        <w:rPr>
          <w:rFonts w:ascii="Arial" w:eastAsia="Times New Roman" w:hAnsi="Arial" w:cs="Arial"/>
          <w:b/>
          <w:lang w:eastAsia="es-ES"/>
        </w:rPr>
        <w:t xml:space="preserve"> </w:t>
      </w:r>
      <w:r w:rsidR="00DB74ED" w:rsidRPr="00FB0E74">
        <w:rPr>
          <w:rFonts w:ascii="Arial" w:eastAsia="Times New Roman" w:hAnsi="Arial" w:cs="Arial"/>
          <w:b/>
          <w:lang w:eastAsia="es-ES"/>
        </w:rPr>
        <w:t>CJF/SEA/DGRM/</w:t>
      </w:r>
      <w:r w:rsidR="001435F5" w:rsidRPr="00FB0E74">
        <w:rPr>
          <w:rFonts w:ascii="Arial" w:eastAsia="Times New Roman" w:hAnsi="Arial" w:cs="Arial"/>
          <w:b/>
          <w:lang w:eastAsia="es-ES"/>
        </w:rPr>
        <w:t>LPN/</w:t>
      </w:r>
      <w:r w:rsidR="00990569" w:rsidRPr="00FB0E74">
        <w:rPr>
          <w:rFonts w:ascii="Arial" w:eastAsia="Times New Roman" w:hAnsi="Arial" w:cs="Arial"/>
          <w:b/>
          <w:lang w:eastAsia="es-ES"/>
        </w:rPr>
        <w:t>006</w:t>
      </w:r>
      <w:r w:rsidR="001435F5" w:rsidRPr="00FB0E74">
        <w:rPr>
          <w:rFonts w:ascii="Arial" w:eastAsia="Times New Roman" w:hAnsi="Arial" w:cs="Arial"/>
          <w:b/>
          <w:lang w:eastAsia="es-ES"/>
        </w:rPr>
        <w:t>/202</w:t>
      </w:r>
      <w:r w:rsidR="00FD3EA1" w:rsidRPr="00FB0E74">
        <w:rPr>
          <w:rFonts w:ascii="Arial" w:eastAsia="Times New Roman" w:hAnsi="Arial" w:cs="Arial"/>
          <w:b/>
          <w:lang w:eastAsia="es-ES"/>
        </w:rPr>
        <w:t>5</w:t>
      </w:r>
      <w:r w:rsidRPr="00FB0E74">
        <w:rPr>
          <w:rFonts w:ascii="Arial" w:eastAsia="Times New Roman" w:hAnsi="Arial" w:cs="Arial"/>
          <w:b/>
          <w:lang w:eastAsia="es-ES"/>
        </w:rPr>
        <w:t>,</w:t>
      </w:r>
      <w:r w:rsidRPr="00FB0E74">
        <w:rPr>
          <w:rFonts w:ascii="Arial" w:eastAsia="Times New Roman" w:hAnsi="Arial" w:cs="Arial"/>
          <w:lang w:eastAsia="es-ES"/>
        </w:rPr>
        <w:t xml:space="preserve"> ni de los artículos 299 </w:t>
      </w:r>
      <w:r w:rsidR="00F6085A" w:rsidRPr="00FB0E74">
        <w:rPr>
          <w:rFonts w:ascii="Arial" w:eastAsia="Times New Roman" w:hAnsi="Arial" w:cs="Arial"/>
          <w:lang w:eastAsia="es-ES"/>
        </w:rPr>
        <w:t xml:space="preserve">y 316, fracción XXVII </w:t>
      </w:r>
      <w:r w:rsidRPr="00FB0E74">
        <w:rPr>
          <w:rFonts w:ascii="Arial" w:eastAsia="Times New Roman" w:hAnsi="Arial" w:cs="Arial"/>
          <w:lang w:eastAsia="es-ES"/>
        </w:rPr>
        <w:t>del Acuerdo General del Pleno del Consejo de la Judicatura Federal, que establece las disposiciones en materia de actividad administrativa del propio Consejo, 32-D del Código Fiscal de la Federación y 49 fracci</w:t>
      </w:r>
      <w:r w:rsidR="00E80C68" w:rsidRPr="00FB0E74">
        <w:rPr>
          <w:rFonts w:ascii="Arial" w:eastAsia="Times New Roman" w:hAnsi="Arial" w:cs="Arial"/>
          <w:lang w:eastAsia="es-ES"/>
        </w:rPr>
        <w:t>o</w:t>
      </w:r>
      <w:r w:rsidRPr="00FB0E74">
        <w:rPr>
          <w:rFonts w:ascii="Arial" w:eastAsia="Times New Roman" w:hAnsi="Arial" w:cs="Arial"/>
          <w:lang w:eastAsia="es-ES"/>
        </w:rPr>
        <w:t>n</w:t>
      </w:r>
      <w:r w:rsidR="00E80C68" w:rsidRPr="00FB0E74">
        <w:rPr>
          <w:rFonts w:ascii="Arial" w:eastAsia="Times New Roman" w:hAnsi="Arial" w:cs="Arial"/>
          <w:lang w:eastAsia="es-ES"/>
        </w:rPr>
        <w:t>es</w:t>
      </w:r>
      <w:r w:rsidRPr="00FB0E74">
        <w:rPr>
          <w:rFonts w:ascii="Arial" w:eastAsia="Times New Roman" w:hAnsi="Arial" w:cs="Arial"/>
          <w:lang w:eastAsia="es-ES"/>
        </w:rPr>
        <w:t xml:space="preserve"> IX</w:t>
      </w:r>
      <w:r w:rsidR="00E80C68" w:rsidRPr="00FB0E74">
        <w:rPr>
          <w:rFonts w:ascii="Arial" w:eastAsia="Times New Roman" w:hAnsi="Arial" w:cs="Arial"/>
          <w:lang w:eastAsia="es-ES"/>
        </w:rPr>
        <w:t xml:space="preserve"> y X</w:t>
      </w:r>
      <w:r w:rsidRPr="00FB0E74">
        <w:rPr>
          <w:rFonts w:ascii="Arial" w:eastAsia="Times New Roman" w:hAnsi="Arial" w:cs="Arial"/>
          <w:lang w:eastAsia="es-ES"/>
        </w:rPr>
        <w:t xml:space="preserve">, de la Ley General de Responsabilidades Administrativas, así como que se cumple con los requisitos establecidos en el  artículo 324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5F17BF56" w14:textId="77777777" w:rsidR="003768D6" w:rsidRPr="00FB0E74" w:rsidRDefault="003768D6" w:rsidP="001C6E89">
      <w:pPr>
        <w:widowControl w:val="0"/>
        <w:spacing w:after="0" w:line="240" w:lineRule="auto"/>
        <w:jc w:val="both"/>
        <w:rPr>
          <w:rFonts w:ascii="Arial" w:eastAsia="Times New Roman" w:hAnsi="Arial" w:cs="Arial"/>
          <w:lang w:eastAsia="es-ES"/>
        </w:rPr>
      </w:pPr>
    </w:p>
    <w:p w14:paraId="2D14228E" w14:textId="77777777" w:rsidR="003768D6" w:rsidRPr="00FB0E74" w:rsidRDefault="003768D6" w:rsidP="001C6E89">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(Adjunto a la presente carta, se exhibirá copia de las constancias e inscripciones que acrediten el cumplimiento de lo dispuesto en el artículo 32-D del Código Fiscal de la Federación y 324 del </w:t>
      </w:r>
      <w:r w:rsidRPr="00FB0E74">
        <w:rPr>
          <w:rFonts w:ascii="Arial" w:eastAsia="Times New Roman" w:hAnsi="Arial" w:cs="Arial"/>
          <w:b/>
          <w:lang w:eastAsia="es-ES"/>
        </w:rPr>
        <w:t>Acuerdo Administrativo</w:t>
      </w:r>
      <w:r w:rsidRPr="00FB0E74">
        <w:rPr>
          <w:rFonts w:ascii="Arial" w:eastAsia="Times New Roman" w:hAnsi="Arial" w:cs="Arial"/>
          <w:lang w:eastAsia="es-ES"/>
        </w:rPr>
        <w:t>).</w:t>
      </w:r>
    </w:p>
    <w:p w14:paraId="787E7308" w14:textId="77777777" w:rsidR="003768D6" w:rsidRPr="00FB0E74" w:rsidRDefault="003768D6" w:rsidP="001C6E89">
      <w:pPr>
        <w:widowControl w:val="0"/>
        <w:spacing w:after="0" w:line="240" w:lineRule="auto"/>
        <w:jc w:val="both"/>
        <w:rPr>
          <w:rFonts w:ascii="Arial" w:eastAsia="Times New Roman" w:hAnsi="Arial" w:cs="Arial"/>
          <w:lang w:eastAsia="es-ES"/>
        </w:rPr>
      </w:pPr>
    </w:p>
    <w:p w14:paraId="260FE4C2" w14:textId="77777777" w:rsidR="003768D6" w:rsidRPr="00987E6D" w:rsidRDefault="003768D6" w:rsidP="001C6E89">
      <w:pPr>
        <w:widowControl w:val="0"/>
        <w:spacing w:after="0" w:line="240" w:lineRule="auto"/>
        <w:jc w:val="center"/>
        <w:rPr>
          <w:rFonts w:ascii="Arial" w:hAnsi="Arial" w:cs="Arial"/>
          <w:b/>
          <w:lang w:val="pt-BR"/>
        </w:rPr>
      </w:pPr>
      <w:r w:rsidRPr="00987E6D">
        <w:rPr>
          <w:rFonts w:ascii="Arial" w:hAnsi="Arial" w:cs="Arial"/>
          <w:b/>
          <w:lang w:val="pt-BR"/>
        </w:rPr>
        <w:t>A T E N T A M E N T E</w:t>
      </w:r>
    </w:p>
    <w:p w14:paraId="668C75C2" w14:textId="77777777" w:rsidR="003768D6" w:rsidRPr="00FB0E74" w:rsidRDefault="003768D6" w:rsidP="001C6E89">
      <w:pPr>
        <w:spacing w:after="0" w:line="240" w:lineRule="auto"/>
        <w:jc w:val="center"/>
        <w:rPr>
          <w:rFonts w:ascii="Arial" w:hAnsi="Arial" w:cs="Arial"/>
        </w:rPr>
      </w:pPr>
      <w:r w:rsidRPr="00FB0E74">
        <w:rPr>
          <w:rFonts w:ascii="Arial" w:hAnsi="Arial" w:cs="Arial"/>
        </w:rPr>
        <w:t>_____________________________________</w:t>
      </w:r>
    </w:p>
    <w:p w14:paraId="358E8824" w14:textId="77777777" w:rsidR="003768D6" w:rsidRPr="00FB0E74" w:rsidRDefault="003768D6" w:rsidP="001C6E89">
      <w:pPr>
        <w:spacing w:after="0" w:line="240" w:lineRule="auto"/>
        <w:jc w:val="center"/>
        <w:rPr>
          <w:rFonts w:ascii="Arial" w:hAnsi="Arial" w:cs="Arial"/>
          <w:b/>
        </w:rPr>
      </w:pPr>
      <w:r w:rsidRPr="00FB0E74">
        <w:rPr>
          <w:rFonts w:ascii="Arial" w:hAnsi="Arial" w:cs="Arial"/>
          <w:b/>
        </w:rPr>
        <w:t>NOMBRE, FIRMA AUTÓGRAFA Y CARGO</w:t>
      </w:r>
    </w:p>
    <w:p w14:paraId="3BC0434C" w14:textId="77777777" w:rsidR="009E1CC6" w:rsidRPr="00FB0E74" w:rsidRDefault="009E1CC6" w:rsidP="001C6E89">
      <w:pPr>
        <w:spacing w:after="0" w:line="240" w:lineRule="auto"/>
        <w:jc w:val="center"/>
        <w:rPr>
          <w:rFonts w:ascii="Arial" w:hAnsi="Arial" w:cs="Arial"/>
          <w:b/>
        </w:rPr>
      </w:pPr>
    </w:p>
    <w:p w14:paraId="29D7CEC6" w14:textId="576DAFC2" w:rsidR="003768D6" w:rsidRPr="00FB0E74" w:rsidRDefault="003768D6" w:rsidP="00954A56">
      <w:pPr>
        <w:widowControl w:val="0"/>
        <w:spacing w:after="0" w:line="240" w:lineRule="auto"/>
        <w:ind w:left="567" w:hanging="851"/>
        <w:jc w:val="both"/>
        <w:rPr>
          <w:rFonts w:ascii="Arial" w:eastAsia="Times New Roman" w:hAnsi="Arial" w:cs="Arial"/>
          <w:lang w:eastAsia="es-ES"/>
        </w:rPr>
      </w:pPr>
      <w:r w:rsidRPr="00FB0E74">
        <w:rPr>
          <w:rFonts w:ascii="Arial" w:eastAsia="Times New Roman" w:hAnsi="Arial" w:cs="Arial"/>
          <w:b/>
          <w:lang w:eastAsia="es-ES"/>
        </w:rPr>
        <w:t xml:space="preserve">NOTA:   </w:t>
      </w:r>
      <w:r w:rsidRPr="00FB0E74">
        <w:rPr>
          <w:rFonts w:ascii="Arial" w:eastAsia="Times New Roman" w:hAnsi="Arial" w:cs="Arial"/>
          <w:lang w:eastAsia="es-ES"/>
        </w:rPr>
        <w:t xml:space="preserve">La falsedad en la manifestación a que se refiere esta carta, será sancionada en los términos del </w:t>
      </w:r>
      <w:r w:rsidRPr="00FB0E74">
        <w:rPr>
          <w:rFonts w:ascii="Arial" w:eastAsia="Times New Roman" w:hAnsi="Arial" w:cs="Arial"/>
          <w:b/>
          <w:lang w:eastAsia="es-ES"/>
        </w:rPr>
        <w:t>Acuerdo</w:t>
      </w:r>
      <w:r w:rsidRPr="00FB0E74">
        <w:rPr>
          <w:rFonts w:ascii="Arial" w:eastAsia="Times New Roman" w:hAnsi="Arial" w:cs="Arial"/>
          <w:lang w:eastAsia="es-ES"/>
        </w:rPr>
        <w:t xml:space="preserve"> A</w:t>
      </w:r>
      <w:r w:rsidRPr="00FB0E74">
        <w:rPr>
          <w:rFonts w:ascii="Arial" w:eastAsia="Times New Roman" w:hAnsi="Arial" w:cs="Arial"/>
          <w:b/>
          <w:lang w:eastAsia="es-ES"/>
        </w:rPr>
        <w:t>dministrativo</w:t>
      </w:r>
      <w:r w:rsidRPr="00FB0E74">
        <w:rPr>
          <w:rFonts w:ascii="Arial" w:eastAsia="Times New Roman" w:hAnsi="Arial" w:cs="Arial"/>
          <w:lang w:eastAsia="es-ES"/>
        </w:rPr>
        <w:t xml:space="preserve">. En caso de omisión en la entrega de este escrito, o si de la información y documentación con que cuente el </w:t>
      </w:r>
      <w:r w:rsidRPr="00FB0E74">
        <w:rPr>
          <w:rFonts w:ascii="Arial" w:eastAsia="Times New Roman" w:hAnsi="Arial" w:cs="Arial"/>
          <w:b/>
          <w:lang w:eastAsia="es-ES"/>
        </w:rPr>
        <w:t>CJF</w:t>
      </w:r>
      <w:r w:rsidRPr="00FB0E74">
        <w:rPr>
          <w:rFonts w:ascii="Arial" w:eastAsia="Times New Roman" w:hAnsi="Arial" w:cs="Arial"/>
          <w:lang w:eastAsia="es-ES"/>
        </w:rPr>
        <w:t xml:space="preserve"> se desprende que personas físicas o morales pretenden evadir los efectos de la inhabilitación, la </w:t>
      </w:r>
      <w:r w:rsidRPr="00FB0E74">
        <w:rPr>
          <w:rFonts w:ascii="Arial" w:eastAsia="Times New Roman" w:hAnsi="Arial" w:cs="Arial"/>
          <w:b/>
          <w:lang w:eastAsia="es-ES"/>
        </w:rPr>
        <w:t>DADQ</w:t>
      </w:r>
      <w:r w:rsidRPr="00FB0E74">
        <w:rPr>
          <w:rFonts w:ascii="Arial" w:eastAsia="Times New Roman" w:hAnsi="Arial" w:cs="Arial"/>
          <w:lang w:eastAsia="es-ES"/>
        </w:rPr>
        <w:t xml:space="preserve"> se abstendrá de firmar los </w:t>
      </w:r>
      <w:r w:rsidR="00FD29DB" w:rsidRPr="00FB0E74">
        <w:rPr>
          <w:rFonts w:ascii="Arial" w:eastAsia="Times New Roman" w:hAnsi="Arial" w:cs="Arial"/>
          <w:lang w:eastAsia="es-ES"/>
        </w:rPr>
        <w:t>Contrato Abierto</w:t>
      </w:r>
      <w:r w:rsidRPr="00FB0E74">
        <w:rPr>
          <w:rFonts w:ascii="Arial" w:eastAsia="Times New Roman" w:hAnsi="Arial" w:cs="Arial"/>
          <w:lang w:eastAsia="es-ES"/>
        </w:rPr>
        <w:t>s.</w:t>
      </w:r>
      <w:r w:rsidRPr="00FB0E74">
        <w:rPr>
          <w:rFonts w:ascii="Arial" w:eastAsia="Times New Roman" w:hAnsi="Arial" w:cs="Arial"/>
          <w:lang w:eastAsia="es-ES"/>
        </w:rPr>
        <w:br w:type="page"/>
      </w:r>
    </w:p>
    <w:p w14:paraId="572452ED" w14:textId="77777777" w:rsidR="003768D6" w:rsidRPr="00FB0E74" w:rsidRDefault="003768D6" w:rsidP="001C6E89">
      <w:pPr>
        <w:widowControl w:val="0"/>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ANEXO 10</w:t>
      </w:r>
    </w:p>
    <w:p w14:paraId="278E3580" w14:textId="77777777" w:rsidR="003768D6" w:rsidRPr="00FB0E74" w:rsidRDefault="003768D6" w:rsidP="001C6E89">
      <w:pPr>
        <w:widowControl w:val="0"/>
        <w:spacing w:after="0" w:line="240" w:lineRule="auto"/>
        <w:jc w:val="center"/>
        <w:rPr>
          <w:rFonts w:ascii="Arial" w:eastAsia="Times New Roman" w:hAnsi="Arial" w:cs="Arial"/>
          <w:b/>
          <w:lang w:eastAsia="es-ES"/>
        </w:rPr>
      </w:pPr>
    </w:p>
    <w:p w14:paraId="15A73C74" w14:textId="77777777" w:rsidR="003768D6" w:rsidRPr="00FB0E74" w:rsidRDefault="003768D6" w:rsidP="001C6E89">
      <w:pPr>
        <w:widowControl w:val="0"/>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ACEPTACIÓN DE CONDICIONES</w:t>
      </w:r>
    </w:p>
    <w:p w14:paraId="5184420E" w14:textId="77777777" w:rsidR="0022716F" w:rsidRPr="00FB0E74" w:rsidRDefault="0022716F" w:rsidP="0022716F">
      <w:pPr>
        <w:spacing w:after="0" w:line="240" w:lineRule="auto"/>
        <w:jc w:val="center"/>
        <w:rPr>
          <w:rFonts w:ascii="Arial" w:eastAsia="Times New Roman" w:hAnsi="Arial" w:cs="Arial"/>
          <w:b/>
          <w:lang w:eastAsia="es-ES"/>
        </w:rPr>
      </w:pPr>
    </w:p>
    <w:p w14:paraId="03FABE60" w14:textId="33305FD5" w:rsidR="00932B3F" w:rsidRPr="00FB0E74" w:rsidRDefault="00932B3F" w:rsidP="00DE5890">
      <w:pPr>
        <w:tabs>
          <w:tab w:val="center" w:pos="4986"/>
          <w:tab w:val="left" w:pos="9255"/>
        </w:tabs>
        <w:spacing w:after="0" w:line="240" w:lineRule="auto"/>
        <w:jc w:val="center"/>
        <w:rPr>
          <w:rFonts w:ascii="Arial" w:hAnsi="Arial" w:cs="Arial"/>
          <w:b/>
          <w:color w:val="000000"/>
        </w:rPr>
      </w:pPr>
      <w:r w:rsidRPr="00FB0E74">
        <w:rPr>
          <w:rFonts w:ascii="Arial" w:hAnsi="Arial" w:cs="Arial"/>
          <w:b/>
          <w:color w:val="000000"/>
        </w:rPr>
        <w:t>“Adquisición de papel tamaño carta y tamaño oficio</w:t>
      </w:r>
      <w:r w:rsidR="008C4FFA" w:rsidRPr="00FB0E74">
        <w:rPr>
          <w:rFonts w:ascii="Arial" w:hAnsi="Arial" w:cs="Arial"/>
          <w:b/>
          <w:color w:val="000000"/>
        </w:rPr>
        <w:t>”</w:t>
      </w:r>
      <w:r w:rsidRPr="00FB0E74">
        <w:rPr>
          <w:rFonts w:ascii="Arial" w:hAnsi="Arial" w:cs="Arial"/>
          <w:b/>
          <w:color w:val="000000"/>
        </w:rPr>
        <w:t xml:space="preserve"> </w:t>
      </w:r>
      <w:r w:rsidR="00DE5890" w:rsidRPr="00FB0E74">
        <w:rPr>
          <w:rFonts w:ascii="Arial" w:hAnsi="Arial" w:cs="Arial"/>
          <w:b/>
          <w:color w:val="000000"/>
        </w:rPr>
        <w:t xml:space="preserve">para el </w:t>
      </w:r>
      <w:r w:rsidRPr="00FB0E74">
        <w:rPr>
          <w:rFonts w:ascii="Arial" w:hAnsi="Arial" w:cs="Arial"/>
          <w:b/>
          <w:color w:val="000000"/>
        </w:rPr>
        <w:t xml:space="preserve">ejercicio fiscal 2025 y Adquisición de </w:t>
      </w:r>
      <w:r w:rsidR="00DE5890" w:rsidRPr="00FB0E74">
        <w:rPr>
          <w:rFonts w:ascii="Arial" w:hAnsi="Arial" w:cs="Arial"/>
          <w:b/>
          <w:color w:val="000000"/>
        </w:rPr>
        <w:t>tóner y consumibles para impresión y fotocopiado</w:t>
      </w:r>
      <w:r w:rsidR="008C4FFA" w:rsidRPr="00FB0E74">
        <w:rPr>
          <w:rFonts w:ascii="Arial" w:hAnsi="Arial" w:cs="Arial"/>
          <w:b/>
          <w:color w:val="000000"/>
        </w:rPr>
        <w:t>”</w:t>
      </w:r>
    </w:p>
    <w:p w14:paraId="2B434036" w14:textId="77777777" w:rsidR="0022716F" w:rsidRPr="00FB0E74" w:rsidRDefault="0022716F" w:rsidP="0022716F">
      <w:pPr>
        <w:spacing w:after="0" w:line="240" w:lineRule="auto"/>
        <w:jc w:val="center"/>
        <w:rPr>
          <w:rFonts w:ascii="Arial" w:eastAsia="Times New Roman" w:hAnsi="Arial" w:cs="Arial"/>
          <w:b/>
          <w:lang w:eastAsia="es-ES"/>
        </w:rPr>
      </w:pPr>
    </w:p>
    <w:p w14:paraId="26B87C43" w14:textId="1B489B57" w:rsidR="003768D6" w:rsidRPr="00FB0E74" w:rsidRDefault="003768D6" w:rsidP="001C6E89">
      <w:pPr>
        <w:spacing w:after="0" w:line="240" w:lineRule="auto"/>
        <w:jc w:val="center"/>
        <w:rPr>
          <w:rFonts w:ascii="Arial" w:eastAsia="Times New Roman" w:hAnsi="Arial" w:cs="Arial"/>
          <w:lang w:eastAsia="es-ES"/>
        </w:rPr>
      </w:pPr>
      <w:r w:rsidRPr="00FB0E74">
        <w:rPr>
          <w:rFonts w:ascii="Arial" w:eastAsia="Times New Roman" w:hAnsi="Arial" w:cs="Arial"/>
          <w:b/>
          <w:lang w:eastAsia="es-ES"/>
        </w:rPr>
        <w:t>Licitación Pública Nacional</w:t>
      </w:r>
      <w:r w:rsidRPr="00FB0E74">
        <w:rPr>
          <w:rFonts w:ascii="Arial" w:eastAsia="Times New Roman" w:hAnsi="Arial" w:cs="Arial"/>
          <w:lang w:eastAsia="es-ES"/>
        </w:rPr>
        <w:t xml:space="preserve"> Número</w:t>
      </w:r>
      <w:r w:rsidRPr="00FB0E74">
        <w:rPr>
          <w:rFonts w:ascii="Arial" w:eastAsia="Times New Roman" w:hAnsi="Arial" w:cs="Arial"/>
          <w:b/>
          <w:lang w:eastAsia="es-ES"/>
        </w:rPr>
        <w:t xml:space="preserve"> </w:t>
      </w:r>
      <w:r w:rsidR="00DB74ED" w:rsidRPr="00FB0E74">
        <w:rPr>
          <w:rFonts w:ascii="Arial" w:eastAsia="Times New Roman" w:hAnsi="Arial" w:cs="Arial"/>
          <w:b/>
          <w:lang w:eastAsia="es-ES"/>
        </w:rPr>
        <w:t>CJF/SEA/DGRM/</w:t>
      </w:r>
      <w:r w:rsidR="001435F5" w:rsidRPr="00FB0E74">
        <w:rPr>
          <w:rFonts w:ascii="Arial" w:eastAsia="Times New Roman" w:hAnsi="Arial" w:cs="Arial"/>
          <w:b/>
          <w:lang w:eastAsia="es-ES"/>
        </w:rPr>
        <w:t>LPN/</w:t>
      </w:r>
      <w:r w:rsidR="00990569" w:rsidRPr="00FB0E74">
        <w:rPr>
          <w:rFonts w:ascii="Arial" w:eastAsia="Times New Roman" w:hAnsi="Arial" w:cs="Arial"/>
          <w:b/>
          <w:lang w:eastAsia="es-ES"/>
        </w:rPr>
        <w:t>006</w:t>
      </w:r>
      <w:r w:rsidR="001435F5" w:rsidRPr="00FB0E74">
        <w:rPr>
          <w:rFonts w:ascii="Arial" w:eastAsia="Times New Roman" w:hAnsi="Arial" w:cs="Arial"/>
          <w:b/>
          <w:lang w:eastAsia="es-ES"/>
        </w:rPr>
        <w:t>/202</w:t>
      </w:r>
      <w:r w:rsidR="00FD3EA1" w:rsidRPr="00FB0E74">
        <w:rPr>
          <w:rFonts w:ascii="Arial" w:eastAsia="Times New Roman" w:hAnsi="Arial" w:cs="Arial"/>
          <w:b/>
          <w:lang w:eastAsia="es-ES"/>
        </w:rPr>
        <w:t>5</w:t>
      </w:r>
    </w:p>
    <w:p w14:paraId="0E83CAA5" w14:textId="77777777" w:rsidR="003768D6" w:rsidRPr="00FB0E74" w:rsidRDefault="003768D6" w:rsidP="001C6E89">
      <w:pPr>
        <w:spacing w:after="0" w:line="240" w:lineRule="auto"/>
        <w:rPr>
          <w:rFonts w:ascii="Arial" w:eastAsia="Times New Roman" w:hAnsi="Arial" w:cs="Arial"/>
          <w:lang w:eastAsia="es-ES"/>
        </w:rPr>
      </w:pPr>
    </w:p>
    <w:p w14:paraId="7101C72C" w14:textId="77777777" w:rsidR="003768D6" w:rsidRPr="00FB0E74" w:rsidRDefault="003768D6" w:rsidP="001C6E89">
      <w:pPr>
        <w:spacing w:after="0" w:line="240" w:lineRule="auto"/>
        <w:rPr>
          <w:rFonts w:ascii="Arial" w:eastAsia="Times New Roman" w:hAnsi="Arial" w:cs="Arial"/>
          <w:lang w:eastAsia="es-ES"/>
        </w:rPr>
      </w:pPr>
      <w:r w:rsidRPr="00FB0E74">
        <w:rPr>
          <w:rFonts w:ascii="Arial" w:eastAsia="Times New Roman" w:hAnsi="Arial" w:cs="Arial"/>
          <w:lang w:eastAsia="es-ES"/>
        </w:rPr>
        <w:t>(PAPEL MEMBRETADO DE LA EMPRESA)</w:t>
      </w:r>
    </w:p>
    <w:p w14:paraId="6C42DBC4" w14:textId="77777777" w:rsidR="003768D6" w:rsidRPr="00FB0E74" w:rsidRDefault="003768D6" w:rsidP="001C6E89">
      <w:pPr>
        <w:spacing w:after="0" w:line="240" w:lineRule="auto"/>
        <w:rPr>
          <w:rFonts w:ascii="Arial" w:eastAsia="Times New Roman" w:hAnsi="Arial" w:cs="Arial"/>
          <w:lang w:eastAsia="es-ES"/>
        </w:rPr>
      </w:pPr>
    </w:p>
    <w:p w14:paraId="03A86A77" w14:textId="385EA8E9" w:rsidR="003768D6" w:rsidRPr="00FB0E74" w:rsidRDefault="003768D6" w:rsidP="001C6E89">
      <w:pPr>
        <w:spacing w:after="0" w:line="240" w:lineRule="auto"/>
        <w:jc w:val="right"/>
        <w:rPr>
          <w:rFonts w:ascii="Arial" w:eastAsia="Times New Roman" w:hAnsi="Arial" w:cs="Arial"/>
          <w:b/>
          <w:lang w:eastAsia="es-ES"/>
        </w:rPr>
      </w:pPr>
      <w:r w:rsidRPr="00FB0E74">
        <w:rPr>
          <w:rFonts w:ascii="Arial" w:eastAsia="Times New Roman" w:hAnsi="Arial" w:cs="Arial"/>
          <w:b/>
          <w:lang w:eastAsia="es-ES"/>
        </w:rPr>
        <w:t>CIUDAD DE MÉXICO, A __ DE ________ DE 202</w:t>
      </w:r>
      <w:r w:rsidR="005112FA" w:rsidRPr="00FB0E74">
        <w:rPr>
          <w:rFonts w:ascii="Arial" w:eastAsia="Times New Roman" w:hAnsi="Arial" w:cs="Arial"/>
          <w:b/>
          <w:lang w:eastAsia="es-ES"/>
        </w:rPr>
        <w:t>4</w:t>
      </w:r>
    </w:p>
    <w:p w14:paraId="6F090755" w14:textId="77777777" w:rsidR="003768D6" w:rsidRPr="00FB0E74" w:rsidRDefault="003768D6" w:rsidP="001C6E89">
      <w:pPr>
        <w:spacing w:after="0" w:line="240" w:lineRule="auto"/>
        <w:jc w:val="right"/>
        <w:rPr>
          <w:rFonts w:ascii="Arial" w:eastAsia="Times New Roman" w:hAnsi="Arial" w:cs="Arial"/>
          <w:lang w:eastAsia="es-ES"/>
        </w:rPr>
      </w:pPr>
    </w:p>
    <w:p w14:paraId="547FF8FB" w14:textId="77777777" w:rsidR="003768D6" w:rsidRPr="00987E6D" w:rsidRDefault="003768D6" w:rsidP="001C6E89">
      <w:pPr>
        <w:tabs>
          <w:tab w:val="left" w:pos="864"/>
          <w:tab w:val="left" w:pos="1152"/>
        </w:tabs>
        <w:spacing w:after="0" w:line="240" w:lineRule="auto"/>
        <w:jc w:val="both"/>
        <w:rPr>
          <w:rFonts w:ascii="Arial" w:eastAsia="Times New Roman" w:hAnsi="Arial" w:cs="Arial"/>
          <w:b/>
          <w:lang w:val="pt-BR" w:eastAsia="es-ES"/>
        </w:rPr>
      </w:pPr>
      <w:r w:rsidRPr="00987E6D">
        <w:rPr>
          <w:rFonts w:ascii="Arial" w:eastAsia="Times New Roman" w:hAnsi="Arial" w:cs="Arial"/>
          <w:b/>
          <w:lang w:val="pt-BR" w:eastAsia="es-ES"/>
        </w:rPr>
        <w:t>CONSEJO DE LA JUDICATURA FEDERAL</w:t>
      </w:r>
    </w:p>
    <w:p w14:paraId="4C7F9FE2" w14:textId="77777777" w:rsidR="003768D6" w:rsidRPr="00987E6D" w:rsidRDefault="003768D6" w:rsidP="001C6E89">
      <w:pPr>
        <w:tabs>
          <w:tab w:val="left" w:pos="864"/>
          <w:tab w:val="left" w:pos="1152"/>
        </w:tabs>
        <w:spacing w:after="0" w:line="240" w:lineRule="auto"/>
        <w:jc w:val="both"/>
        <w:rPr>
          <w:rFonts w:ascii="Arial" w:eastAsia="Times New Roman" w:hAnsi="Arial" w:cs="Arial"/>
          <w:b/>
          <w:lang w:val="pt-BR" w:eastAsia="es-ES"/>
        </w:rPr>
      </w:pPr>
      <w:r w:rsidRPr="00987E6D">
        <w:rPr>
          <w:rFonts w:ascii="Arial" w:eastAsia="Times New Roman" w:hAnsi="Arial" w:cs="Arial"/>
          <w:b/>
          <w:lang w:val="pt-BR" w:eastAsia="es-ES"/>
        </w:rPr>
        <w:t xml:space="preserve">P R E S E N T E </w:t>
      </w:r>
    </w:p>
    <w:p w14:paraId="57256DC1" w14:textId="77777777" w:rsidR="003768D6" w:rsidRPr="00987E6D" w:rsidRDefault="003768D6" w:rsidP="001C6E89">
      <w:pPr>
        <w:spacing w:after="0" w:line="240" w:lineRule="auto"/>
        <w:rPr>
          <w:rFonts w:ascii="Arial" w:eastAsia="Times New Roman" w:hAnsi="Arial" w:cs="Arial"/>
          <w:lang w:val="pt-BR" w:eastAsia="es-ES"/>
        </w:rPr>
      </w:pPr>
    </w:p>
    <w:p w14:paraId="2E20C69F" w14:textId="77777777" w:rsidR="003768D6" w:rsidRPr="00FB0E74" w:rsidRDefault="003768D6" w:rsidP="001C6E89">
      <w:pPr>
        <w:widowControl w:val="0"/>
        <w:spacing w:after="0" w:line="240" w:lineRule="auto"/>
        <w:jc w:val="center"/>
        <w:rPr>
          <w:rFonts w:ascii="Arial" w:eastAsia="Times New Roman" w:hAnsi="Arial" w:cs="Arial"/>
          <w:b/>
          <w:u w:val="single"/>
          <w:lang w:eastAsia="es-ES"/>
        </w:rPr>
      </w:pPr>
      <w:r w:rsidRPr="00FB0E74">
        <w:rPr>
          <w:rFonts w:ascii="Arial" w:eastAsia="Times New Roman" w:hAnsi="Arial" w:cs="Arial"/>
          <w:b/>
          <w:u w:val="single"/>
          <w:lang w:eastAsia="es-ES"/>
        </w:rPr>
        <w:t xml:space="preserve">Texto para persona Moral: </w:t>
      </w:r>
    </w:p>
    <w:p w14:paraId="3A709382" w14:textId="77777777" w:rsidR="003768D6" w:rsidRPr="00FB0E74" w:rsidRDefault="003768D6" w:rsidP="001C6E89">
      <w:pPr>
        <w:widowControl w:val="0"/>
        <w:spacing w:after="0" w:line="240" w:lineRule="auto"/>
        <w:jc w:val="center"/>
        <w:rPr>
          <w:rFonts w:ascii="Arial" w:eastAsia="Times New Roman" w:hAnsi="Arial" w:cs="Arial"/>
          <w:b/>
          <w:u w:val="single"/>
          <w:lang w:eastAsia="es-ES"/>
        </w:rPr>
      </w:pPr>
    </w:p>
    <w:p w14:paraId="6F50BE98" w14:textId="3D0893B3" w:rsidR="003768D6" w:rsidRPr="00FB0E74" w:rsidRDefault="003768D6" w:rsidP="001C6E89">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(Nombre del representante legal) en mi carácter de representante legal de la empresa denominada (razón social o nombre de la empresa) declaro, que acepto las condiciones establecidas en las presentes bases de la </w:t>
      </w:r>
      <w:r w:rsidRPr="00FB0E74">
        <w:rPr>
          <w:rFonts w:ascii="Arial" w:eastAsia="Times New Roman" w:hAnsi="Arial" w:cs="Arial"/>
          <w:b/>
          <w:lang w:eastAsia="es-ES"/>
        </w:rPr>
        <w:t>Licitación Pública Nacional</w:t>
      </w:r>
      <w:r w:rsidRPr="00FB0E74">
        <w:rPr>
          <w:rFonts w:ascii="Arial" w:eastAsia="Times New Roman" w:hAnsi="Arial" w:cs="Arial"/>
          <w:lang w:eastAsia="es-ES"/>
        </w:rPr>
        <w:t xml:space="preserve"> Número</w:t>
      </w:r>
      <w:r w:rsidRPr="00FB0E74">
        <w:rPr>
          <w:rFonts w:ascii="Arial" w:eastAsia="Times New Roman" w:hAnsi="Arial" w:cs="Arial"/>
          <w:b/>
          <w:lang w:eastAsia="es-ES"/>
        </w:rPr>
        <w:t xml:space="preserve"> </w:t>
      </w:r>
      <w:r w:rsidR="00DB74ED" w:rsidRPr="00FB0E74">
        <w:rPr>
          <w:rFonts w:ascii="Arial" w:eastAsia="Times New Roman" w:hAnsi="Arial" w:cs="Arial"/>
          <w:b/>
          <w:lang w:eastAsia="es-ES"/>
        </w:rPr>
        <w:t>CJF/SEA/DGRM/</w:t>
      </w:r>
      <w:r w:rsidR="001435F5" w:rsidRPr="00FB0E74">
        <w:rPr>
          <w:rFonts w:ascii="Arial" w:eastAsia="Times New Roman" w:hAnsi="Arial" w:cs="Arial"/>
          <w:b/>
          <w:lang w:eastAsia="es-ES"/>
        </w:rPr>
        <w:t>LPN/</w:t>
      </w:r>
      <w:r w:rsidR="00990569" w:rsidRPr="00FB0E74">
        <w:rPr>
          <w:rFonts w:ascii="Arial" w:eastAsia="Times New Roman" w:hAnsi="Arial" w:cs="Arial"/>
          <w:b/>
          <w:lang w:eastAsia="es-ES"/>
        </w:rPr>
        <w:t>006</w:t>
      </w:r>
      <w:r w:rsidR="001435F5" w:rsidRPr="00FB0E74">
        <w:rPr>
          <w:rFonts w:ascii="Arial" w:eastAsia="Times New Roman" w:hAnsi="Arial" w:cs="Arial"/>
          <w:b/>
          <w:lang w:eastAsia="es-ES"/>
        </w:rPr>
        <w:t>/202</w:t>
      </w:r>
      <w:r w:rsidR="00FD3EA1" w:rsidRPr="00FB0E74">
        <w:rPr>
          <w:rFonts w:ascii="Arial" w:eastAsia="Times New Roman" w:hAnsi="Arial" w:cs="Arial"/>
          <w:b/>
          <w:lang w:eastAsia="es-ES"/>
        </w:rPr>
        <w:t>5</w:t>
      </w:r>
      <w:r w:rsidRPr="00FB0E74">
        <w:rPr>
          <w:rFonts w:ascii="Arial" w:eastAsia="Times New Roman" w:hAnsi="Arial" w:cs="Arial"/>
          <w:b/>
          <w:lang w:eastAsia="es-ES"/>
        </w:rPr>
        <w:t xml:space="preserve">, </w:t>
      </w:r>
      <w:r w:rsidRPr="00FB0E74">
        <w:rPr>
          <w:rFonts w:ascii="Arial" w:eastAsia="Times New Roman" w:hAnsi="Arial" w:cs="Arial"/>
          <w:lang w:eastAsia="es-ES"/>
        </w:rPr>
        <w:t>y en particular la forma de pago estipulada en las mismas, tiempo de entrega, lugar de entrega,</w:t>
      </w:r>
      <w:r w:rsidR="0015090E" w:rsidRPr="00FB0E74">
        <w:rPr>
          <w:rFonts w:ascii="Arial" w:eastAsia="Times New Roman" w:hAnsi="Arial" w:cs="Arial"/>
          <w:lang w:eastAsia="es-ES"/>
        </w:rPr>
        <w:t xml:space="preserve"> cantidad </w:t>
      </w:r>
      <w:r w:rsidR="00614803" w:rsidRPr="00FB0E74">
        <w:rPr>
          <w:rFonts w:ascii="Arial" w:eastAsia="Times New Roman" w:hAnsi="Arial" w:cs="Arial"/>
          <w:lang w:eastAsia="es-ES"/>
        </w:rPr>
        <w:t>de los bienes</w:t>
      </w:r>
      <w:r w:rsidR="0015090E" w:rsidRPr="00FB0E74">
        <w:rPr>
          <w:rFonts w:ascii="Arial" w:eastAsia="Times New Roman" w:hAnsi="Arial" w:cs="Arial"/>
          <w:lang w:eastAsia="es-ES"/>
        </w:rPr>
        <w:t>,</w:t>
      </w:r>
      <w:r w:rsidRPr="00FB0E74">
        <w:rPr>
          <w:rFonts w:ascii="Arial" w:eastAsia="Times New Roman" w:hAnsi="Arial" w:cs="Arial"/>
          <w:lang w:eastAsia="es-ES"/>
        </w:rPr>
        <w:t xml:space="preserve"> condiciones de entrega, así como de las garantías y la vigencia de la cotización.</w:t>
      </w:r>
    </w:p>
    <w:p w14:paraId="2E0EC85A" w14:textId="77777777" w:rsidR="007F3E15" w:rsidRPr="00FB0E74" w:rsidRDefault="007F3E15" w:rsidP="001C6E89">
      <w:pPr>
        <w:widowControl w:val="0"/>
        <w:spacing w:after="0" w:line="240" w:lineRule="auto"/>
        <w:jc w:val="center"/>
        <w:rPr>
          <w:rFonts w:ascii="Arial" w:hAnsi="Arial" w:cs="Arial"/>
          <w:b/>
        </w:rPr>
      </w:pPr>
    </w:p>
    <w:p w14:paraId="09437194" w14:textId="40483B11" w:rsidR="003768D6" w:rsidRPr="00987E6D" w:rsidRDefault="003768D6" w:rsidP="001C6E89">
      <w:pPr>
        <w:widowControl w:val="0"/>
        <w:spacing w:after="0" w:line="240" w:lineRule="auto"/>
        <w:jc w:val="center"/>
        <w:rPr>
          <w:rFonts w:ascii="Arial" w:hAnsi="Arial" w:cs="Arial"/>
          <w:b/>
          <w:lang w:val="pt-BR"/>
        </w:rPr>
      </w:pPr>
      <w:r w:rsidRPr="00987E6D">
        <w:rPr>
          <w:rFonts w:ascii="Arial" w:hAnsi="Arial" w:cs="Arial"/>
          <w:b/>
          <w:lang w:val="pt-BR"/>
        </w:rPr>
        <w:t>A T E N T A M E N T E</w:t>
      </w:r>
    </w:p>
    <w:p w14:paraId="7B68E0AD" w14:textId="77777777" w:rsidR="003768D6" w:rsidRPr="00FB0E74" w:rsidRDefault="003768D6" w:rsidP="001C6E89">
      <w:pPr>
        <w:spacing w:after="0" w:line="240" w:lineRule="auto"/>
        <w:jc w:val="center"/>
        <w:rPr>
          <w:rFonts w:ascii="Arial" w:hAnsi="Arial" w:cs="Arial"/>
          <w:b/>
        </w:rPr>
      </w:pPr>
      <w:r w:rsidRPr="00FB0E74">
        <w:rPr>
          <w:rFonts w:ascii="Arial" w:hAnsi="Arial" w:cs="Arial"/>
          <w:b/>
        </w:rPr>
        <w:t>(RAZÓN SOCIAL)</w:t>
      </w:r>
    </w:p>
    <w:p w14:paraId="29827DFC" w14:textId="77777777" w:rsidR="003768D6" w:rsidRPr="00FB0E74" w:rsidRDefault="003768D6" w:rsidP="001C6E89">
      <w:pPr>
        <w:spacing w:after="0" w:line="240" w:lineRule="auto"/>
        <w:jc w:val="both"/>
        <w:rPr>
          <w:rFonts w:ascii="Arial" w:hAnsi="Arial" w:cs="Arial"/>
        </w:rPr>
      </w:pPr>
    </w:p>
    <w:p w14:paraId="0E27F0EC" w14:textId="77777777" w:rsidR="003768D6" w:rsidRPr="00FB0E74" w:rsidRDefault="003768D6" w:rsidP="001C6E89">
      <w:pPr>
        <w:spacing w:after="0" w:line="240" w:lineRule="auto"/>
        <w:jc w:val="center"/>
        <w:rPr>
          <w:rFonts w:ascii="Arial" w:hAnsi="Arial" w:cs="Arial"/>
        </w:rPr>
      </w:pPr>
      <w:r w:rsidRPr="00FB0E74">
        <w:rPr>
          <w:rFonts w:ascii="Arial" w:hAnsi="Arial" w:cs="Arial"/>
        </w:rPr>
        <w:t>_____________________________________</w:t>
      </w:r>
    </w:p>
    <w:p w14:paraId="2D524AB1" w14:textId="77777777" w:rsidR="003768D6" w:rsidRPr="00FB0E74" w:rsidRDefault="003768D6" w:rsidP="001C6E89">
      <w:pPr>
        <w:spacing w:after="0" w:line="240" w:lineRule="auto"/>
        <w:jc w:val="center"/>
        <w:rPr>
          <w:rFonts w:ascii="Arial" w:hAnsi="Arial" w:cs="Arial"/>
          <w:b/>
        </w:rPr>
      </w:pPr>
      <w:r w:rsidRPr="00FB0E74">
        <w:rPr>
          <w:rFonts w:ascii="Arial" w:hAnsi="Arial" w:cs="Arial"/>
          <w:b/>
        </w:rPr>
        <w:t>NOMBRE, FIRMA AUTÓGRAFA Y CARGO</w:t>
      </w:r>
    </w:p>
    <w:p w14:paraId="490825EE" w14:textId="77777777" w:rsidR="003768D6" w:rsidRPr="00FB0E74" w:rsidRDefault="003768D6" w:rsidP="001C6E89">
      <w:pPr>
        <w:widowControl w:val="0"/>
        <w:spacing w:after="0" w:line="240" w:lineRule="auto"/>
        <w:jc w:val="center"/>
        <w:rPr>
          <w:rFonts w:ascii="Arial" w:eastAsia="Times New Roman" w:hAnsi="Arial" w:cs="Arial"/>
          <w:lang w:eastAsia="es-ES"/>
        </w:rPr>
      </w:pPr>
    </w:p>
    <w:p w14:paraId="58A3F171" w14:textId="77777777" w:rsidR="003768D6" w:rsidRPr="00FB0E74" w:rsidRDefault="003768D6" w:rsidP="001C6E89">
      <w:pPr>
        <w:widowControl w:val="0"/>
        <w:spacing w:after="0" w:line="240" w:lineRule="auto"/>
        <w:jc w:val="center"/>
        <w:rPr>
          <w:rFonts w:ascii="Arial" w:eastAsia="Times New Roman" w:hAnsi="Arial" w:cs="Arial"/>
          <w:b/>
          <w:u w:val="single"/>
          <w:lang w:eastAsia="es-ES"/>
        </w:rPr>
      </w:pPr>
    </w:p>
    <w:p w14:paraId="24725345" w14:textId="77777777" w:rsidR="003768D6" w:rsidRPr="00FB0E74" w:rsidRDefault="003768D6" w:rsidP="001C6E89">
      <w:pPr>
        <w:widowControl w:val="0"/>
        <w:spacing w:after="0" w:line="240" w:lineRule="auto"/>
        <w:jc w:val="center"/>
        <w:rPr>
          <w:rFonts w:ascii="Arial" w:eastAsia="Times New Roman" w:hAnsi="Arial" w:cs="Arial"/>
          <w:b/>
          <w:u w:val="single"/>
          <w:lang w:eastAsia="es-ES"/>
        </w:rPr>
      </w:pPr>
      <w:r w:rsidRPr="00FB0E74">
        <w:rPr>
          <w:rFonts w:ascii="Arial" w:eastAsia="Times New Roman" w:hAnsi="Arial" w:cs="Arial"/>
          <w:b/>
          <w:u w:val="single"/>
          <w:lang w:eastAsia="es-ES"/>
        </w:rPr>
        <w:t>Texto para persona Física:</w:t>
      </w:r>
    </w:p>
    <w:p w14:paraId="50F14207" w14:textId="77777777" w:rsidR="003768D6" w:rsidRPr="00FB0E74" w:rsidRDefault="003768D6" w:rsidP="001C6E89">
      <w:pPr>
        <w:widowControl w:val="0"/>
        <w:spacing w:after="0" w:line="240" w:lineRule="auto"/>
        <w:jc w:val="both"/>
        <w:rPr>
          <w:rFonts w:ascii="Arial" w:eastAsia="Times New Roman" w:hAnsi="Arial" w:cs="Arial"/>
          <w:lang w:eastAsia="es-ES"/>
        </w:rPr>
      </w:pPr>
    </w:p>
    <w:p w14:paraId="527ED6B7" w14:textId="77777777" w:rsidR="003768D6" w:rsidRPr="00FB0E74" w:rsidRDefault="003768D6" w:rsidP="001C6E89">
      <w:pPr>
        <w:widowControl w:val="0"/>
        <w:spacing w:after="0" w:line="240" w:lineRule="auto"/>
        <w:jc w:val="both"/>
        <w:rPr>
          <w:rFonts w:ascii="Arial" w:eastAsia="Times New Roman" w:hAnsi="Arial" w:cs="Arial"/>
          <w:lang w:eastAsia="es-ES"/>
        </w:rPr>
      </w:pPr>
    </w:p>
    <w:p w14:paraId="670011F4" w14:textId="2076A399" w:rsidR="003768D6" w:rsidRPr="00FB0E74" w:rsidRDefault="003768D6" w:rsidP="001C6E89">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(Nombre de la persona física) declaro, que acepto las condiciones establecidas en las presentes bases de la </w:t>
      </w:r>
      <w:r w:rsidRPr="00FB0E74">
        <w:rPr>
          <w:rFonts w:ascii="Arial" w:eastAsia="Times New Roman" w:hAnsi="Arial" w:cs="Arial"/>
          <w:b/>
          <w:lang w:eastAsia="es-ES"/>
        </w:rPr>
        <w:t>Licitación Pública Nacional</w:t>
      </w:r>
      <w:r w:rsidRPr="00FB0E74">
        <w:rPr>
          <w:rFonts w:ascii="Arial" w:eastAsia="Times New Roman" w:hAnsi="Arial" w:cs="Arial"/>
          <w:lang w:eastAsia="es-ES"/>
        </w:rPr>
        <w:t xml:space="preserve"> Número</w:t>
      </w:r>
      <w:r w:rsidRPr="00FB0E74">
        <w:rPr>
          <w:rFonts w:ascii="Arial" w:eastAsia="Times New Roman" w:hAnsi="Arial" w:cs="Arial"/>
          <w:b/>
          <w:lang w:eastAsia="es-ES"/>
        </w:rPr>
        <w:t xml:space="preserve"> </w:t>
      </w:r>
      <w:r w:rsidR="00DB74ED" w:rsidRPr="00FB0E74">
        <w:rPr>
          <w:rFonts w:ascii="Arial" w:eastAsia="Times New Roman" w:hAnsi="Arial" w:cs="Arial"/>
          <w:b/>
          <w:lang w:eastAsia="es-ES"/>
        </w:rPr>
        <w:t>CJF/SEA/DGRM/</w:t>
      </w:r>
      <w:r w:rsidR="001435F5" w:rsidRPr="00FB0E74">
        <w:rPr>
          <w:rFonts w:ascii="Arial" w:eastAsia="Times New Roman" w:hAnsi="Arial" w:cs="Arial"/>
          <w:b/>
          <w:lang w:eastAsia="es-ES"/>
        </w:rPr>
        <w:t>LPN/</w:t>
      </w:r>
      <w:r w:rsidR="00990569" w:rsidRPr="00FB0E74">
        <w:rPr>
          <w:rFonts w:ascii="Arial" w:eastAsia="Times New Roman" w:hAnsi="Arial" w:cs="Arial"/>
          <w:b/>
          <w:lang w:eastAsia="es-ES"/>
        </w:rPr>
        <w:t>006</w:t>
      </w:r>
      <w:r w:rsidR="001435F5" w:rsidRPr="00FB0E74">
        <w:rPr>
          <w:rFonts w:ascii="Arial" w:eastAsia="Times New Roman" w:hAnsi="Arial" w:cs="Arial"/>
          <w:b/>
          <w:lang w:eastAsia="es-ES"/>
        </w:rPr>
        <w:t>/202</w:t>
      </w:r>
      <w:r w:rsidR="00FD3EA1" w:rsidRPr="00FB0E74">
        <w:rPr>
          <w:rFonts w:ascii="Arial" w:eastAsia="Times New Roman" w:hAnsi="Arial" w:cs="Arial"/>
          <w:b/>
          <w:lang w:eastAsia="es-ES"/>
        </w:rPr>
        <w:t>5</w:t>
      </w:r>
      <w:r w:rsidRPr="00FB0E74">
        <w:rPr>
          <w:rFonts w:ascii="Arial" w:eastAsia="Times New Roman" w:hAnsi="Arial" w:cs="Arial"/>
          <w:b/>
          <w:lang w:eastAsia="es-ES"/>
        </w:rPr>
        <w:t xml:space="preserve">, </w:t>
      </w:r>
      <w:r w:rsidRPr="00FB0E74">
        <w:rPr>
          <w:rFonts w:ascii="Arial" w:eastAsia="Times New Roman" w:hAnsi="Arial" w:cs="Arial"/>
          <w:lang w:eastAsia="es-ES"/>
        </w:rPr>
        <w:t xml:space="preserve">y en particular la forma de pago estipulada en las mismas, tiempo de entrega, lugar de entrega, </w:t>
      </w:r>
      <w:r w:rsidR="0015090E" w:rsidRPr="00FB0E74">
        <w:rPr>
          <w:rFonts w:ascii="Arial" w:eastAsia="Times New Roman" w:hAnsi="Arial" w:cs="Arial"/>
          <w:lang w:eastAsia="es-ES"/>
        </w:rPr>
        <w:t xml:space="preserve">cantidad </w:t>
      </w:r>
      <w:r w:rsidR="00614803" w:rsidRPr="00FB0E74">
        <w:rPr>
          <w:rFonts w:ascii="Arial" w:eastAsia="Times New Roman" w:hAnsi="Arial" w:cs="Arial"/>
          <w:lang w:eastAsia="es-ES"/>
        </w:rPr>
        <w:t>de los bienes</w:t>
      </w:r>
      <w:r w:rsidR="0015090E" w:rsidRPr="00FB0E74">
        <w:rPr>
          <w:rFonts w:ascii="Arial" w:eastAsia="Times New Roman" w:hAnsi="Arial" w:cs="Arial"/>
          <w:lang w:eastAsia="es-ES"/>
        </w:rPr>
        <w:t xml:space="preserve">, </w:t>
      </w:r>
      <w:r w:rsidRPr="00FB0E74">
        <w:rPr>
          <w:rFonts w:ascii="Arial" w:eastAsia="Times New Roman" w:hAnsi="Arial" w:cs="Arial"/>
          <w:lang w:eastAsia="es-ES"/>
        </w:rPr>
        <w:t>condiciones de entrega, así como de las garantías y la vigencia de la cotización.</w:t>
      </w:r>
    </w:p>
    <w:p w14:paraId="08BDB7ED" w14:textId="77777777" w:rsidR="003768D6" w:rsidRPr="00FB0E74" w:rsidRDefault="003768D6" w:rsidP="001C6E89">
      <w:pPr>
        <w:widowControl w:val="0"/>
        <w:spacing w:after="0" w:line="240" w:lineRule="auto"/>
        <w:jc w:val="both"/>
        <w:rPr>
          <w:rFonts w:ascii="Arial" w:eastAsia="Times New Roman" w:hAnsi="Arial" w:cs="Arial"/>
          <w:lang w:eastAsia="es-ES"/>
        </w:rPr>
      </w:pPr>
    </w:p>
    <w:p w14:paraId="7145C35B" w14:textId="77777777" w:rsidR="003768D6" w:rsidRPr="00987E6D" w:rsidRDefault="003768D6" w:rsidP="001C6E89">
      <w:pPr>
        <w:widowControl w:val="0"/>
        <w:spacing w:after="0" w:line="240" w:lineRule="auto"/>
        <w:jc w:val="center"/>
        <w:rPr>
          <w:rFonts w:ascii="Arial" w:hAnsi="Arial" w:cs="Arial"/>
          <w:b/>
          <w:lang w:val="pt-BR"/>
        </w:rPr>
      </w:pPr>
      <w:r w:rsidRPr="00987E6D">
        <w:rPr>
          <w:rFonts w:ascii="Arial" w:hAnsi="Arial" w:cs="Arial"/>
          <w:b/>
          <w:lang w:val="pt-BR"/>
        </w:rPr>
        <w:t>A T E N T A M E N T E</w:t>
      </w:r>
    </w:p>
    <w:p w14:paraId="76017DA1" w14:textId="77777777" w:rsidR="00C62E87" w:rsidRPr="00987E6D" w:rsidRDefault="00C62E87" w:rsidP="001C6E89">
      <w:pPr>
        <w:spacing w:after="0" w:line="240" w:lineRule="auto"/>
        <w:jc w:val="both"/>
        <w:rPr>
          <w:rFonts w:ascii="Arial" w:hAnsi="Arial" w:cs="Arial"/>
          <w:lang w:val="pt-BR"/>
        </w:rPr>
      </w:pPr>
    </w:p>
    <w:p w14:paraId="323D8426" w14:textId="77777777" w:rsidR="003768D6" w:rsidRPr="00FB0E74" w:rsidRDefault="003768D6" w:rsidP="001C6E89">
      <w:pPr>
        <w:spacing w:after="0" w:line="240" w:lineRule="auto"/>
        <w:jc w:val="center"/>
        <w:rPr>
          <w:rFonts w:ascii="Arial" w:hAnsi="Arial" w:cs="Arial"/>
        </w:rPr>
      </w:pPr>
      <w:r w:rsidRPr="00FB0E74">
        <w:rPr>
          <w:rFonts w:ascii="Arial" w:hAnsi="Arial" w:cs="Arial"/>
        </w:rPr>
        <w:t>_____________________________________</w:t>
      </w:r>
    </w:p>
    <w:p w14:paraId="7D03669D" w14:textId="77777777" w:rsidR="003768D6" w:rsidRPr="00FB0E74" w:rsidRDefault="003768D6" w:rsidP="001C6E89">
      <w:pPr>
        <w:spacing w:after="0" w:line="240" w:lineRule="auto"/>
        <w:jc w:val="center"/>
        <w:rPr>
          <w:rFonts w:ascii="Arial" w:hAnsi="Arial" w:cs="Arial"/>
          <w:b/>
        </w:rPr>
      </w:pPr>
      <w:r w:rsidRPr="00FB0E74">
        <w:rPr>
          <w:rFonts w:ascii="Arial" w:hAnsi="Arial" w:cs="Arial"/>
          <w:b/>
        </w:rPr>
        <w:t>NOMBRE, FIRMA AUTÓGRAFA Y CARGO</w:t>
      </w:r>
    </w:p>
    <w:p w14:paraId="0C4F16C2" w14:textId="77777777" w:rsidR="00D053DB" w:rsidRPr="00FB0E74" w:rsidRDefault="00D053DB" w:rsidP="001C6E89">
      <w:pPr>
        <w:widowControl w:val="0"/>
        <w:autoSpaceDE w:val="0"/>
        <w:autoSpaceDN w:val="0"/>
        <w:adjustRightInd w:val="0"/>
        <w:spacing w:after="0" w:line="240" w:lineRule="auto"/>
        <w:rPr>
          <w:rFonts w:ascii="Arial" w:eastAsia="Times New Roman" w:hAnsi="Arial" w:cs="Arial"/>
          <w:lang w:eastAsia="es-ES"/>
        </w:rPr>
      </w:pPr>
    </w:p>
    <w:p w14:paraId="280D6EF2" w14:textId="66BAC969" w:rsidR="003768D6" w:rsidRPr="009E3E4D" w:rsidRDefault="003768D6" w:rsidP="001C6E89">
      <w:pPr>
        <w:widowControl w:val="0"/>
        <w:spacing w:after="0" w:line="240" w:lineRule="auto"/>
        <w:ind w:left="567" w:hanging="567"/>
        <w:jc w:val="both"/>
        <w:rPr>
          <w:rFonts w:ascii="Arial" w:eastAsia="Times New Roman" w:hAnsi="Arial" w:cs="Arial"/>
          <w:sz w:val="18"/>
          <w:szCs w:val="18"/>
          <w:lang w:eastAsia="es-ES"/>
        </w:rPr>
      </w:pPr>
      <w:r w:rsidRPr="009E3E4D">
        <w:rPr>
          <w:rFonts w:ascii="Arial" w:eastAsia="Times New Roman" w:hAnsi="Arial" w:cs="Arial"/>
          <w:b/>
          <w:sz w:val="18"/>
          <w:szCs w:val="18"/>
          <w:lang w:eastAsia="es-ES"/>
        </w:rPr>
        <w:t xml:space="preserve">NOTA: </w:t>
      </w:r>
      <w:r w:rsidRPr="009E3E4D">
        <w:rPr>
          <w:rFonts w:ascii="Arial" w:eastAsia="Times New Roman" w:hAnsi="Arial" w:cs="Arial"/>
          <w:sz w:val="18"/>
          <w:szCs w:val="18"/>
          <w:lang w:eastAsia="es-ES"/>
        </w:rPr>
        <w:t xml:space="preserve">LA FALSEDAD EN LA MANIFESTACIÓN A QUE SE REFIERE ESTA CARTA, SERÁ SANCIONADA EN LOS TÉRMINOS DEL </w:t>
      </w:r>
      <w:r w:rsidRPr="009E3E4D">
        <w:rPr>
          <w:rFonts w:ascii="Arial" w:eastAsia="Times New Roman" w:hAnsi="Arial" w:cs="Arial"/>
          <w:b/>
          <w:sz w:val="18"/>
          <w:szCs w:val="18"/>
          <w:lang w:eastAsia="es-ES"/>
        </w:rPr>
        <w:t>ACUERDO</w:t>
      </w:r>
      <w:r w:rsidRPr="009E3E4D">
        <w:rPr>
          <w:rFonts w:ascii="Arial" w:eastAsia="Times New Roman" w:hAnsi="Arial" w:cs="Arial"/>
          <w:sz w:val="18"/>
          <w:szCs w:val="18"/>
          <w:lang w:eastAsia="es-ES"/>
        </w:rPr>
        <w:t xml:space="preserve"> </w:t>
      </w:r>
      <w:r w:rsidRPr="009E3E4D">
        <w:rPr>
          <w:rFonts w:ascii="Arial" w:eastAsia="Times New Roman" w:hAnsi="Arial" w:cs="Arial"/>
          <w:b/>
          <w:sz w:val="18"/>
          <w:szCs w:val="18"/>
          <w:lang w:eastAsia="es-ES"/>
        </w:rPr>
        <w:t>ADMINISTRATIVO</w:t>
      </w:r>
      <w:r w:rsidRPr="009E3E4D">
        <w:rPr>
          <w:rFonts w:ascii="Arial" w:eastAsia="Times New Roman" w:hAnsi="Arial" w:cs="Arial"/>
          <w:sz w:val="18"/>
          <w:szCs w:val="18"/>
          <w:lang w:eastAsia="es-ES"/>
        </w:rPr>
        <w:t xml:space="preserve">. EN CASO DE OMISIÓN EN LA ENTREGA DE ESTE ESCRITO, O SI DE LA INFORMACIÓN Y DOCUMENTACIÓN CON QUE CUENTE EL </w:t>
      </w:r>
      <w:r w:rsidR="008C13A3" w:rsidRPr="009E3E4D">
        <w:rPr>
          <w:rFonts w:ascii="Arial" w:eastAsia="Times New Roman" w:hAnsi="Arial" w:cs="Arial"/>
          <w:b/>
          <w:sz w:val="18"/>
          <w:szCs w:val="18"/>
          <w:lang w:eastAsia="es-ES"/>
        </w:rPr>
        <w:t>C</w:t>
      </w:r>
      <w:r w:rsidRPr="009E3E4D">
        <w:rPr>
          <w:rFonts w:ascii="Arial" w:eastAsia="Times New Roman" w:hAnsi="Arial" w:cs="Arial"/>
          <w:b/>
          <w:sz w:val="18"/>
          <w:szCs w:val="18"/>
          <w:lang w:eastAsia="es-ES"/>
        </w:rPr>
        <w:t>JF</w:t>
      </w:r>
      <w:r w:rsidRPr="009E3E4D">
        <w:rPr>
          <w:rFonts w:ascii="Arial" w:eastAsia="Times New Roman" w:hAnsi="Arial" w:cs="Arial"/>
          <w:sz w:val="18"/>
          <w:szCs w:val="18"/>
          <w:lang w:eastAsia="es-ES"/>
        </w:rPr>
        <w:t xml:space="preserve"> SE DESPRENDE QUE PERSONAS FÍSICAS O MORALES PRETENDEN EVADIR LOS EFECTOS DE LA INHABILITACIÓN, LA </w:t>
      </w:r>
      <w:r w:rsidRPr="009E3E4D">
        <w:rPr>
          <w:rFonts w:ascii="Arial" w:eastAsia="Times New Roman" w:hAnsi="Arial" w:cs="Arial"/>
          <w:b/>
          <w:sz w:val="18"/>
          <w:szCs w:val="18"/>
          <w:lang w:eastAsia="es-ES"/>
        </w:rPr>
        <w:t>DADQ</w:t>
      </w:r>
      <w:r w:rsidRPr="009E3E4D">
        <w:rPr>
          <w:rFonts w:ascii="Arial" w:eastAsia="Times New Roman" w:hAnsi="Arial" w:cs="Arial"/>
          <w:sz w:val="18"/>
          <w:szCs w:val="18"/>
          <w:lang w:eastAsia="es-ES"/>
        </w:rPr>
        <w:t xml:space="preserve"> SE ABSTENDRÁ DE FIRMAR LOS </w:t>
      </w:r>
      <w:r w:rsidR="00FD29DB" w:rsidRPr="009E3E4D">
        <w:rPr>
          <w:rFonts w:ascii="Arial" w:eastAsia="Times New Roman" w:hAnsi="Arial" w:cs="Arial"/>
          <w:sz w:val="18"/>
          <w:szCs w:val="18"/>
          <w:lang w:eastAsia="es-ES"/>
        </w:rPr>
        <w:t>CONTRATO ABIERTO</w:t>
      </w:r>
      <w:r w:rsidRPr="009E3E4D">
        <w:rPr>
          <w:rFonts w:ascii="Arial" w:eastAsia="Times New Roman" w:hAnsi="Arial" w:cs="Arial"/>
          <w:sz w:val="18"/>
          <w:szCs w:val="18"/>
          <w:lang w:eastAsia="es-ES"/>
        </w:rPr>
        <w:t>S CORRESPONDIENTES.</w:t>
      </w:r>
    </w:p>
    <w:p w14:paraId="2665FE1A" w14:textId="77777777" w:rsidR="003768D6" w:rsidRPr="00FB0E74" w:rsidRDefault="003768D6" w:rsidP="001C6E89">
      <w:pPr>
        <w:widowControl w:val="0"/>
        <w:spacing w:after="0" w:line="240" w:lineRule="auto"/>
        <w:ind w:left="567" w:hanging="567"/>
        <w:jc w:val="both"/>
        <w:rPr>
          <w:rFonts w:ascii="Arial" w:eastAsia="Times New Roman" w:hAnsi="Arial" w:cs="Arial"/>
          <w:lang w:eastAsia="es-ES"/>
        </w:rPr>
        <w:sectPr w:rsidR="003768D6" w:rsidRPr="00FB0E74" w:rsidSect="009C34CA">
          <w:pgSz w:w="12240" w:h="15840" w:code="1"/>
          <w:pgMar w:top="1134" w:right="1134" w:bottom="1134" w:left="1134" w:header="709" w:footer="249" w:gutter="0"/>
          <w:cols w:space="708"/>
          <w:docGrid w:linePitch="360"/>
        </w:sectPr>
      </w:pPr>
    </w:p>
    <w:p w14:paraId="31D1EA29" w14:textId="77777777" w:rsidR="003768D6" w:rsidRPr="00FB0E74" w:rsidRDefault="003768D6" w:rsidP="001C6E89">
      <w:pPr>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ANEXO 11</w:t>
      </w:r>
    </w:p>
    <w:p w14:paraId="5D110202" w14:textId="77777777" w:rsidR="003768D6" w:rsidRPr="00FB0E74" w:rsidRDefault="003768D6" w:rsidP="001C6E89">
      <w:pPr>
        <w:spacing w:after="0" w:line="240" w:lineRule="auto"/>
        <w:rPr>
          <w:rFonts w:ascii="Arial" w:hAnsi="Arial" w:cs="Arial"/>
          <w:lang w:eastAsia="es-ES"/>
        </w:rPr>
      </w:pPr>
    </w:p>
    <w:p w14:paraId="644BD1BB" w14:textId="77777777" w:rsidR="00D679A1" w:rsidRPr="00FB0E74" w:rsidRDefault="001874CD" w:rsidP="00D679A1">
      <w:pPr>
        <w:spacing w:after="0" w:line="240" w:lineRule="auto"/>
        <w:jc w:val="center"/>
        <w:rPr>
          <w:rFonts w:ascii="Arial" w:hAnsi="Arial" w:cs="Arial"/>
          <w:b/>
          <w:lang w:eastAsia="es-ES"/>
        </w:rPr>
      </w:pPr>
      <w:r w:rsidRPr="00FB0E74">
        <w:rPr>
          <w:rFonts w:ascii="Arial" w:hAnsi="Arial" w:cs="Arial"/>
          <w:b/>
          <w:lang w:eastAsia="es-ES"/>
        </w:rPr>
        <w:t xml:space="preserve">FORMATO DE PROPUESTA ECONÓMICA PARA LA ADQUISICIÓN DE </w:t>
      </w:r>
      <w:r w:rsidR="00D679A1" w:rsidRPr="00FB0E74">
        <w:rPr>
          <w:rFonts w:ascii="Arial" w:hAnsi="Arial" w:cs="Arial"/>
          <w:b/>
          <w:lang w:eastAsia="es-ES"/>
        </w:rPr>
        <w:t>PAPEL TAMAÑO CARTA Y TAMAÑO OFICIO</w:t>
      </w:r>
    </w:p>
    <w:p w14:paraId="0CADD60C" w14:textId="6E8CCDD5" w:rsidR="001874CD" w:rsidRPr="00FB0E74" w:rsidRDefault="001874CD" w:rsidP="001874CD">
      <w:pPr>
        <w:spacing w:after="0" w:line="240" w:lineRule="auto"/>
        <w:jc w:val="center"/>
        <w:rPr>
          <w:rFonts w:ascii="Arial" w:hAnsi="Arial" w:cs="Arial"/>
          <w:b/>
          <w:lang w:eastAsia="es-ES"/>
        </w:rPr>
      </w:pPr>
      <w:r w:rsidRPr="00D679A1">
        <w:rPr>
          <w:rFonts w:ascii="Arial" w:hAnsi="Arial" w:cs="Arial"/>
          <w:b/>
          <w:lang w:eastAsia="es-ES"/>
        </w:rPr>
        <w:t xml:space="preserve">ANEXO TÉCNICO </w:t>
      </w:r>
      <w:r w:rsidR="008C4FFA" w:rsidRPr="00D679A1">
        <w:rPr>
          <w:rFonts w:ascii="Arial" w:hAnsi="Arial" w:cs="Arial"/>
          <w:b/>
          <w:lang w:eastAsia="es-ES"/>
        </w:rPr>
        <w:t>1</w:t>
      </w:r>
    </w:p>
    <w:p w14:paraId="1EBB6568" w14:textId="77777777" w:rsidR="002A3FA1" w:rsidRPr="00FB0E74" w:rsidRDefault="002A3FA1" w:rsidP="001C6E89">
      <w:pPr>
        <w:spacing w:after="0" w:line="240" w:lineRule="auto"/>
        <w:jc w:val="both"/>
        <w:rPr>
          <w:rFonts w:ascii="Arial" w:hAnsi="Arial" w:cs="Arial"/>
          <w:b/>
          <w:bCs/>
          <w:lang w:eastAsia="es-ES"/>
        </w:rPr>
      </w:pPr>
    </w:p>
    <w:p w14:paraId="5CACA259" w14:textId="77777777" w:rsidR="001874CD" w:rsidRPr="00FB0E74" w:rsidRDefault="001874CD" w:rsidP="001874CD">
      <w:pPr>
        <w:spacing w:after="0" w:line="240" w:lineRule="auto"/>
        <w:rPr>
          <w:rFonts w:ascii="Arial" w:hAnsi="Arial" w:cs="Arial"/>
          <w:lang w:eastAsia="es-ES"/>
        </w:rPr>
      </w:pPr>
      <w:r w:rsidRPr="00FB0E74">
        <w:rPr>
          <w:rFonts w:ascii="Arial" w:hAnsi="Arial" w:cs="Arial"/>
          <w:lang w:eastAsia="es-ES"/>
        </w:rPr>
        <w:t>(Papel membretado de la empresa)</w:t>
      </w:r>
    </w:p>
    <w:p w14:paraId="65DD0D3E" w14:textId="77777777" w:rsidR="001874CD" w:rsidRPr="00FB0E74" w:rsidRDefault="001874CD" w:rsidP="001874CD">
      <w:pPr>
        <w:spacing w:after="0" w:line="240" w:lineRule="auto"/>
        <w:ind w:right="49"/>
        <w:jc w:val="right"/>
        <w:rPr>
          <w:rFonts w:ascii="Arial" w:hAnsi="Arial" w:cs="Arial"/>
          <w:b/>
          <w:bCs/>
        </w:rPr>
      </w:pPr>
      <w:r w:rsidRPr="00FB0E74">
        <w:rPr>
          <w:rFonts w:ascii="Arial" w:hAnsi="Arial" w:cs="Arial"/>
          <w:b/>
          <w:bCs/>
        </w:rPr>
        <w:t>CIUDAD DE MÉXICO, A __ DE ________ DE 2024</w:t>
      </w:r>
    </w:p>
    <w:p w14:paraId="6C51E65A" w14:textId="77777777" w:rsidR="001874CD" w:rsidRPr="00FB0E74" w:rsidRDefault="001874CD" w:rsidP="001874CD">
      <w:pPr>
        <w:spacing w:after="0" w:line="240" w:lineRule="auto"/>
        <w:ind w:right="49"/>
        <w:rPr>
          <w:rFonts w:ascii="Arial" w:hAnsi="Arial" w:cs="Arial"/>
          <w:b/>
          <w:bCs/>
        </w:rPr>
      </w:pPr>
    </w:p>
    <w:p w14:paraId="1CFEFAF1" w14:textId="77777777" w:rsidR="001874CD" w:rsidRPr="00FB0E74" w:rsidRDefault="001874CD" w:rsidP="001874CD">
      <w:pPr>
        <w:spacing w:after="0" w:line="240" w:lineRule="auto"/>
        <w:ind w:right="49"/>
        <w:rPr>
          <w:rFonts w:ascii="Arial" w:hAnsi="Arial" w:cs="Arial"/>
          <w:b/>
          <w:bCs/>
          <w:lang w:val="pt-BR"/>
        </w:rPr>
      </w:pPr>
      <w:r w:rsidRPr="00FB0E74">
        <w:rPr>
          <w:rFonts w:ascii="Arial" w:hAnsi="Arial" w:cs="Arial"/>
          <w:b/>
          <w:bCs/>
          <w:lang w:val="pt-BR"/>
        </w:rPr>
        <w:t>CONSEJO DE LA JUDICATURA FEDERAL</w:t>
      </w:r>
    </w:p>
    <w:p w14:paraId="7CEDA6EB" w14:textId="77777777" w:rsidR="001874CD" w:rsidRPr="00FB0E74" w:rsidRDefault="001874CD" w:rsidP="001874CD">
      <w:pPr>
        <w:keepNext/>
        <w:spacing w:after="0" w:line="240" w:lineRule="auto"/>
        <w:rPr>
          <w:rFonts w:ascii="Arial" w:hAnsi="Arial" w:cs="Arial"/>
          <w:b/>
          <w:bCs/>
          <w:lang w:val="pt-BR" w:eastAsia="es-MX"/>
        </w:rPr>
      </w:pPr>
      <w:r w:rsidRPr="00FB0E74">
        <w:rPr>
          <w:rFonts w:ascii="Arial" w:hAnsi="Arial" w:cs="Arial"/>
          <w:b/>
          <w:bCs/>
          <w:lang w:val="pt-BR" w:eastAsia="es-MX"/>
        </w:rPr>
        <w:t>P R E S E N T E.</w:t>
      </w:r>
    </w:p>
    <w:p w14:paraId="44298E7D" w14:textId="77777777" w:rsidR="001874CD" w:rsidRPr="00FB0E74" w:rsidRDefault="001874CD" w:rsidP="001874CD">
      <w:pPr>
        <w:keepNext/>
        <w:spacing w:after="0" w:line="240" w:lineRule="auto"/>
        <w:rPr>
          <w:rFonts w:ascii="Arial" w:hAnsi="Arial" w:cs="Arial"/>
          <w:b/>
          <w:bCs/>
          <w:lang w:val="pt-BR" w:eastAsia="es-MX"/>
        </w:rPr>
      </w:pPr>
    </w:p>
    <w:p w14:paraId="094C3AD7" w14:textId="7B4E843D" w:rsidR="001874CD" w:rsidRPr="00FB0E74" w:rsidRDefault="001874CD" w:rsidP="001874CD">
      <w:pPr>
        <w:spacing w:after="0" w:line="240" w:lineRule="auto"/>
        <w:jc w:val="both"/>
        <w:rPr>
          <w:rFonts w:ascii="Arial" w:hAnsi="Arial" w:cs="Arial"/>
        </w:rPr>
      </w:pPr>
      <w:r w:rsidRPr="00FB0E74">
        <w:rPr>
          <w:rFonts w:ascii="Arial" w:hAnsi="Arial" w:cs="Arial"/>
        </w:rPr>
        <w:t xml:space="preserve">Hago referencia a la Licitación Pública Nacional de la </w:t>
      </w:r>
      <w:r w:rsidRPr="00FB0E74">
        <w:rPr>
          <w:rFonts w:ascii="Arial" w:hAnsi="Arial" w:cs="Arial"/>
          <w:b/>
          <w:bCs/>
        </w:rPr>
        <w:t>“ADQUISICIÓN DE PAPEL TAMAÑO CARTA Y TAMAÑO OFICIO”</w:t>
      </w:r>
      <w:r w:rsidRPr="00FB0E74">
        <w:rPr>
          <w:rFonts w:ascii="Arial" w:hAnsi="Arial" w:cs="Arial"/>
        </w:rPr>
        <w:t>,</w:t>
      </w:r>
      <w:r w:rsidRPr="00FB0E74">
        <w:rPr>
          <w:rFonts w:ascii="Arial" w:hAnsi="Arial" w:cs="Arial"/>
          <w:b/>
          <w:bCs/>
        </w:rPr>
        <w:t xml:space="preserve"> </w:t>
      </w:r>
      <w:r w:rsidRPr="00FB0E74">
        <w:rPr>
          <w:rFonts w:ascii="Arial" w:hAnsi="Arial" w:cs="Arial"/>
        </w:rPr>
        <w:t>al respecto se presenta a consideración la siguiente propuesta económica.</w:t>
      </w:r>
    </w:p>
    <w:p w14:paraId="4C79ED06" w14:textId="77777777" w:rsidR="001874CD" w:rsidRPr="00FB0E74" w:rsidRDefault="001874CD" w:rsidP="001874CD">
      <w:pPr>
        <w:spacing w:after="0" w:line="240" w:lineRule="auto"/>
        <w:jc w:val="center"/>
        <w:rPr>
          <w:rFonts w:ascii="Arial" w:hAnsi="Arial" w:cs="Arial"/>
          <w:b/>
          <w:bCs/>
          <w:u w:val="single"/>
        </w:rPr>
      </w:pPr>
    </w:p>
    <w:tbl>
      <w:tblPr>
        <w:tblStyle w:val="Tablaconcuadrcula"/>
        <w:tblW w:w="9962" w:type="dxa"/>
        <w:tblLook w:val="04A0" w:firstRow="1" w:lastRow="0" w:firstColumn="1" w:lastColumn="0" w:noHBand="0" w:noVBand="1"/>
      </w:tblPr>
      <w:tblGrid>
        <w:gridCol w:w="864"/>
        <w:gridCol w:w="1226"/>
        <w:gridCol w:w="758"/>
        <w:gridCol w:w="790"/>
        <w:gridCol w:w="1372"/>
        <w:gridCol w:w="816"/>
        <w:gridCol w:w="879"/>
        <w:gridCol w:w="919"/>
        <w:gridCol w:w="1169"/>
        <w:gridCol w:w="1169"/>
      </w:tblGrid>
      <w:tr w:rsidR="00836051" w:rsidRPr="00836051" w14:paraId="205395E3" w14:textId="77777777" w:rsidTr="002527BE">
        <w:trPr>
          <w:trHeight w:val="84"/>
        </w:trPr>
        <w:tc>
          <w:tcPr>
            <w:tcW w:w="808" w:type="dxa"/>
            <w:vMerge w:val="restart"/>
            <w:shd w:val="clear" w:color="auto" w:fill="E7E6E6" w:themeFill="background2"/>
            <w:vAlign w:val="center"/>
            <w:hideMark/>
          </w:tcPr>
          <w:p w14:paraId="7C86CB61"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NO. DE PARTIDA</w:t>
            </w:r>
          </w:p>
        </w:tc>
        <w:tc>
          <w:tcPr>
            <w:tcW w:w="1141" w:type="dxa"/>
            <w:vMerge w:val="restart"/>
            <w:shd w:val="clear" w:color="auto" w:fill="E7E6E6" w:themeFill="background2"/>
            <w:vAlign w:val="center"/>
            <w:hideMark/>
          </w:tcPr>
          <w:p w14:paraId="5A353E06"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DESCRIPCIÓN</w:t>
            </w:r>
          </w:p>
        </w:tc>
        <w:tc>
          <w:tcPr>
            <w:tcW w:w="712" w:type="dxa"/>
            <w:vMerge w:val="restart"/>
            <w:shd w:val="clear" w:color="auto" w:fill="E7E6E6" w:themeFill="background2"/>
          </w:tcPr>
          <w:p w14:paraId="08B8BA5C" w14:textId="1A830F11"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MARCA</w:t>
            </w:r>
          </w:p>
        </w:tc>
        <w:tc>
          <w:tcPr>
            <w:tcW w:w="742" w:type="dxa"/>
            <w:vMerge w:val="restart"/>
            <w:shd w:val="clear" w:color="auto" w:fill="E7E6E6" w:themeFill="background2"/>
            <w:vAlign w:val="center"/>
            <w:hideMark/>
          </w:tcPr>
          <w:p w14:paraId="47995AB3" w14:textId="68510EFC"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UNIDAD DE MEDIDA</w:t>
            </w:r>
          </w:p>
        </w:tc>
        <w:tc>
          <w:tcPr>
            <w:tcW w:w="1274" w:type="dxa"/>
            <w:vMerge w:val="restart"/>
            <w:shd w:val="clear" w:color="auto" w:fill="E7E6E6" w:themeFill="background2"/>
            <w:vAlign w:val="center"/>
          </w:tcPr>
          <w:p w14:paraId="61395BCB"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PRESENTACIÓN</w:t>
            </w:r>
          </w:p>
        </w:tc>
        <w:tc>
          <w:tcPr>
            <w:tcW w:w="2247" w:type="dxa"/>
            <w:gridSpan w:val="2"/>
            <w:shd w:val="clear" w:color="auto" w:fill="E7E6E6" w:themeFill="background2"/>
            <w:vAlign w:val="center"/>
            <w:hideMark/>
          </w:tcPr>
          <w:p w14:paraId="7083619F"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 xml:space="preserve">CANTIDAD TOTAL </w:t>
            </w:r>
          </w:p>
        </w:tc>
        <w:tc>
          <w:tcPr>
            <w:tcW w:w="860" w:type="dxa"/>
            <w:vMerge w:val="restart"/>
            <w:shd w:val="clear" w:color="auto" w:fill="E7E6E6" w:themeFill="background2"/>
            <w:vAlign w:val="center"/>
            <w:hideMark/>
          </w:tcPr>
          <w:p w14:paraId="7B44F9A8"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PRECIO UNITARIO</w:t>
            </w:r>
          </w:p>
        </w:tc>
        <w:tc>
          <w:tcPr>
            <w:tcW w:w="2178" w:type="dxa"/>
            <w:gridSpan w:val="2"/>
            <w:shd w:val="clear" w:color="auto" w:fill="E7E6E6" w:themeFill="background2"/>
            <w:hideMark/>
          </w:tcPr>
          <w:p w14:paraId="202AADA0"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SUBTOTAL</w:t>
            </w:r>
          </w:p>
        </w:tc>
      </w:tr>
      <w:tr w:rsidR="002E13B9" w:rsidRPr="00836051" w14:paraId="1F87B8E8" w14:textId="77777777" w:rsidTr="002527BE">
        <w:trPr>
          <w:trHeight w:val="50"/>
        </w:trPr>
        <w:tc>
          <w:tcPr>
            <w:tcW w:w="808" w:type="dxa"/>
            <w:vMerge/>
            <w:tcBorders>
              <w:bottom w:val="single" w:sz="4" w:space="0" w:color="auto"/>
            </w:tcBorders>
            <w:shd w:val="clear" w:color="auto" w:fill="E7E6E6" w:themeFill="background2"/>
            <w:hideMark/>
          </w:tcPr>
          <w:p w14:paraId="41A9F93C" w14:textId="77777777" w:rsidR="00836051" w:rsidRPr="00836051" w:rsidRDefault="00836051" w:rsidP="00645401">
            <w:pPr>
              <w:spacing w:after="0" w:line="240" w:lineRule="auto"/>
              <w:jc w:val="both"/>
              <w:rPr>
                <w:rFonts w:ascii="Arial" w:hAnsi="Arial" w:cs="Arial"/>
                <w:b/>
                <w:bCs/>
                <w:sz w:val="18"/>
                <w:szCs w:val="18"/>
              </w:rPr>
            </w:pPr>
          </w:p>
        </w:tc>
        <w:tc>
          <w:tcPr>
            <w:tcW w:w="1141" w:type="dxa"/>
            <w:vMerge/>
            <w:tcBorders>
              <w:bottom w:val="single" w:sz="4" w:space="0" w:color="auto"/>
            </w:tcBorders>
            <w:shd w:val="clear" w:color="auto" w:fill="E7E6E6" w:themeFill="background2"/>
            <w:hideMark/>
          </w:tcPr>
          <w:p w14:paraId="30CB4F7C" w14:textId="77777777" w:rsidR="00836051" w:rsidRPr="00836051" w:rsidRDefault="00836051" w:rsidP="00645401">
            <w:pPr>
              <w:spacing w:after="0" w:line="240" w:lineRule="auto"/>
              <w:jc w:val="both"/>
              <w:rPr>
                <w:rFonts w:ascii="Arial" w:hAnsi="Arial" w:cs="Arial"/>
                <w:b/>
                <w:bCs/>
                <w:sz w:val="18"/>
                <w:szCs w:val="18"/>
              </w:rPr>
            </w:pPr>
          </w:p>
        </w:tc>
        <w:tc>
          <w:tcPr>
            <w:tcW w:w="712" w:type="dxa"/>
            <w:vMerge/>
            <w:tcBorders>
              <w:bottom w:val="single" w:sz="4" w:space="0" w:color="auto"/>
            </w:tcBorders>
            <w:shd w:val="clear" w:color="auto" w:fill="E7E6E6" w:themeFill="background2"/>
          </w:tcPr>
          <w:p w14:paraId="5D99D4D6" w14:textId="77777777" w:rsidR="00836051" w:rsidRPr="00836051" w:rsidRDefault="00836051" w:rsidP="00645401">
            <w:pPr>
              <w:spacing w:after="0" w:line="240" w:lineRule="auto"/>
              <w:jc w:val="both"/>
              <w:rPr>
                <w:rFonts w:ascii="Arial" w:hAnsi="Arial" w:cs="Arial"/>
                <w:b/>
                <w:bCs/>
                <w:sz w:val="18"/>
                <w:szCs w:val="18"/>
              </w:rPr>
            </w:pPr>
          </w:p>
        </w:tc>
        <w:tc>
          <w:tcPr>
            <w:tcW w:w="742" w:type="dxa"/>
            <w:vMerge/>
            <w:tcBorders>
              <w:bottom w:val="single" w:sz="4" w:space="0" w:color="auto"/>
            </w:tcBorders>
            <w:shd w:val="clear" w:color="auto" w:fill="E7E6E6" w:themeFill="background2"/>
            <w:hideMark/>
          </w:tcPr>
          <w:p w14:paraId="02B515FA" w14:textId="7F403763" w:rsidR="00836051" w:rsidRPr="00836051" w:rsidRDefault="00836051" w:rsidP="00645401">
            <w:pPr>
              <w:spacing w:after="0" w:line="240" w:lineRule="auto"/>
              <w:jc w:val="both"/>
              <w:rPr>
                <w:rFonts w:ascii="Arial" w:hAnsi="Arial" w:cs="Arial"/>
                <w:b/>
                <w:bCs/>
                <w:sz w:val="18"/>
                <w:szCs w:val="18"/>
              </w:rPr>
            </w:pPr>
          </w:p>
        </w:tc>
        <w:tc>
          <w:tcPr>
            <w:tcW w:w="1274" w:type="dxa"/>
            <w:vMerge/>
            <w:tcBorders>
              <w:bottom w:val="single" w:sz="4" w:space="0" w:color="auto"/>
            </w:tcBorders>
            <w:shd w:val="clear" w:color="auto" w:fill="E7E6E6" w:themeFill="background2"/>
          </w:tcPr>
          <w:p w14:paraId="7818C7B2" w14:textId="77777777" w:rsidR="00836051" w:rsidRPr="00836051" w:rsidRDefault="00836051" w:rsidP="00645401">
            <w:pPr>
              <w:spacing w:after="0" w:line="240" w:lineRule="auto"/>
              <w:jc w:val="center"/>
              <w:rPr>
                <w:rFonts w:ascii="Arial" w:hAnsi="Arial" w:cs="Arial"/>
                <w:b/>
                <w:bCs/>
                <w:sz w:val="18"/>
                <w:szCs w:val="18"/>
              </w:rPr>
            </w:pPr>
          </w:p>
        </w:tc>
        <w:tc>
          <w:tcPr>
            <w:tcW w:w="765" w:type="dxa"/>
            <w:tcBorders>
              <w:bottom w:val="single" w:sz="4" w:space="0" w:color="auto"/>
            </w:tcBorders>
            <w:shd w:val="clear" w:color="auto" w:fill="E7E6E6" w:themeFill="background2"/>
            <w:vAlign w:val="center"/>
            <w:hideMark/>
          </w:tcPr>
          <w:p w14:paraId="69B1FA7D" w14:textId="77777777" w:rsidR="00836051" w:rsidRPr="00836051" w:rsidRDefault="00836051" w:rsidP="00645401">
            <w:pPr>
              <w:spacing w:after="0" w:line="240" w:lineRule="auto"/>
              <w:jc w:val="center"/>
              <w:rPr>
                <w:rFonts w:ascii="Arial" w:hAnsi="Arial" w:cs="Arial"/>
                <w:b/>
                <w:bCs/>
                <w:sz w:val="18"/>
                <w:szCs w:val="18"/>
              </w:rPr>
            </w:pPr>
            <w:r w:rsidRPr="00836051">
              <w:rPr>
                <w:rFonts w:ascii="Arial" w:hAnsi="Arial" w:cs="Arial"/>
                <w:b/>
                <w:bCs/>
                <w:sz w:val="18"/>
                <w:szCs w:val="18"/>
              </w:rPr>
              <w:t>MÍNIMA</w:t>
            </w:r>
          </w:p>
        </w:tc>
        <w:tc>
          <w:tcPr>
            <w:tcW w:w="1482" w:type="dxa"/>
            <w:tcBorders>
              <w:bottom w:val="single" w:sz="4" w:space="0" w:color="auto"/>
            </w:tcBorders>
            <w:shd w:val="clear" w:color="auto" w:fill="E7E6E6" w:themeFill="background2"/>
            <w:vAlign w:val="center"/>
            <w:hideMark/>
          </w:tcPr>
          <w:p w14:paraId="6BE383DF" w14:textId="77777777" w:rsidR="00836051" w:rsidRPr="00836051" w:rsidRDefault="00836051" w:rsidP="00645401">
            <w:pPr>
              <w:spacing w:after="0" w:line="240" w:lineRule="auto"/>
              <w:jc w:val="center"/>
              <w:rPr>
                <w:rFonts w:ascii="Arial" w:hAnsi="Arial" w:cs="Arial"/>
                <w:b/>
                <w:bCs/>
                <w:sz w:val="18"/>
                <w:szCs w:val="18"/>
              </w:rPr>
            </w:pPr>
            <w:r w:rsidRPr="00836051">
              <w:rPr>
                <w:rFonts w:ascii="Arial" w:hAnsi="Arial" w:cs="Arial"/>
                <w:b/>
                <w:bCs/>
                <w:sz w:val="18"/>
                <w:szCs w:val="18"/>
              </w:rPr>
              <w:t>MÁXIMA</w:t>
            </w:r>
          </w:p>
        </w:tc>
        <w:tc>
          <w:tcPr>
            <w:tcW w:w="860" w:type="dxa"/>
            <w:vMerge/>
            <w:tcBorders>
              <w:bottom w:val="single" w:sz="4" w:space="0" w:color="auto"/>
            </w:tcBorders>
            <w:shd w:val="clear" w:color="auto" w:fill="E7E6E6" w:themeFill="background2"/>
            <w:vAlign w:val="center"/>
            <w:hideMark/>
          </w:tcPr>
          <w:p w14:paraId="1246E286" w14:textId="77777777" w:rsidR="00836051" w:rsidRPr="00836051" w:rsidRDefault="00836051" w:rsidP="00645401">
            <w:pPr>
              <w:spacing w:after="0" w:line="240" w:lineRule="auto"/>
              <w:jc w:val="center"/>
              <w:rPr>
                <w:rFonts w:ascii="Arial" w:hAnsi="Arial" w:cs="Arial"/>
                <w:b/>
                <w:bCs/>
                <w:sz w:val="18"/>
                <w:szCs w:val="18"/>
              </w:rPr>
            </w:pPr>
          </w:p>
        </w:tc>
        <w:tc>
          <w:tcPr>
            <w:tcW w:w="1089" w:type="dxa"/>
            <w:shd w:val="clear" w:color="auto" w:fill="E7E6E6" w:themeFill="background2"/>
            <w:vAlign w:val="center"/>
            <w:hideMark/>
          </w:tcPr>
          <w:p w14:paraId="446CE05B"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CANTIDADES MÍNIMAS</w:t>
            </w:r>
          </w:p>
        </w:tc>
        <w:tc>
          <w:tcPr>
            <w:tcW w:w="1089" w:type="dxa"/>
            <w:shd w:val="clear" w:color="auto" w:fill="E7E6E6" w:themeFill="background2"/>
            <w:vAlign w:val="center"/>
            <w:hideMark/>
          </w:tcPr>
          <w:p w14:paraId="1FE7ED4F" w14:textId="77777777" w:rsidR="00836051" w:rsidRPr="00836051" w:rsidRDefault="00836051" w:rsidP="00645401">
            <w:pPr>
              <w:spacing w:after="0" w:line="240" w:lineRule="auto"/>
              <w:jc w:val="center"/>
              <w:rPr>
                <w:rFonts w:ascii="Arial" w:hAnsi="Arial" w:cs="Arial"/>
                <w:b/>
                <w:bCs/>
                <w:sz w:val="16"/>
                <w:szCs w:val="16"/>
              </w:rPr>
            </w:pPr>
            <w:r w:rsidRPr="00836051">
              <w:rPr>
                <w:rFonts w:ascii="Arial" w:hAnsi="Arial" w:cs="Arial"/>
                <w:b/>
                <w:bCs/>
                <w:sz w:val="16"/>
                <w:szCs w:val="16"/>
              </w:rPr>
              <w:t>CANTIDADES MÁXIMAS</w:t>
            </w:r>
          </w:p>
        </w:tc>
      </w:tr>
      <w:tr w:rsidR="00836051" w:rsidRPr="00836051" w14:paraId="31B44E4B" w14:textId="77777777" w:rsidTr="001F150B">
        <w:trPr>
          <w:trHeight w:val="125"/>
        </w:trPr>
        <w:tc>
          <w:tcPr>
            <w:tcW w:w="808" w:type="dxa"/>
            <w:tcBorders>
              <w:bottom w:val="single" w:sz="4" w:space="0" w:color="auto"/>
            </w:tcBorders>
            <w:vAlign w:val="center"/>
            <w:hideMark/>
          </w:tcPr>
          <w:p w14:paraId="34CD6184" w14:textId="77777777" w:rsidR="00836051" w:rsidRPr="00836051" w:rsidRDefault="00836051" w:rsidP="00645401">
            <w:pPr>
              <w:spacing w:after="0" w:line="240" w:lineRule="auto"/>
              <w:jc w:val="center"/>
              <w:rPr>
                <w:rFonts w:ascii="Arial" w:hAnsi="Arial" w:cs="Arial"/>
                <w:b/>
                <w:bCs/>
                <w:sz w:val="18"/>
                <w:szCs w:val="18"/>
              </w:rPr>
            </w:pPr>
            <w:r w:rsidRPr="00836051">
              <w:rPr>
                <w:rFonts w:ascii="Arial" w:hAnsi="Arial" w:cs="Arial"/>
                <w:b/>
                <w:bCs/>
                <w:sz w:val="18"/>
                <w:szCs w:val="18"/>
              </w:rPr>
              <w:t>1</w:t>
            </w:r>
          </w:p>
        </w:tc>
        <w:tc>
          <w:tcPr>
            <w:tcW w:w="1141" w:type="dxa"/>
            <w:tcBorders>
              <w:bottom w:val="single" w:sz="4" w:space="0" w:color="auto"/>
            </w:tcBorders>
            <w:vAlign w:val="center"/>
            <w:hideMark/>
          </w:tcPr>
          <w:p w14:paraId="4622D880" w14:textId="5ED48062" w:rsidR="00836051" w:rsidRPr="00836051" w:rsidRDefault="00836051" w:rsidP="00645401">
            <w:pPr>
              <w:spacing w:after="0" w:line="240" w:lineRule="auto"/>
              <w:jc w:val="both"/>
              <w:rPr>
                <w:rFonts w:ascii="Arial" w:hAnsi="Arial" w:cs="Arial"/>
                <w:b/>
                <w:bCs/>
                <w:sz w:val="18"/>
                <w:szCs w:val="18"/>
              </w:rPr>
            </w:pPr>
            <w:r w:rsidRPr="00836051">
              <w:rPr>
                <w:rFonts w:ascii="Arial" w:hAnsi="Arial" w:cs="Arial"/>
                <w:b/>
                <w:bCs/>
                <w:sz w:val="18"/>
                <w:szCs w:val="18"/>
              </w:rPr>
              <w:t>Papel tamaño Carta  </w:t>
            </w:r>
          </w:p>
        </w:tc>
        <w:tc>
          <w:tcPr>
            <w:tcW w:w="712" w:type="dxa"/>
            <w:tcBorders>
              <w:bottom w:val="single" w:sz="4" w:space="0" w:color="auto"/>
            </w:tcBorders>
          </w:tcPr>
          <w:p w14:paraId="75BF589F" w14:textId="77777777" w:rsidR="00836051" w:rsidRPr="00836051" w:rsidRDefault="00836051" w:rsidP="00645401">
            <w:pPr>
              <w:spacing w:after="0" w:line="240" w:lineRule="auto"/>
              <w:jc w:val="center"/>
              <w:rPr>
                <w:rFonts w:ascii="Arial" w:hAnsi="Arial" w:cs="Arial"/>
                <w:sz w:val="18"/>
                <w:szCs w:val="18"/>
              </w:rPr>
            </w:pPr>
          </w:p>
        </w:tc>
        <w:tc>
          <w:tcPr>
            <w:tcW w:w="742" w:type="dxa"/>
            <w:tcBorders>
              <w:bottom w:val="single" w:sz="4" w:space="0" w:color="auto"/>
            </w:tcBorders>
            <w:vAlign w:val="center"/>
            <w:hideMark/>
          </w:tcPr>
          <w:p w14:paraId="41D86E48" w14:textId="61A44386" w:rsidR="00836051" w:rsidRPr="00836051" w:rsidRDefault="00836051" w:rsidP="00645401">
            <w:pPr>
              <w:spacing w:after="0" w:line="240" w:lineRule="auto"/>
              <w:jc w:val="center"/>
              <w:rPr>
                <w:rFonts w:ascii="Arial" w:hAnsi="Arial" w:cs="Arial"/>
                <w:sz w:val="18"/>
                <w:szCs w:val="18"/>
              </w:rPr>
            </w:pPr>
            <w:r w:rsidRPr="00836051">
              <w:rPr>
                <w:rFonts w:ascii="Arial" w:hAnsi="Arial" w:cs="Arial"/>
                <w:sz w:val="18"/>
                <w:szCs w:val="18"/>
              </w:rPr>
              <w:t>Caja</w:t>
            </w:r>
          </w:p>
        </w:tc>
        <w:tc>
          <w:tcPr>
            <w:tcW w:w="1274" w:type="dxa"/>
            <w:tcBorders>
              <w:bottom w:val="single" w:sz="4" w:space="0" w:color="auto"/>
            </w:tcBorders>
            <w:vAlign w:val="center"/>
          </w:tcPr>
          <w:p w14:paraId="270B9A72" w14:textId="77777777" w:rsidR="00836051" w:rsidRPr="00836051" w:rsidRDefault="00836051" w:rsidP="00645401">
            <w:pPr>
              <w:spacing w:after="0" w:line="240" w:lineRule="auto"/>
              <w:jc w:val="center"/>
              <w:rPr>
                <w:rFonts w:ascii="Arial" w:hAnsi="Arial" w:cs="Arial"/>
                <w:sz w:val="18"/>
                <w:szCs w:val="18"/>
              </w:rPr>
            </w:pPr>
            <w:r w:rsidRPr="00836051">
              <w:rPr>
                <w:rFonts w:ascii="Arial" w:hAnsi="Arial" w:cs="Arial"/>
                <w:sz w:val="18"/>
                <w:szCs w:val="18"/>
              </w:rPr>
              <w:t>10 paquetes de 500 hojas c/u</w:t>
            </w:r>
          </w:p>
        </w:tc>
        <w:tc>
          <w:tcPr>
            <w:tcW w:w="765" w:type="dxa"/>
            <w:tcBorders>
              <w:bottom w:val="single" w:sz="4" w:space="0" w:color="auto"/>
            </w:tcBorders>
            <w:vAlign w:val="center"/>
          </w:tcPr>
          <w:p w14:paraId="0330DC89" w14:textId="16582E73" w:rsidR="00836051" w:rsidRPr="00836051" w:rsidRDefault="009A2F2F" w:rsidP="00645401">
            <w:pPr>
              <w:spacing w:after="0" w:line="240" w:lineRule="auto"/>
              <w:jc w:val="center"/>
              <w:rPr>
                <w:rFonts w:ascii="Arial" w:hAnsi="Arial" w:cs="Arial"/>
                <w:sz w:val="18"/>
                <w:szCs w:val="18"/>
              </w:rPr>
            </w:pPr>
            <w:r>
              <w:rPr>
                <w:rFonts w:ascii="Arial" w:hAnsi="Arial" w:cs="Arial"/>
                <w:sz w:val="18"/>
                <w:szCs w:val="18"/>
              </w:rPr>
              <w:t>21,136</w:t>
            </w:r>
          </w:p>
        </w:tc>
        <w:tc>
          <w:tcPr>
            <w:tcW w:w="1482" w:type="dxa"/>
            <w:tcBorders>
              <w:bottom w:val="single" w:sz="4" w:space="0" w:color="auto"/>
            </w:tcBorders>
            <w:vAlign w:val="center"/>
          </w:tcPr>
          <w:p w14:paraId="04893470" w14:textId="4E41DEC1" w:rsidR="00836051" w:rsidRPr="00836051" w:rsidRDefault="009A2F2F" w:rsidP="00645401">
            <w:pPr>
              <w:spacing w:after="0" w:line="240" w:lineRule="auto"/>
              <w:jc w:val="center"/>
              <w:rPr>
                <w:rFonts w:ascii="Arial" w:hAnsi="Arial" w:cs="Arial"/>
                <w:sz w:val="18"/>
                <w:szCs w:val="18"/>
              </w:rPr>
            </w:pPr>
            <w:r>
              <w:rPr>
                <w:rFonts w:ascii="Arial" w:hAnsi="Arial" w:cs="Arial"/>
                <w:sz w:val="18"/>
                <w:szCs w:val="18"/>
              </w:rPr>
              <w:t>52,838</w:t>
            </w:r>
          </w:p>
        </w:tc>
        <w:tc>
          <w:tcPr>
            <w:tcW w:w="860" w:type="dxa"/>
            <w:tcBorders>
              <w:bottom w:val="single" w:sz="4" w:space="0" w:color="auto"/>
            </w:tcBorders>
            <w:noWrap/>
            <w:hideMark/>
          </w:tcPr>
          <w:p w14:paraId="1EAD56CD" w14:textId="77777777" w:rsidR="00836051" w:rsidRPr="00836051" w:rsidRDefault="00836051" w:rsidP="00645401">
            <w:pPr>
              <w:spacing w:after="0" w:line="240" w:lineRule="auto"/>
              <w:jc w:val="both"/>
              <w:rPr>
                <w:rFonts w:ascii="Arial" w:hAnsi="Arial" w:cs="Arial"/>
                <w:sz w:val="18"/>
                <w:szCs w:val="18"/>
              </w:rPr>
            </w:pPr>
            <w:r w:rsidRPr="00836051">
              <w:rPr>
                <w:rFonts w:ascii="Arial" w:hAnsi="Arial" w:cs="Arial"/>
                <w:sz w:val="18"/>
                <w:szCs w:val="18"/>
              </w:rPr>
              <w:t> </w:t>
            </w:r>
          </w:p>
        </w:tc>
        <w:tc>
          <w:tcPr>
            <w:tcW w:w="1089" w:type="dxa"/>
            <w:tcBorders>
              <w:bottom w:val="single" w:sz="4" w:space="0" w:color="auto"/>
            </w:tcBorders>
            <w:hideMark/>
          </w:tcPr>
          <w:p w14:paraId="7AE7C416" w14:textId="77777777" w:rsidR="00836051" w:rsidRPr="00836051" w:rsidRDefault="00836051" w:rsidP="00645401">
            <w:pPr>
              <w:spacing w:after="0" w:line="240" w:lineRule="auto"/>
              <w:jc w:val="both"/>
              <w:rPr>
                <w:rFonts w:ascii="Arial" w:hAnsi="Arial" w:cs="Arial"/>
                <w:sz w:val="18"/>
                <w:szCs w:val="18"/>
              </w:rPr>
            </w:pPr>
            <w:r w:rsidRPr="00836051">
              <w:rPr>
                <w:rFonts w:ascii="Arial" w:hAnsi="Arial" w:cs="Arial"/>
                <w:sz w:val="18"/>
                <w:szCs w:val="18"/>
              </w:rPr>
              <w:t xml:space="preserve"> $                                      -   </w:t>
            </w:r>
          </w:p>
        </w:tc>
        <w:tc>
          <w:tcPr>
            <w:tcW w:w="1089" w:type="dxa"/>
            <w:hideMark/>
          </w:tcPr>
          <w:p w14:paraId="285A77D7" w14:textId="77777777" w:rsidR="00836051" w:rsidRPr="00836051" w:rsidRDefault="00836051" w:rsidP="00645401">
            <w:pPr>
              <w:spacing w:after="0" w:line="240" w:lineRule="auto"/>
              <w:jc w:val="both"/>
              <w:rPr>
                <w:rFonts w:ascii="Arial" w:hAnsi="Arial" w:cs="Arial"/>
                <w:sz w:val="18"/>
                <w:szCs w:val="18"/>
              </w:rPr>
            </w:pPr>
            <w:r w:rsidRPr="00836051">
              <w:rPr>
                <w:rFonts w:ascii="Arial" w:hAnsi="Arial" w:cs="Arial"/>
                <w:sz w:val="18"/>
                <w:szCs w:val="18"/>
              </w:rPr>
              <w:t xml:space="preserve"> $                                      -   </w:t>
            </w:r>
          </w:p>
        </w:tc>
      </w:tr>
      <w:tr w:rsidR="002527BE" w:rsidRPr="00836051" w14:paraId="3684EB49" w14:textId="77777777" w:rsidTr="001F150B">
        <w:trPr>
          <w:trHeight w:val="66"/>
        </w:trPr>
        <w:tc>
          <w:tcPr>
            <w:tcW w:w="808" w:type="dxa"/>
            <w:tcBorders>
              <w:top w:val="single" w:sz="4" w:space="0" w:color="auto"/>
              <w:left w:val="nil"/>
              <w:bottom w:val="nil"/>
              <w:right w:val="nil"/>
            </w:tcBorders>
            <w:vAlign w:val="center"/>
          </w:tcPr>
          <w:p w14:paraId="00C78E98" w14:textId="77777777" w:rsidR="002527BE" w:rsidRPr="00836051" w:rsidRDefault="002527BE" w:rsidP="002527BE">
            <w:pPr>
              <w:spacing w:after="0" w:line="240" w:lineRule="auto"/>
              <w:jc w:val="center"/>
              <w:rPr>
                <w:rFonts w:ascii="Arial" w:hAnsi="Arial" w:cs="Arial"/>
                <w:b/>
                <w:bCs/>
                <w:sz w:val="18"/>
                <w:szCs w:val="18"/>
              </w:rPr>
            </w:pPr>
          </w:p>
        </w:tc>
        <w:tc>
          <w:tcPr>
            <w:tcW w:w="1141" w:type="dxa"/>
            <w:tcBorders>
              <w:top w:val="single" w:sz="4" w:space="0" w:color="auto"/>
              <w:left w:val="nil"/>
              <w:bottom w:val="nil"/>
              <w:right w:val="nil"/>
            </w:tcBorders>
            <w:vAlign w:val="center"/>
          </w:tcPr>
          <w:p w14:paraId="02B5FD4B" w14:textId="77777777" w:rsidR="002527BE" w:rsidRPr="00836051" w:rsidRDefault="002527BE" w:rsidP="002527BE">
            <w:pPr>
              <w:spacing w:after="0" w:line="240" w:lineRule="auto"/>
              <w:jc w:val="both"/>
              <w:rPr>
                <w:rFonts w:ascii="Arial" w:hAnsi="Arial" w:cs="Arial"/>
                <w:b/>
                <w:bCs/>
                <w:sz w:val="18"/>
                <w:szCs w:val="18"/>
              </w:rPr>
            </w:pPr>
          </w:p>
        </w:tc>
        <w:tc>
          <w:tcPr>
            <w:tcW w:w="712" w:type="dxa"/>
            <w:tcBorders>
              <w:top w:val="single" w:sz="4" w:space="0" w:color="auto"/>
              <w:left w:val="nil"/>
              <w:bottom w:val="nil"/>
              <w:right w:val="nil"/>
            </w:tcBorders>
          </w:tcPr>
          <w:p w14:paraId="1AC2CFD6" w14:textId="77777777" w:rsidR="002527BE" w:rsidRPr="00836051" w:rsidRDefault="002527BE" w:rsidP="002527BE">
            <w:pPr>
              <w:spacing w:after="0" w:line="240" w:lineRule="auto"/>
              <w:jc w:val="center"/>
              <w:rPr>
                <w:rFonts w:ascii="Arial" w:hAnsi="Arial" w:cs="Arial"/>
                <w:sz w:val="18"/>
                <w:szCs w:val="18"/>
              </w:rPr>
            </w:pPr>
          </w:p>
        </w:tc>
        <w:tc>
          <w:tcPr>
            <w:tcW w:w="742" w:type="dxa"/>
            <w:tcBorders>
              <w:top w:val="single" w:sz="4" w:space="0" w:color="auto"/>
              <w:left w:val="nil"/>
              <w:bottom w:val="nil"/>
              <w:right w:val="nil"/>
            </w:tcBorders>
            <w:vAlign w:val="center"/>
          </w:tcPr>
          <w:p w14:paraId="3EABFC73" w14:textId="77777777" w:rsidR="002527BE" w:rsidRPr="00836051" w:rsidRDefault="002527BE" w:rsidP="002527BE">
            <w:pPr>
              <w:spacing w:after="0" w:line="240" w:lineRule="auto"/>
              <w:jc w:val="center"/>
              <w:rPr>
                <w:rFonts w:ascii="Arial" w:hAnsi="Arial" w:cs="Arial"/>
                <w:sz w:val="18"/>
                <w:szCs w:val="18"/>
              </w:rPr>
            </w:pPr>
          </w:p>
        </w:tc>
        <w:tc>
          <w:tcPr>
            <w:tcW w:w="1274" w:type="dxa"/>
            <w:tcBorders>
              <w:top w:val="single" w:sz="4" w:space="0" w:color="auto"/>
              <w:left w:val="nil"/>
              <w:bottom w:val="nil"/>
              <w:right w:val="nil"/>
            </w:tcBorders>
            <w:vAlign w:val="center"/>
          </w:tcPr>
          <w:p w14:paraId="67009FB4" w14:textId="77777777" w:rsidR="002527BE" w:rsidRPr="00836051" w:rsidRDefault="002527BE" w:rsidP="002527BE">
            <w:pPr>
              <w:spacing w:after="0" w:line="240" w:lineRule="auto"/>
              <w:jc w:val="center"/>
              <w:rPr>
                <w:rFonts w:ascii="Arial" w:hAnsi="Arial" w:cs="Arial"/>
                <w:sz w:val="18"/>
                <w:szCs w:val="18"/>
              </w:rPr>
            </w:pPr>
          </w:p>
        </w:tc>
        <w:tc>
          <w:tcPr>
            <w:tcW w:w="765" w:type="dxa"/>
            <w:tcBorders>
              <w:top w:val="single" w:sz="4" w:space="0" w:color="auto"/>
              <w:left w:val="nil"/>
              <w:bottom w:val="nil"/>
              <w:right w:val="nil"/>
            </w:tcBorders>
            <w:vAlign w:val="center"/>
          </w:tcPr>
          <w:p w14:paraId="1DFBAF55" w14:textId="77777777" w:rsidR="002527BE" w:rsidRPr="00836051" w:rsidRDefault="002527BE" w:rsidP="002527BE">
            <w:pPr>
              <w:spacing w:after="0" w:line="240" w:lineRule="auto"/>
              <w:jc w:val="center"/>
              <w:rPr>
                <w:rFonts w:ascii="Arial" w:hAnsi="Arial" w:cs="Arial"/>
                <w:sz w:val="18"/>
                <w:szCs w:val="18"/>
              </w:rPr>
            </w:pPr>
          </w:p>
        </w:tc>
        <w:tc>
          <w:tcPr>
            <w:tcW w:w="1482" w:type="dxa"/>
            <w:tcBorders>
              <w:top w:val="single" w:sz="4" w:space="0" w:color="auto"/>
              <w:left w:val="nil"/>
              <w:bottom w:val="nil"/>
              <w:right w:val="single" w:sz="4" w:space="0" w:color="auto"/>
            </w:tcBorders>
            <w:vAlign w:val="center"/>
          </w:tcPr>
          <w:p w14:paraId="5B821BC8" w14:textId="77777777" w:rsidR="002527BE" w:rsidRPr="00836051" w:rsidRDefault="002527BE" w:rsidP="002527BE">
            <w:pPr>
              <w:spacing w:after="0" w:line="240" w:lineRule="auto"/>
              <w:jc w:val="center"/>
              <w:rPr>
                <w:rFonts w:ascii="Arial" w:hAnsi="Arial" w:cs="Arial"/>
                <w:sz w:val="18"/>
                <w:szCs w:val="18"/>
              </w:rPr>
            </w:pPr>
          </w:p>
        </w:tc>
        <w:tc>
          <w:tcPr>
            <w:tcW w:w="860" w:type="dxa"/>
            <w:tcBorders>
              <w:left w:val="single" w:sz="4" w:space="0" w:color="auto"/>
              <w:bottom w:val="single" w:sz="4" w:space="0" w:color="auto"/>
            </w:tcBorders>
            <w:noWrap/>
          </w:tcPr>
          <w:p w14:paraId="2970A192" w14:textId="4E13C559" w:rsidR="002527BE" w:rsidRPr="00836051" w:rsidRDefault="002527BE" w:rsidP="002527BE">
            <w:pPr>
              <w:spacing w:after="0" w:line="240" w:lineRule="auto"/>
              <w:jc w:val="both"/>
              <w:rPr>
                <w:rFonts w:ascii="Arial" w:hAnsi="Arial" w:cs="Arial"/>
                <w:sz w:val="18"/>
                <w:szCs w:val="18"/>
              </w:rPr>
            </w:pPr>
            <w:r w:rsidRPr="00836051">
              <w:rPr>
                <w:rFonts w:ascii="Arial" w:hAnsi="Arial" w:cs="Arial"/>
                <w:b/>
                <w:bCs/>
                <w:sz w:val="18"/>
                <w:szCs w:val="18"/>
              </w:rPr>
              <w:t>Subtotal</w:t>
            </w:r>
          </w:p>
        </w:tc>
        <w:tc>
          <w:tcPr>
            <w:tcW w:w="1089" w:type="dxa"/>
            <w:tcBorders>
              <w:bottom w:val="single" w:sz="4" w:space="0" w:color="auto"/>
            </w:tcBorders>
          </w:tcPr>
          <w:p w14:paraId="60F336AD" w14:textId="77777777" w:rsidR="002527BE" w:rsidRPr="00836051" w:rsidRDefault="002527BE" w:rsidP="002527BE">
            <w:pPr>
              <w:spacing w:after="0" w:line="240" w:lineRule="auto"/>
              <w:jc w:val="both"/>
              <w:rPr>
                <w:rFonts w:ascii="Arial" w:hAnsi="Arial" w:cs="Arial"/>
                <w:sz w:val="18"/>
                <w:szCs w:val="18"/>
              </w:rPr>
            </w:pPr>
          </w:p>
        </w:tc>
        <w:tc>
          <w:tcPr>
            <w:tcW w:w="1089" w:type="dxa"/>
          </w:tcPr>
          <w:p w14:paraId="6D85867A" w14:textId="77777777" w:rsidR="002527BE" w:rsidRPr="00836051" w:rsidRDefault="002527BE" w:rsidP="002527BE">
            <w:pPr>
              <w:spacing w:after="0" w:line="240" w:lineRule="auto"/>
              <w:jc w:val="both"/>
              <w:rPr>
                <w:rFonts w:ascii="Arial" w:hAnsi="Arial" w:cs="Arial"/>
                <w:sz w:val="18"/>
                <w:szCs w:val="18"/>
              </w:rPr>
            </w:pPr>
          </w:p>
        </w:tc>
      </w:tr>
      <w:tr w:rsidR="002527BE" w:rsidRPr="00836051" w14:paraId="29B9113A" w14:textId="77777777" w:rsidTr="001F150B">
        <w:trPr>
          <w:trHeight w:val="66"/>
        </w:trPr>
        <w:tc>
          <w:tcPr>
            <w:tcW w:w="808" w:type="dxa"/>
            <w:tcBorders>
              <w:top w:val="nil"/>
              <w:left w:val="nil"/>
              <w:bottom w:val="nil"/>
              <w:right w:val="nil"/>
            </w:tcBorders>
            <w:vAlign w:val="center"/>
          </w:tcPr>
          <w:p w14:paraId="6B210B9A" w14:textId="77777777" w:rsidR="002527BE" w:rsidRPr="00836051" w:rsidRDefault="002527BE" w:rsidP="002527BE">
            <w:pPr>
              <w:spacing w:after="0" w:line="240" w:lineRule="auto"/>
              <w:jc w:val="center"/>
              <w:rPr>
                <w:rFonts w:ascii="Arial" w:hAnsi="Arial" w:cs="Arial"/>
                <w:b/>
                <w:bCs/>
                <w:sz w:val="18"/>
                <w:szCs w:val="18"/>
              </w:rPr>
            </w:pPr>
          </w:p>
        </w:tc>
        <w:tc>
          <w:tcPr>
            <w:tcW w:w="1141" w:type="dxa"/>
            <w:tcBorders>
              <w:top w:val="nil"/>
              <w:left w:val="nil"/>
              <w:bottom w:val="nil"/>
              <w:right w:val="nil"/>
            </w:tcBorders>
            <w:vAlign w:val="center"/>
          </w:tcPr>
          <w:p w14:paraId="6DC70A14" w14:textId="77777777" w:rsidR="002527BE" w:rsidRPr="00836051" w:rsidRDefault="002527BE" w:rsidP="002527BE">
            <w:pPr>
              <w:spacing w:after="0" w:line="240" w:lineRule="auto"/>
              <w:jc w:val="both"/>
              <w:rPr>
                <w:rFonts w:ascii="Arial" w:hAnsi="Arial" w:cs="Arial"/>
                <w:b/>
                <w:bCs/>
                <w:sz w:val="18"/>
                <w:szCs w:val="18"/>
              </w:rPr>
            </w:pPr>
          </w:p>
        </w:tc>
        <w:tc>
          <w:tcPr>
            <w:tcW w:w="712" w:type="dxa"/>
            <w:tcBorders>
              <w:top w:val="nil"/>
              <w:left w:val="nil"/>
              <w:bottom w:val="nil"/>
              <w:right w:val="nil"/>
            </w:tcBorders>
          </w:tcPr>
          <w:p w14:paraId="07DA9A47" w14:textId="77777777" w:rsidR="002527BE" w:rsidRPr="00836051" w:rsidRDefault="002527BE" w:rsidP="002527BE">
            <w:pPr>
              <w:spacing w:after="0" w:line="240" w:lineRule="auto"/>
              <w:jc w:val="center"/>
              <w:rPr>
                <w:rFonts w:ascii="Arial" w:hAnsi="Arial" w:cs="Arial"/>
                <w:sz w:val="18"/>
                <w:szCs w:val="18"/>
              </w:rPr>
            </w:pPr>
          </w:p>
        </w:tc>
        <w:tc>
          <w:tcPr>
            <w:tcW w:w="742" w:type="dxa"/>
            <w:tcBorders>
              <w:top w:val="nil"/>
              <w:left w:val="nil"/>
              <w:bottom w:val="nil"/>
              <w:right w:val="nil"/>
            </w:tcBorders>
            <w:vAlign w:val="center"/>
          </w:tcPr>
          <w:p w14:paraId="685D56C1" w14:textId="77777777" w:rsidR="002527BE" w:rsidRPr="00836051" w:rsidRDefault="002527BE" w:rsidP="002527BE">
            <w:pPr>
              <w:spacing w:after="0" w:line="240" w:lineRule="auto"/>
              <w:jc w:val="center"/>
              <w:rPr>
                <w:rFonts w:ascii="Arial" w:hAnsi="Arial" w:cs="Arial"/>
                <w:sz w:val="18"/>
                <w:szCs w:val="18"/>
              </w:rPr>
            </w:pPr>
          </w:p>
        </w:tc>
        <w:tc>
          <w:tcPr>
            <w:tcW w:w="1274" w:type="dxa"/>
            <w:tcBorders>
              <w:top w:val="nil"/>
              <w:left w:val="nil"/>
              <w:bottom w:val="nil"/>
              <w:right w:val="nil"/>
            </w:tcBorders>
            <w:vAlign w:val="center"/>
          </w:tcPr>
          <w:p w14:paraId="5FD61675" w14:textId="77777777" w:rsidR="002527BE" w:rsidRPr="00836051" w:rsidRDefault="002527BE" w:rsidP="002527BE">
            <w:pPr>
              <w:spacing w:after="0" w:line="240" w:lineRule="auto"/>
              <w:jc w:val="center"/>
              <w:rPr>
                <w:rFonts w:ascii="Arial" w:hAnsi="Arial" w:cs="Arial"/>
                <w:sz w:val="18"/>
                <w:szCs w:val="18"/>
              </w:rPr>
            </w:pPr>
          </w:p>
        </w:tc>
        <w:tc>
          <w:tcPr>
            <w:tcW w:w="765" w:type="dxa"/>
            <w:tcBorders>
              <w:top w:val="nil"/>
              <w:left w:val="nil"/>
              <w:bottom w:val="nil"/>
              <w:right w:val="nil"/>
            </w:tcBorders>
            <w:vAlign w:val="center"/>
          </w:tcPr>
          <w:p w14:paraId="3328795F" w14:textId="77777777" w:rsidR="002527BE" w:rsidRPr="00836051" w:rsidRDefault="002527BE" w:rsidP="002527BE">
            <w:pPr>
              <w:spacing w:after="0" w:line="240" w:lineRule="auto"/>
              <w:jc w:val="center"/>
              <w:rPr>
                <w:rFonts w:ascii="Arial" w:hAnsi="Arial" w:cs="Arial"/>
                <w:sz w:val="18"/>
                <w:szCs w:val="18"/>
              </w:rPr>
            </w:pPr>
          </w:p>
        </w:tc>
        <w:tc>
          <w:tcPr>
            <w:tcW w:w="1482" w:type="dxa"/>
            <w:tcBorders>
              <w:top w:val="nil"/>
              <w:left w:val="nil"/>
              <w:bottom w:val="nil"/>
              <w:right w:val="single" w:sz="4" w:space="0" w:color="auto"/>
            </w:tcBorders>
            <w:vAlign w:val="center"/>
          </w:tcPr>
          <w:p w14:paraId="32C4F672" w14:textId="77777777" w:rsidR="002527BE" w:rsidRPr="00836051" w:rsidRDefault="002527BE" w:rsidP="002527BE">
            <w:pPr>
              <w:spacing w:after="0" w:line="240" w:lineRule="auto"/>
              <w:jc w:val="center"/>
              <w:rPr>
                <w:rFonts w:ascii="Arial" w:hAnsi="Arial" w:cs="Arial"/>
                <w:sz w:val="18"/>
                <w:szCs w:val="18"/>
              </w:rPr>
            </w:pPr>
          </w:p>
        </w:tc>
        <w:tc>
          <w:tcPr>
            <w:tcW w:w="860" w:type="dxa"/>
            <w:tcBorders>
              <w:left w:val="single" w:sz="4" w:space="0" w:color="auto"/>
              <w:bottom w:val="single" w:sz="4" w:space="0" w:color="auto"/>
            </w:tcBorders>
            <w:noWrap/>
          </w:tcPr>
          <w:p w14:paraId="492F5173" w14:textId="6786C630" w:rsidR="002527BE" w:rsidRPr="00836051" w:rsidRDefault="002527BE" w:rsidP="002527BE">
            <w:pPr>
              <w:spacing w:after="0" w:line="240" w:lineRule="auto"/>
              <w:jc w:val="both"/>
              <w:rPr>
                <w:rFonts w:ascii="Arial" w:hAnsi="Arial" w:cs="Arial"/>
                <w:sz w:val="18"/>
                <w:szCs w:val="18"/>
              </w:rPr>
            </w:pPr>
            <w:r w:rsidRPr="00836051">
              <w:rPr>
                <w:rFonts w:ascii="Arial" w:hAnsi="Arial" w:cs="Arial"/>
                <w:b/>
                <w:bCs/>
                <w:sz w:val="18"/>
                <w:szCs w:val="18"/>
              </w:rPr>
              <w:t>I.V.A.</w:t>
            </w:r>
          </w:p>
        </w:tc>
        <w:tc>
          <w:tcPr>
            <w:tcW w:w="1089" w:type="dxa"/>
            <w:tcBorders>
              <w:bottom w:val="single" w:sz="4" w:space="0" w:color="auto"/>
            </w:tcBorders>
          </w:tcPr>
          <w:p w14:paraId="3754810B" w14:textId="77777777" w:rsidR="002527BE" w:rsidRPr="00836051" w:rsidRDefault="002527BE" w:rsidP="002527BE">
            <w:pPr>
              <w:spacing w:after="0" w:line="240" w:lineRule="auto"/>
              <w:jc w:val="both"/>
              <w:rPr>
                <w:rFonts w:ascii="Arial" w:hAnsi="Arial" w:cs="Arial"/>
                <w:sz w:val="18"/>
                <w:szCs w:val="18"/>
              </w:rPr>
            </w:pPr>
          </w:p>
        </w:tc>
        <w:tc>
          <w:tcPr>
            <w:tcW w:w="1089" w:type="dxa"/>
          </w:tcPr>
          <w:p w14:paraId="3FE75BC9" w14:textId="77777777" w:rsidR="002527BE" w:rsidRPr="00836051" w:rsidRDefault="002527BE" w:rsidP="002527BE">
            <w:pPr>
              <w:spacing w:after="0" w:line="240" w:lineRule="auto"/>
              <w:jc w:val="both"/>
              <w:rPr>
                <w:rFonts w:ascii="Arial" w:hAnsi="Arial" w:cs="Arial"/>
                <w:sz w:val="18"/>
                <w:szCs w:val="18"/>
              </w:rPr>
            </w:pPr>
          </w:p>
        </w:tc>
      </w:tr>
      <w:tr w:rsidR="002527BE" w:rsidRPr="00836051" w14:paraId="1A8EFC5B" w14:textId="77777777" w:rsidTr="001F150B">
        <w:trPr>
          <w:trHeight w:val="66"/>
        </w:trPr>
        <w:tc>
          <w:tcPr>
            <w:tcW w:w="808" w:type="dxa"/>
            <w:tcBorders>
              <w:top w:val="nil"/>
              <w:left w:val="nil"/>
              <w:bottom w:val="single" w:sz="4" w:space="0" w:color="auto"/>
              <w:right w:val="nil"/>
            </w:tcBorders>
            <w:vAlign w:val="center"/>
          </w:tcPr>
          <w:p w14:paraId="33942628" w14:textId="77777777" w:rsidR="002527BE" w:rsidRPr="00836051" w:rsidRDefault="002527BE" w:rsidP="002527BE">
            <w:pPr>
              <w:spacing w:after="0" w:line="240" w:lineRule="auto"/>
              <w:jc w:val="center"/>
              <w:rPr>
                <w:rFonts w:ascii="Arial" w:hAnsi="Arial" w:cs="Arial"/>
                <w:b/>
                <w:bCs/>
                <w:sz w:val="18"/>
                <w:szCs w:val="18"/>
              </w:rPr>
            </w:pPr>
          </w:p>
        </w:tc>
        <w:tc>
          <w:tcPr>
            <w:tcW w:w="1141" w:type="dxa"/>
            <w:tcBorders>
              <w:top w:val="nil"/>
              <w:left w:val="nil"/>
              <w:bottom w:val="single" w:sz="4" w:space="0" w:color="auto"/>
              <w:right w:val="nil"/>
            </w:tcBorders>
            <w:vAlign w:val="center"/>
          </w:tcPr>
          <w:p w14:paraId="5588ADC0" w14:textId="77777777" w:rsidR="002527BE" w:rsidRPr="00836051" w:rsidRDefault="002527BE" w:rsidP="002527BE">
            <w:pPr>
              <w:spacing w:after="0" w:line="240" w:lineRule="auto"/>
              <w:jc w:val="both"/>
              <w:rPr>
                <w:rFonts w:ascii="Arial" w:hAnsi="Arial" w:cs="Arial"/>
                <w:b/>
                <w:bCs/>
                <w:sz w:val="18"/>
                <w:szCs w:val="18"/>
              </w:rPr>
            </w:pPr>
          </w:p>
        </w:tc>
        <w:tc>
          <w:tcPr>
            <w:tcW w:w="712" w:type="dxa"/>
            <w:tcBorders>
              <w:top w:val="nil"/>
              <w:left w:val="nil"/>
              <w:bottom w:val="single" w:sz="4" w:space="0" w:color="auto"/>
              <w:right w:val="nil"/>
            </w:tcBorders>
          </w:tcPr>
          <w:p w14:paraId="777E7F71" w14:textId="77777777" w:rsidR="002527BE" w:rsidRPr="00836051" w:rsidRDefault="002527BE" w:rsidP="002527BE">
            <w:pPr>
              <w:spacing w:after="0" w:line="240" w:lineRule="auto"/>
              <w:jc w:val="center"/>
              <w:rPr>
                <w:rFonts w:ascii="Arial" w:hAnsi="Arial" w:cs="Arial"/>
                <w:sz w:val="18"/>
                <w:szCs w:val="18"/>
              </w:rPr>
            </w:pPr>
          </w:p>
        </w:tc>
        <w:tc>
          <w:tcPr>
            <w:tcW w:w="742" w:type="dxa"/>
            <w:tcBorders>
              <w:top w:val="nil"/>
              <w:left w:val="nil"/>
              <w:bottom w:val="single" w:sz="4" w:space="0" w:color="auto"/>
              <w:right w:val="nil"/>
            </w:tcBorders>
            <w:vAlign w:val="center"/>
          </w:tcPr>
          <w:p w14:paraId="4AEC0EBB" w14:textId="77777777" w:rsidR="002527BE" w:rsidRPr="00836051" w:rsidRDefault="002527BE" w:rsidP="002527BE">
            <w:pPr>
              <w:spacing w:after="0" w:line="240" w:lineRule="auto"/>
              <w:jc w:val="center"/>
              <w:rPr>
                <w:rFonts w:ascii="Arial" w:hAnsi="Arial" w:cs="Arial"/>
                <w:sz w:val="18"/>
                <w:szCs w:val="18"/>
              </w:rPr>
            </w:pPr>
          </w:p>
        </w:tc>
        <w:tc>
          <w:tcPr>
            <w:tcW w:w="1274" w:type="dxa"/>
            <w:tcBorders>
              <w:top w:val="nil"/>
              <w:left w:val="nil"/>
              <w:bottom w:val="single" w:sz="4" w:space="0" w:color="auto"/>
              <w:right w:val="nil"/>
            </w:tcBorders>
            <w:vAlign w:val="center"/>
          </w:tcPr>
          <w:p w14:paraId="5CFDFF5D" w14:textId="77777777" w:rsidR="002527BE" w:rsidRPr="00836051" w:rsidRDefault="002527BE" w:rsidP="002527BE">
            <w:pPr>
              <w:spacing w:after="0" w:line="240" w:lineRule="auto"/>
              <w:jc w:val="center"/>
              <w:rPr>
                <w:rFonts w:ascii="Arial" w:hAnsi="Arial" w:cs="Arial"/>
                <w:sz w:val="18"/>
                <w:szCs w:val="18"/>
              </w:rPr>
            </w:pPr>
          </w:p>
        </w:tc>
        <w:tc>
          <w:tcPr>
            <w:tcW w:w="765" w:type="dxa"/>
            <w:tcBorders>
              <w:top w:val="nil"/>
              <w:left w:val="nil"/>
              <w:bottom w:val="single" w:sz="4" w:space="0" w:color="auto"/>
              <w:right w:val="nil"/>
            </w:tcBorders>
            <w:vAlign w:val="center"/>
          </w:tcPr>
          <w:p w14:paraId="173A6E0D" w14:textId="77777777" w:rsidR="002527BE" w:rsidRPr="00836051" w:rsidRDefault="002527BE" w:rsidP="002527BE">
            <w:pPr>
              <w:spacing w:after="0" w:line="240" w:lineRule="auto"/>
              <w:jc w:val="center"/>
              <w:rPr>
                <w:rFonts w:ascii="Arial" w:hAnsi="Arial" w:cs="Arial"/>
                <w:sz w:val="18"/>
                <w:szCs w:val="18"/>
              </w:rPr>
            </w:pPr>
          </w:p>
        </w:tc>
        <w:tc>
          <w:tcPr>
            <w:tcW w:w="1482" w:type="dxa"/>
            <w:tcBorders>
              <w:top w:val="nil"/>
              <w:left w:val="nil"/>
              <w:bottom w:val="single" w:sz="4" w:space="0" w:color="auto"/>
              <w:right w:val="single" w:sz="4" w:space="0" w:color="auto"/>
            </w:tcBorders>
            <w:vAlign w:val="center"/>
          </w:tcPr>
          <w:p w14:paraId="379CA557" w14:textId="77777777" w:rsidR="002527BE" w:rsidRPr="00836051" w:rsidRDefault="002527BE" w:rsidP="002527BE">
            <w:pPr>
              <w:spacing w:after="0" w:line="240" w:lineRule="auto"/>
              <w:jc w:val="center"/>
              <w:rPr>
                <w:rFonts w:ascii="Arial" w:hAnsi="Arial" w:cs="Arial"/>
                <w:sz w:val="18"/>
                <w:szCs w:val="18"/>
              </w:rPr>
            </w:pPr>
          </w:p>
        </w:tc>
        <w:tc>
          <w:tcPr>
            <w:tcW w:w="860" w:type="dxa"/>
            <w:tcBorders>
              <w:left w:val="single" w:sz="4" w:space="0" w:color="auto"/>
              <w:bottom w:val="single" w:sz="4" w:space="0" w:color="auto"/>
            </w:tcBorders>
            <w:noWrap/>
          </w:tcPr>
          <w:p w14:paraId="0F7FD26D" w14:textId="386E1DFE" w:rsidR="002527BE" w:rsidRPr="00836051" w:rsidRDefault="002527BE" w:rsidP="002527BE">
            <w:pPr>
              <w:spacing w:after="0" w:line="240" w:lineRule="auto"/>
              <w:jc w:val="both"/>
              <w:rPr>
                <w:rFonts w:ascii="Arial" w:hAnsi="Arial" w:cs="Arial"/>
                <w:sz w:val="18"/>
                <w:szCs w:val="18"/>
              </w:rPr>
            </w:pPr>
            <w:r w:rsidRPr="00836051">
              <w:rPr>
                <w:rFonts w:ascii="Arial" w:hAnsi="Arial" w:cs="Arial"/>
                <w:b/>
                <w:bCs/>
                <w:sz w:val="18"/>
                <w:szCs w:val="18"/>
              </w:rPr>
              <w:t>Total</w:t>
            </w:r>
          </w:p>
        </w:tc>
        <w:tc>
          <w:tcPr>
            <w:tcW w:w="1089" w:type="dxa"/>
            <w:tcBorders>
              <w:bottom w:val="single" w:sz="4" w:space="0" w:color="auto"/>
            </w:tcBorders>
          </w:tcPr>
          <w:p w14:paraId="35B84E94" w14:textId="77777777" w:rsidR="002527BE" w:rsidRPr="00836051" w:rsidRDefault="002527BE" w:rsidP="002527BE">
            <w:pPr>
              <w:spacing w:after="0" w:line="240" w:lineRule="auto"/>
              <w:jc w:val="both"/>
              <w:rPr>
                <w:rFonts w:ascii="Arial" w:hAnsi="Arial" w:cs="Arial"/>
                <w:sz w:val="18"/>
                <w:szCs w:val="18"/>
              </w:rPr>
            </w:pPr>
          </w:p>
        </w:tc>
        <w:tc>
          <w:tcPr>
            <w:tcW w:w="1089" w:type="dxa"/>
          </w:tcPr>
          <w:p w14:paraId="7AAB5955" w14:textId="77777777" w:rsidR="002527BE" w:rsidRPr="00836051" w:rsidRDefault="002527BE" w:rsidP="002527BE">
            <w:pPr>
              <w:spacing w:after="0" w:line="240" w:lineRule="auto"/>
              <w:jc w:val="both"/>
              <w:rPr>
                <w:rFonts w:ascii="Arial" w:hAnsi="Arial" w:cs="Arial"/>
                <w:sz w:val="18"/>
                <w:szCs w:val="18"/>
              </w:rPr>
            </w:pPr>
          </w:p>
        </w:tc>
      </w:tr>
      <w:tr w:rsidR="00836051" w:rsidRPr="00836051" w14:paraId="2756929C" w14:textId="77777777" w:rsidTr="001F150B">
        <w:trPr>
          <w:trHeight w:val="66"/>
        </w:trPr>
        <w:tc>
          <w:tcPr>
            <w:tcW w:w="808" w:type="dxa"/>
            <w:tcBorders>
              <w:top w:val="single" w:sz="4" w:space="0" w:color="auto"/>
              <w:bottom w:val="single" w:sz="4" w:space="0" w:color="auto"/>
            </w:tcBorders>
            <w:vAlign w:val="center"/>
            <w:hideMark/>
          </w:tcPr>
          <w:p w14:paraId="6D2C6F41" w14:textId="77777777" w:rsidR="00836051" w:rsidRPr="00836051" w:rsidRDefault="00836051" w:rsidP="00645401">
            <w:pPr>
              <w:spacing w:after="0" w:line="240" w:lineRule="auto"/>
              <w:jc w:val="center"/>
              <w:rPr>
                <w:rFonts w:ascii="Arial" w:hAnsi="Arial" w:cs="Arial"/>
                <w:b/>
                <w:bCs/>
                <w:sz w:val="18"/>
                <w:szCs w:val="18"/>
              </w:rPr>
            </w:pPr>
            <w:r w:rsidRPr="00836051">
              <w:rPr>
                <w:rFonts w:ascii="Arial" w:hAnsi="Arial" w:cs="Arial"/>
                <w:b/>
                <w:bCs/>
                <w:sz w:val="18"/>
                <w:szCs w:val="18"/>
              </w:rPr>
              <w:t>2</w:t>
            </w:r>
          </w:p>
        </w:tc>
        <w:tc>
          <w:tcPr>
            <w:tcW w:w="1141" w:type="dxa"/>
            <w:tcBorders>
              <w:top w:val="single" w:sz="4" w:space="0" w:color="auto"/>
              <w:bottom w:val="single" w:sz="4" w:space="0" w:color="auto"/>
            </w:tcBorders>
            <w:vAlign w:val="center"/>
            <w:hideMark/>
          </w:tcPr>
          <w:p w14:paraId="5CB512EA" w14:textId="5FFC6683" w:rsidR="00836051" w:rsidRPr="00836051" w:rsidRDefault="00836051" w:rsidP="00645401">
            <w:pPr>
              <w:spacing w:after="0" w:line="240" w:lineRule="auto"/>
              <w:jc w:val="both"/>
              <w:rPr>
                <w:rFonts w:ascii="Arial" w:hAnsi="Arial" w:cs="Arial"/>
                <w:b/>
                <w:bCs/>
                <w:sz w:val="18"/>
                <w:szCs w:val="18"/>
              </w:rPr>
            </w:pPr>
            <w:r w:rsidRPr="00836051">
              <w:rPr>
                <w:rFonts w:ascii="Arial" w:hAnsi="Arial" w:cs="Arial"/>
                <w:b/>
                <w:bCs/>
                <w:sz w:val="18"/>
                <w:szCs w:val="18"/>
              </w:rPr>
              <w:t>Papel tamaño Oficio  </w:t>
            </w:r>
          </w:p>
        </w:tc>
        <w:tc>
          <w:tcPr>
            <w:tcW w:w="712" w:type="dxa"/>
            <w:tcBorders>
              <w:top w:val="single" w:sz="4" w:space="0" w:color="auto"/>
              <w:bottom w:val="single" w:sz="4" w:space="0" w:color="auto"/>
            </w:tcBorders>
          </w:tcPr>
          <w:p w14:paraId="2A118444" w14:textId="77777777" w:rsidR="00836051" w:rsidRPr="00836051" w:rsidRDefault="00836051" w:rsidP="00645401">
            <w:pPr>
              <w:spacing w:after="0" w:line="240" w:lineRule="auto"/>
              <w:jc w:val="center"/>
              <w:rPr>
                <w:rFonts w:ascii="Arial" w:hAnsi="Arial" w:cs="Arial"/>
                <w:sz w:val="18"/>
                <w:szCs w:val="18"/>
              </w:rPr>
            </w:pPr>
          </w:p>
        </w:tc>
        <w:tc>
          <w:tcPr>
            <w:tcW w:w="742" w:type="dxa"/>
            <w:tcBorders>
              <w:top w:val="single" w:sz="4" w:space="0" w:color="auto"/>
              <w:bottom w:val="single" w:sz="4" w:space="0" w:color="auto"/>
            </w:tcBorders>
            <w:vAlign w:val="center"/>
            <w:hideMark/>
          </w:tcPr>
          <w:p w14:paraId="29A3700E" w14:textId="62DF42C6" w:rsidR="00836051" w:rsidRPr="00836051" w:rsidRDefault="00836051" w:rsidP="00645401">
            <w:pPr>
              <w:spacing w:after="0" w:line="240" w:lineRule="auto"/>
              <w:jc w:val="center"/>
              <w:rPr>
                <w:rFonts w:ascii="Arial" w:hAnsi="Arial" w:cs="Arial"/>
                <w:sz w:val="18"/>
                <w:szCs w:val="18"/>
              </w:rPr>
            </w:pPr>
            <w:r w:rsidRPr="00836051">
              <w:rPr>
                <w:rFonts w:ascii="Arial" w:hAnsi="Arial" w:cs="Arial"/>
                <w:sz w:val="18"/>
                <w:szCs w:val="18"/>
              </w:rPr>
              <w:t>Caja</w:t>
            </w:r>
          </w:p>
        </w:tc>
        <w:tc>
          <w:tcPr>
            <w:tcW w:w="1274" w:type="dxa"/>
            <w:tcBorders>
              <w:top w:val="single" w:sz="4" w:space="0" w:color="auto"/>
              <w:bottom w:val="single" w:sz="4" w:space="0" w:color="auto"/>
            </w:tcBorders>
            <w:vAlign w:val="center"/>
          </w:tcPr>
          <w:p w14:paraId="7E0E82C7" w14:textId="77777777" w:rsidR="00836051" w:rsidRPr="00836051" w:rsidRDefault="00836051" w:rsidP="00645401">
            <w:pPr>
              <w:spacing w:after="0" w:line="240" w:lineRule="auto"/>
              <w:jc w:val="center"/>
              <w:rPr>
                <w:rFonts w:ascii="Arial" w:hAnsi="Arial" w:cs="Arial"/>
                <w:sz w:val="18"/>
                <w:szCs w:val="18"/>
              </w:rPr>
            </w:pPr>
            <w:r w:rsidRPr="00836051">
              <w:rPr>
                <w:rFonts w:ascii="Arial" w:hAnsi="Arial" w:cs="Arial"/>
                <w:sz w:val="18"/>
                <w:szCs w:val="18"/>
              </w:rPr>
              <w:t>10 paquetes de 500 hojas c/u</w:t>
            </w:r>
          </w:p>
        </w:tc>
        <w:tc>
          <w:tcPr>
            <w:tcW w:w="765" w:type="dxa"/>
            <w:tcBorders>
              <w:top w:val="single" w:sz="4" w:space="0" w:color="auto"/>
              <w:bottom w:val="single" w:sz="4" w:space="0" w:color="auto"/>
            </w:tcBorders>
            <w:vAlign w:val="center"/>
          </w:tcPr>
          <w:p w14:paraId="0DBC0741" w14:textId="44B9D349" w:rsidR="00836051" w:rsidRPr="00836051" w:rsidRDefault="009A2F2F" w:rsidP="00645401">
            <w:pPr>
              <w:spacing w:after="0" w:line="240" w:lineRule="auto"/>
              <w:jc w:val="center"/>
              <w:rPr>
                <w:rFonts w:ascii="Arial" w:hAnsi="Arial" w:cs="Arial"/>
                <w:sz w:val="18"/>
                <w:szCs w:val="18"/>
              </w:rPr>
            </w:pPr>
            <w:r>
              <w:rPr>
                <w:rFonts w:ascii="Arial" w:hAnsi="Arial" w:cs="Arial"/>
                <w:sz w:val="18"/>
                <w:szCs w:val="18"/>
              </w:rPr>
              <w:t>70,706</w:t>
            </w:r>
          </w:p>
        </w:tc>
        <w:tc>
          <w:tcPr>
            <w:tcW w:w="1482" w:type="dxa"/>
            <w:tcBorders>
              <w:top w:val="single" w:sz="4" w:space="0" w:color="auto"/>
              <w:bottom w:val="single" w:sz="4" w:space="0" w:color="auto"/>
            </w:tcBorders>
            <w:vAlign w:val="center"/>
          </w:tcPr>
          <w:p w14:paraId="016EFEF1" w14:textId="6583B863" w:rsidR="00836051" w:rsidRPr="00836051" w:rsidRDefault="009A2F2F" w:rsidP="00645401">
            <w:pPr>
              <w:spacing w:after="0" w:line="240" w:lineRule="auto"/>
              <w:jc w:val="center"/>
              <w:rPr>
                <w:rFonts w:ascii="Arial" w:hAnsi="Arial" w:cs="Arial"/>
                <w:sz w:val="18"/>
                <w:szCs w:val="18"/>
              </w:rPr>
            </w:pPr>
            <w:r>
              <w:rPr>
                <w:rFonts w:ascii="Arial" w:hAnsi="Arial" w:cs="Arial"/>
                <w:sz w:val="18"/>
                <w:szCs w:val="18"/>
              </w:rPr>
              <w:t>176,763</w:t>
            </w:r>
          </w:p>
        </w:tc>
        <w:tc>
          <w:tcPr>
            <w:tcW w:w="860" w:type="dxa"/>
            <w:tcBorders>
              <w:bottom w:val="single" w:sz="4" w:space="0" w:color="auto"/>
            </w:tcBorders>
            <w:noWrap/>
            <w:hideMark/>
          </w:tcPr>
          <w:p w14:paraId="1A370B1E" w14:textId="77777777" w:rsidR="00836051" w:rsidRPr="00836051" w:rsidRDefault="00836051" w:rsidP="00645401">
            <w:pPr>
              <w:spacing w:after="0" w:line="240" w:lineRule="auto"/>
              <w:jc w:val="both"/>
              <w:rPr>
                <w:rFonts w:ascii="Arial" w:hAnsi="Arial" w:cs="Arial"/>
                <w:sz w:val="18"/>
                <w:szCs w:val="18"/>
              </w:rPr>
            </w:pPr>
            <w:r w:rsidRPr="00836051">
              <w:rPr>
                <w:rFonts w:ascii="Arial" w:hAnsi="Arial" w:cs="Arial"/>
                <w:sz w:val="18"/>
                <w:szCs w:val="18"/>
              </w:rPr>
              <w:t> </w:t>
            </w:r>
          </w:p>
        </w:tc>
        <w:tc>
          <w:tcPr>
            <w:tcW w:w="1089" w:type="dxa"/>
            <w:tcBorders>
              <w:bottom w:val="single" w:sz="4" w:space="0" w:color="auto"/>
            </w:tcBorders>
            <w:hideMark/>
          </w:tcPr>
          <w:p w14:paraId="4CB22DC7" w14:textId="77777777" w:rsidR="00836051" w:rsidRPr="00836051" w:rsidRDefault="00836051" w:rsidP="00645401">
            <w:pPr>
              <w:spacing w:after="0" w:line="240" w:lineRule="auto"/>
              <w:jc w:val="both"/>
              <w:rPr>
                <w:rFonts w:ascii="Arial" w:hAnsi="Arial" w:cs="Arial"/>
                <w:sz w:val="18"/>
                <w:szCs w:val="18"/>
              </w:rPr>
            </w:pPr>
            <w:r w:rsidRPr="00836051">
              <w:rPr>
                <w:rFonts w:ascii="Arial" w:hAnsi="Arial" w:cs="Arial"/>
                <w:sz w:val="18"/>
                <w:szCs w:val="18"/>
              </w:rPr>
              <w:t xml:space="preserve"> $                                      -   </w:t>
            </w:r>
          </w:p>
        </w:tc>
        <w:tc>
          <w:tcPr>
            <w:tcW w:w="1089" w:type="dxa"/>
            <w:hideMark/>
          </w:tcPr>
          <w:p w14:paraId="6A931341" w14:textId="77777777" w:rsidR="00836051" w:rsidRPr="00836051" w:rsidRDefault="00836051" w:rsidP="00645401">
            <w:pPr>
              <w:spacing w:after="0" w:line="240" w:lineRule="auto"/>
              <w:jc w:val="both"/>
              <w:rPr>
                <w:rFonts w:ascii="Arial" w:hAnsi="Arial" w:cs="Arial"/>
                <w:sz w:val="18"/>
                <w:szCs w:val="18"/>
              </w:rPr>
            </w:pPr>
            <w:r w:rsidRPr="00836051">
              <w:rPr>
                <w:rFonts w:ascii="Arial" w:hAnsi="Arial" w:cs="Arial"/>
                <w:sz w:val="18"/>
                <w:szCs w:val="18"/>
              </w:rPr>
              <w:t xml:space="preserve"> $                                      -   </w:t>
            </w:r>
          </w:p>
        </w:tc>
      </w:tr>
      <w:tr w:rsidR="00836051" w:rsidRPr="00836051" w14:paraId="4AF9CB11" w14:textId="77777777" w:rsidTr="002527BE">
        <w:trPr>
          <w:trHeight w:val="66"/>
        </w:trPr>
        <w:tc>
          <w:tcPr>
            <w:tcW w:w="808" w:type="dxa"/>
            <w:tcBorders>
              <w:top w:val="single" w:sz="4" w:space="0" w:color="auto"/>
              <w:left w:val="nil"/>
              <w:bottom w:val="nil"/>
              <w:right w:val="nil"/>
            </w:tcBorders>
            <w:vAlign w:val="center"/>
          </w:tcPr>
          <w:p w14:paraId="3F433706" w14:textId="77777777" w:rsidR="00836051" w:rsidRPr="00836051" w:rsidRDefault="00836051" w:rsidP="00645401">
            <w:pPr>
              <w:spacing w:after="0" w:line="240" w:lineRule="auto"/>
              <w:jc w:val="center"/>
              <w:rPr>
                <w:rFonts w:ascii="Arial" w:hAnsi="Arial" w:cs="Arial"/>
                <w:b/>
                <w:bCs/>
                <w:sz w:val="18"/>
                <w:szCs w:val="18"/>
              </w:rPr>
            </w:pPr>
          </w:p>
        </w:tc>
        <w:tc>
          <w:tcPr>
            <w:tcW w:w="1141" w:type="dxa"/>
            <w:tcBorders>
              <w:top w:val="single" w:sz="4" w:space="0" w:color="auto"/>
              <w:left w:val="nil"/>
              <w:bottom w:val="nil"/>
              <w:right w:val="nil"/>
            </w:tcBorders>
            <w:vAlign w:val="center"/>
          </w:tcPr>
          <w:p w14:paraId="10A2BE8B" w14:textId="77777777" w:rsidR="00836051" w:rsidRPr="00836051" w:rsidRDefault="00836051" w:rsidP="00645401">
            <w:pPr>
              <w:spacing w:after="0" w:line="240" w:lineRule="auto"/>
              <w:jc w:val="both"/>
              <w:rPr>
                <w:rFonts w:ascii="Arial" w:hAnsi="Arial" w:cs="Arial"/>
                <w:b/>
                <w:bCs/>
                <w:sz w:val="18"/>
                <w:szCs w:val="18"/>
              </w:rPr>
            </w:pPr>
          </w:p>
        </w:tc>
        <w:tc>
          <w:tcPr>
            <w:tcW w:w="712" w:type="dxa"/>
            <w:tcBorders>
              <w:top w:val="single" w:sz="4" w:space="0" w:color="auto"/>
              <w:left w:val="nil"/>
              <w:bottom w:val="nil"/>
              <w:right w:val="nil"/>
            </w:tcBorders>
          </w:tcPr>
          <w:p w14:paraId="63DB3B8A" w14:textId="77777777" w:rsidR="00836051" w:rsidRPr="00836051" w:rsidRDefault="00836051" w:rsidP="00645401">
            <w:pPr>
              <w:spacing w:after="0" w:line="240" w:lineRule="auto"/>
              <w:jc w:val="center"/>
              <w:rPr>
                <w:rFonts w:ascii="Arial" w:hAnsi="Arial" w:cs="Arial"/>
                <w:sz w:val="18"/>
                <w:szCs w:val="18"/>
              </w:rPr>
            </w:pPr>
          </w:p>
        </w:tc>
        <w:tc>
          <w:tcPr>
            <w:tcW w:w="742" w:type="dxa"/>
            <w:tcBorders>
              <w:top w:val="single" w:sz="4" w:space="0" w:color="auto"/>
              <w:left w:val="nil"/>
              <w:bottom w:val="nil"/>
              <w:right w:val="nil"/>
            </w:tcBorders>
            <w:vAlign w:val="center"/>
          </w:tcPr>
          <w:p w14:paraId="4E749A69" w14:textId="25986EB1" w:rsidR="00836051" w:rsidRPr="00836051" w:rsidRDefault="00836051" w:rsidP="00645401">
            <w:pPr>
              <w:spacing w:after="0" w:line="240" w:lineRule="auto"/>
              <w:jc w:val="center"/>
              <w:rPr>
                <w:rFonts w:ascii="Arial" w:hAnsi="Arial" w:cs="Arial"/>
                <w:sz w:val="18"/>
                <w:szCs w:val="18"/>
              </w:rPr>
            </w:pPr>
          </w:p>
        </w:tc>
        <w:tc>
          <w:tcPr>
            <w:tcW w:w="1274" w:type="dxa"/>
            <w:tcBorders>
              <w:top w:val="single" w:sz="4" w:space="0" w:color="auto"/>
              <w:left w:val="nil"/>
              <w:bottom w:val="nil"/>
              <w:right w:val="nil"/>
            </w:tcBorders>
            <w:vAlign w:val="center"/>
          </w:tcPr>
          <w:p w14:paraId="6A5485A9" w14:textId="77777777" w:rsidR="00836051" w:rsidRPr="00836051" w:rsidRDefault="00836051" w:rsidP="00645401">
            <w:pPr>
              <w:spacing w:after="0" w:line="240" w:lineRule="auto"/>
              <w:jc w:val="center"/>
              <w:rPr>
                <w:rFonts w:ascii="Arial" w:hAnsi="Arial" w:cs="Arial"/>
                <w:sz w:val="18"/>
                <w:szCs w:val="18"/>
              </w:rPr>
            </w:pPr>
          </w:p>
        </w:tc>
        <w:tc>
          <w:tcPr>
            <w:tcW w:w="765" w:type="dxa"/>
            <w:tcBorders>
              <w:top w:val="single" w:sz="4" w:space="0" w:color="auto"/>
              <w:left w:val="nil"/>
              <w:bottom w:val="nil"/>
              <w:right w:val="nil"/>
            </w:tcBorders>
            <w:vAlign w:val="center"/>
          </w:tcPr>
          <w:p w14:paraId="4798843A" w14:textId="77777777" w:rsidR="00836051" w:rsidRPr="00836051" w:rsidRDefault="00836051" w:rsidP="00645401">
            <w:pPr>
              <w:spacing w:after="0" w:line="240" w:lineRule="auto"/>
              <w:jc w:val="center"/>
              <w:rPr>
                <w:rFonts w:ascii="Arial" w:hAnsi="Arial" w:cs="Arial"/>
                <w:sz w:val="18"/>
                <w:szCs w:val="18"/>
              </w:rPr>
            </w:pPr>
          </w:p>
        </w:tc>
        <w:tc>
          <w:tcPr>
            <w:tcW w:w="1482" w:type="dxa"/>
            <w:tcBorders>
              <w:top w:val="single" w:sz="4" w:space="0" w:color="auto"/>
              <w:left w:val="nil"/>
              <w:bottom w:val="nil"/>
              <w:right w:val="single" w:sz="4" w:space="0" w:color="auto"/>
            </w:tcBorders>
            <w:vAlign w:val="center"/>
          </w:tcPr>
          <w:p w14:paraId="41158B1F" w14:textId="77777777" w:rsidR="00836051" w:rsidRPr="00836051" w:rsidRDefault="00836051" w:rsidP="00645401">
            <w:pPr>
              <w:spacing w:after="0" w:line="240" w:lineRule="auto"/>
              <w:jc w:val="center"/>
              <w:rPr>
                <w:rFonts w:ascii="Arial" w:hAnsi="Arial" w:cs="Arial"/>
                <w:sz w:val="18"/>
                <w:szCs w:val="18"/>
              </w:rPr>
            </w:pPr>
          </w:p>
        </w:tc>
        <w:tc>
          <w:tcPr>
            <w:tcW w:w="860" w:type="dxa"/>
            <w:tcBorders>
              <w:top w:val="single" w:sz="4" w:space="0" w:color="auto"/>
              <w:left w:val="single" w:sz="4" w:space="0" w:color="auto"/>
              <w:bottom w:val="single" w:sz="4" w:space="0" w:color="auto"/>
              <w:right w:val="single" w:sz="4" w:space="0" w:color="auto"/>
            </w:tcBorders>
            <w:noWrap/>
          </w:tcPr>
          <w:p w14:paraId="72870D3C" w14:textId="77777777" w:rsidR="00836051" w:rsidRPr="00836051" w:rsidRDefault="00836051" w:rsidP="00645401">
            <w:pPr>
              <w:spacing w:after="0" w:line="240" w:lineRule="auto"/>
              <w:jc w:val="right"/>
              <w:rPr>
                <w:rFonts w:ascii="Arial" w:hAnsi="Arial" w:cs="Arial"/>
                <w:b/>
                <w:bCs/>
                <w:sz w:val="18"/>
                <w:szCs w:val="18"/>
              </w:rPr>
            </w:pPr>
            <w:r w:rsidRPr="00836051">
              <w:rPr>
                <w:rFonts w:ascii="Arial" w:hAnsi="Arial" w:cs="Arial"/>
                <w:b/>
                <w:bCs/>
                <w:sz w:val="18"/>
                <w:szCs w:val="18"/>
              </w:rPr>
              <w:t>Subtotal</w:t>
            </w:r>
          </w:p>
        </w:tc>
        <w:tc>
          <w:tcPr>
            <w:tcW w:w="1089" w:type="dxa"/>
            <w:tcBorders>
              <w:top w:val="single" w:sz="4" w:space="0" w:color="auto"/>
              <w:left w:val="single" w:sz="4" w:space="0" w:color="auto"/>
            </w:tcBorders>
          </w:tcPr>
          <w:p w14:paraId="4213A2FE" w14:textId="77777777" w:rsidR="00836051" w:rsidRPr="00836051" w:rsidRDefault="00836051" w:rsidP="00645401">
            <w:pPr>
              <w:spacing w:after="0" w:line="240" w:lineRule="auto"/>
              <w:jc w:val="both"/>
              <w:rPr>
                <w:rFonts w:ascii="Arial" w:hAnsi="Arial" w:cs="Arial"/>
                <w:sz w:val="18"/>
                <w:szCs w:val="18"/>
              </w:rPr>
            </w:pPr>
          </w:p>
        </w:tc>
        <w:tc>
          <w:tcPr>
            <w:tcW w:w="1089" w:type="dxa"/>
          </w:tcPr>
          <w:p w14:paraId="0660CF35" w14:textId="77777777" w:rsidR="00836051" w:rsidRPr="00836051" w:rsidRDefault="00836051" w:rsidP="00645401">
            <w:pPr>
              <w:spacing w:after="0" w:line="240" w:lineRule="auto"/>
              <w:jc w:val="both"/>
              <w:rPr>
                <w:rFonts w:ascii="Arial" w:hAnsi="Arial" w:cs="Arial"/>
                <w:sz w:val="18"/>
                <w:szCs w:val="18"/>
              </w:rPr>
            </w:pPr>
          </w:p>
        </w:tc>
      </w:tr>
      <w:tr w:rsidR="00836051" w:rsidRPr="00836051" w14:paraId="231A45CE" w14:textId="77777777" w:rsidTr="002527BE">
        <w:trPr>
          <w:trHeight w:val="66"/>
        </w:trPr>
        <w:tc>
          <w:tcPr>
            <w:tcW w:w="808" w:type="dxa"/>
            <w:tcBorders>
              <w:top w:val="nil"/>
              <w:left w:val="nil"/>
              <w:bottom w:val="nil"/>
              <w:right w:val="nil"/>
            </w:tcBorders>
            <w:vAlign w:val="center"/>
          </w:tcPr>
          <w:p w14:paraId="6BF02876" w14:textId="77777777" w:rsidR="00836051" w:rsidRPr="00836051" w:rsidRDefault="00836051" w:rsidP="00645401">
            <w:pPr>
              <w:spacing w:after="0" w:line="240" w:lineRule="auto"/>
              <w:jc w:val="center"/>
              <w:rPr>
                <w:rFonts w:ascii="Arial" w:hAnsi="Arial" w:cs="Arial"/>
                <w:b/>
                <w:bCs/>
                <w:sz w:val="18"/>
                <w:szCs w:val="18"/>
              </w:rPr>
            </w:pPr>
          </w:p>
        </w:tc>
        <w:tc>
          <w:tcPr>
            <w:tcW w:w="1141" w:type="dxa"/>
            <w:tcBorders>
              <w:top w:val="nil"/>
              <w:left w:val="nil"/>
              <w:bottom w:val="nil"/>
              <w:right w:val="nil"/>
            </w:tcBorders>
            <w:vAlign w:val="center"/>
          </w:tcPr>
          <w:p w14:paraId="774D162C" w14:textId="77777777" w:rsidR="00836051" w:rsidRPr="00836051" w:rsidRDefault="00836051" w:rsidP="00645401">
            <w:pPr>
              <w:spacing w:after="0" w:line="240" w:lineRule="auto"/>
              <w:jc w:val="both"/>
              <w:rPr>
                <w:rFonts w:ascii="Arial" w:hAnsi="Arial" w:cs="Arial"/>
                <w:b/>
                <w:bCs/>
                <w:sz w:val="18"/>
                <w:szCs w:val="18"/>
              </w:rPr>
            </w:pPr>
          </w:p>
        </w:tc>
        <w:tc>
          <w:tcPr>
            <w:tcW w:w="712" w:type="dxa"/>
            <w:tcBorders>
              <w:top w:val="nil"/>
              <w:left w:val="nil"/>
              <w:bottom w:val="nil"/>
              <w:right w:val="nil"/>
            </w:tcBorders>
          </w:tcPr>
          <w:p w14:paraId="6B8935D6" w14:textId="77777777" w:rsidR="00836051" w:rsidRPr="00836051" w:rsidRDefault="00836051" w:rsidP="00645401">
            <w:pPr>
              <w:spacing w:after="0" w:line="240" w:lineRule="auto"/>
              <w:jc w:val="center"/>
              <w:rPr>
                <w:rFonts w:ascii="Arial" w:hAnsi="Arial" w:cs="Arial"/>
                <w:sz w:val="18"/>
                <w:szCs w:val="18"/>
              </w:rPr>
            </w:pPr>
          </w:p>
        </w:tc>
        <w:tc>
          <w:tcPr>
            <w:tcW w:w="742" w:type="dxa"/>
            <w:tcBorders>
              <w:top w:val="nil"/>
              <w:left w:val="nil"/>
              <w:bottom w:val="nil"/>
              <w:right w:val="nil"/>
            </w:tcBorders>
            <w:vAlign w:val="center"/>
          </w:tcPr>
          <w:p w14:paraId="635897FC" w14:textId="419AD279" w:rsidR="00836051" w:rsidRPr="00836051" w:rsidRDefault="00836051" w:rsidP="00645401">
            <w:pPr>
              <w:spacing w:after="0" w:line="240" w:lineRule="auto"/>
              <w:jc w:val="center"/>
              <w:rPr>
                <w:rFonts w:ascii="Arial" w:hAnsi="Arial" w:cs="Arial"/>
                <w:sz w:val="18"/>
                <w:szCs w:val="18"/>
              </w:rPr>
            </w:pPr>
          </w:p>
        </w:tc>
        <w:tc>
          <w:tcPr>
            <w:tcW w:w="1274" w:type="dxa"/>
            <w:tcBorders>
              <w:top w:val="nil"/>
              <w:left w:val="nil"/>
              <w:bottom w:val="nil"/>
              <w:right w:val="nil"/>
            </w:tcBorders>
            <w:vAlign w:val="center"/>
          </w:tcPr>
          <w:p w14:paraId="58CB7E14" w14:textId="77777777" w:rsidR="00836051" w:rsidRPr="00836051" w:rsidRDefault="00836051" w:rsidP="00645401">
            <w:pPr>
              <w:spacing w:after="0" w:line="240" w:lineRule="auto"/>
              <w:jc w:val="center"/>
              <w:rPr>
                <w:rFonts w:ascii="Arial" w:hAnsi="Arial" w:cs="Arial"/>
                <w:sz w:val="18"/>
                <w:szCs w:val="18"/>
              </w:rPr>
            </w:pPr>
          </w:p>
        </w:tc>
        <w:tc>
          <w:tcPr>
            <w:tcW w:w="765" w:type="dxa"/>
            <w:tcBorders>
              <w:top w:val="nil"/>
              <w:left w:val="nil"/>
              <w:bottom w:val="nil"/>
              <w:right w:val="nil"/>
            </w:tcBorders>
            <w:vAlign w:val="center"/>
          </w:tcPr>
          <w:p w14:paraId="11B0B5D0" w14:textId="77777777" w:rsidR="00836051" w:rsidRPr="00836051" w:rsidRDefault="00836051" w:rsidP="00645401">
            <w:pPr>
              <w:spacing w:after="0" w:line="240" w:lineRule="auto"/>
              <w:jc w:val="center"/>
              <w:rPr>
                <w:rFonts w:ascii="Arial" w:hAnsi="Arial" w:cs="Arial"/>
                <w:sz w:val="18"/>
                <w:szCs w:val="18"/>
              </w:rPr>
            </w:pPr>
          </w:p>
        </w:tc>
        <w:tc>
          <w:tcPr>
            <w:tcW w:w="1482" w:type="dxa"/>
            <w:tcBorders>
              <w:top w:val="nil"/>
              <w:left w:val="nil"/>
              <w:bottom w:val="nil"/>
              <w:right w:val="single" w:sz="4" w:space="0" w:color="auto"/>
            </w:tcBorders>
            <w:vAlign w:val="center"/>
          </w:tcPr>
          <w:p w14:paraId="433B994B" w14:textId="77777777" w:rsidR="00836051" w:rsidRPr="00836051" w:rsidRDefault="00836051" w:rsidP="00645401">
            <w:pPr>
              <w:spacing w:after="0" w:line="240" w:lineRule="auto"/>
              <w:jc w:val="center"/>
              <w:rPr>
                <w:rFonts w:ascii="Arial" w:hAnsi="Arial" w:cs="Arial"/>
                <w:sz w:val="18"/>
                <w:szCs w:val="18"/>
              </w:rPr>
            </w:pPr>
          </w:p>
        </w:tc>
        <w:tc>
          <w:tcPr>
            <w:tcW w:w="860" w:type="dxa"/>
            <w:tcBorders>
              <w:top w:val="single" w:sz="4" w:space="0" w:color="auto"/>
              <w:left w:val="single" w:sz="4" w:space="0" w:color="auto"/>
              <w:bottom w:val="single" w:sz="4" w:space="0" w:color="auto"/>
              <w:right w:val="single" w:sz="4" w:space="0" w:color="auto"/>
            </w:tcBorders>
            <w:noWrap/>
          </w:tcPr>
          <w:p w14:paraId="6074BCF1" w14:textId="77777777" w:rsidR="00836051" w:rsidRPr="00836051" w:rsidRDefault="00836051" w:rsidP="00645401">
            <w:pPr>
              <w:spacing w:after="0" w:line="240" w:lineRule="auto"/>
              <w:jc w:val="right"/>
              <w:rPr>
                <w:rFonts w:ascii="Arial" w:hAnsi="Arial" w:cs="Arial"/>
                <w:b/>
                <w:bCs/>
                <w:sz w:val="18"/>
                <w:szCs w:val="18"/>
              </w:rPr>
            </w:pPr>
            <w:r w:rsidRPr="00836051">
              <w:rPr>
                <w:rFonts w:ascii="Arial" w:hAnsi="Arial" w:cs="Arial"/>
                <w:b/>
                <w:bCs/>
                <w:sz w:val="18"/>
                <w:szCs w:val="18"/>
              </w:rPr>
              <w:t>I.V.A.</w:t>
            </w:r>
          </w:p>
        </w:tc>
        <w:tc>
          <w:tcPr>
            <w:tcW w:w="1089" w:type="dxa"/>
            <w:tcBorders>
              <w:left w:val="single" w:sz="4" w:space="0" w:color="auto"/>
            </w:tcBorders>
          </w:tcPr>
          <w:p w14:paraId="79815C90" w14:textId="77777777" w:rsidR="00836051" w:rsidRPr="00836051" w:rsidRDefault="00836051" w:rsidP="00645401">
            <w:pPr>
              <w:spacing w:after="0" w:line="240" w:lineRule="auto"/>
              <w:jc w:val="both"/>
              <w:rPr>
                <w:rFonts w:ascii="Arial" w:hAnsi="Arial" w:cs="Arial"/>
                <w:sz w:val="18"/>
                <w:szCs w:val="18"/>
              </w:rPr>
            </w:pPr>
          </w:p>
        </w:tc>
        <w:tc>
          <w:tcPr>
            <w:tcW w:w="1089" w:type="dxa"/>
          </w:tcPr>
          <w:p w14:paraId="72C8F98B" w14:textId="77777777" w:rsidR="00836051" w:rsidRPr="00836051" w:rsidRDefault="00836051" w:rsidP="00645401">
            <w:pPr>
              <w:spacing w:after="0" w:line="240" w:lineRule="auto"/>
              <w:jc w:val="both"/>
              <w:rPr>
                <w:rFonts w:ascii="Arial" w:hAnsi="Arial" w:cs="Arial"/>
                <w:sz w:val="18"/>
                <w:szCs w:val="18"/>
              </w:rPr>
            </w:pPr>
          </w:p>
        </w:tc>
      </w:tr>
      <w:tr w:rsidR="00836051" w:rsidRPr="00836051" w14:paraId="1B16266A" w14:textId="77777777" w:rsidTr="002527BE">
        <w:trPr>
          <w:trHeight w:val="66"/>
        </w:trPr>
        <w:tc>
          <w:tcPr>
            <w:tcW w:w="808" w:type="dxa"/>
            <w:tcBorders>
              <w:top w:val="nil"/>
              <w:left w:val="nil"/>
              <w:bottom w:val="nil"/>
              <w:right w:val="nil"/>
            </w:tcBorders>
            <w:vAlign w:val="center"/>
          </w:tcPr>
          <w:p w14:paraId="41F4B080" w14:textId="77777777" w:rsidR="00836051" w:rsidRPr="00836051" w:rsidRDefault="00836051" w:rsidP="00645401">
            <w:pPr>
              <w:spacing w:after="0" w:line="240" w:lineRule="auto"/>
              <w:jc w:val="center"/>
              <w:rPr>
                <w:rFonts w:ascii="Arial" w:hAnsi="Arial" w:cs="Arial"/>
                <w:b/>
                <w:bCs/>
                <w:sz w:val="18"/>
                <w:szCs w:val="18"/>
              </w:rPr>
            </w:pPr>
          </w:p>
        </w:tc>
        <w:tc>
          <w:tcPr>
            <w:tcW w:w="1141" w:type="dxa"/>
            <w:tcBorders>
              <w:top w:val="nil"/>
              <w:left w:val="nil"/>
              <w:bottom w:val="nil"/>
              <w:right w:val="nil"/>
            </w:tcBorders>
            <w:vAlign w:val="center"/>
          </w:tcPr>
          <w:p w14:paraId="6323EEF9" w14:textId="77777777" w:rsidR="00836051" w:rsidRPr="00836051" w:rsidRDefault="00836051" w:rsidP="00645401">
            <w:pPr>
              <w:spacing w:after="0" w:line="240" w:lineRule="auto"/>
              <w:jc w:val="both"/>
              <w:rPr>
                <w:rFonts w:ascii="Arial" w:hAnsi="Arial" w:cs="Arial"/>
                <w:b/>
                <w:bCs/>
                <w:sz w:val="18"/>
                <w:szCs w:val="18"/>
              </w:rPr>
            </w:pPr>
          </w:p>
        </w:tc>
        <w:tc>
          <w:tcPr>
            <w:tcW w:w="712" w:type="dxa"/>
            <w:tcBorders>
              <w:top w:val="nil"/>
              <w:left w:val="nil"/>
              <w:bottom w:val="nil"/>
              <w:right w:val="nil"/>
            </w:tcBorders>
          </w:tcPr>
          <w:p w14:paraId="506E968A" w14:textId="77777777" w:rsidR="00836051" w:rsidRPr="00836051" w:rsidRDefault="00836051" w:rsidP="00645401">
            <w:pPr>
              <w:spacing w:after="0" w:line="240" w:lineRule="auto"/>
              <w:jc w:val="center"/>
              <w:rPr>
                <w:rFonts w:ascii="Arial" w:hAnsi="Arial" w:cs="Arial"/>
                <w:sz w:val="18"/>
                <w:szCs w:val="18"/>
              </w:rPr>
            </w:pPr>
          </w:p>
        </w:tc>
        <w:tc>
          <w:tcPr>
            <w:tcW w:w="742" w:type="dxa"/>
            <w:tcBorders>
              <w:top w:val="nil"/>
              <w:left w:val="nil"/>
              <w:bottom w:val="nil"/>
              <w:right w:val="nil"/>
            </w:tcBorders>
            <w:vAlign w:val="center"/>
          </w:tcPr>
          <w:p w14:paraId="7493A371" w14:textId="070B1D45" w:rsidR="00836051" w:rsidRPr="00836051" w:rsidRDefault="00836051" w:rsidP="00645401">
            <w:pPr>
              <w:spacing w:after="0" w:line="240" w:lineRule="auto"/>
              <w:jc w:val="center"/>
              <w:rPr>
                <w:rFonts w:ascii="Arial" w:hAnsi="Arial" w:cs="Arial"/>
                <w:sz w:val="18"/>
                <w:szCs w:val="18"/>
              </w:rPr>
            </w:pPr>
          </w:p>
        </w:tc>
        <w:tc>
          <w:tcPr>
            <w:tcW w:w="1274" w:type="dxa"/>
            <w:tcBorders>
              <w:top w:val="nil"/>
              <w:left w:val="nil"/>
              <w:bottom w:val="nil"/>
              <w:right w:val="nil"/>
            </w:tcBorders>
            <w:vAlign w:val="center"/>
          </w:tcPr>
          <w:p w14:paraId="5EF20FD9" w14:textId="77777777" w:rsidR="00836051" w:rsidRPr="00836051" w:rsidRDefault="00836051" w:rsidP="00645401">
            <w:pPr>
              <w:spacing w:after="0" w:line="240" w:lineRule="auto"/>
              <w:jc w:val="center"/>
              <w:rPr>
                <w:rFonts w:ascii="Arial" w:hAnsi="Arial" w:cs="Arial"/>
                <w:sz w:val="18"/>
                <w:szCs w:val="18"/>
              </w:rPr>
            </w:pPr>
          </w:p>
        </w:tc>
        <w:tc>
          <w:tcPr>
            <w:tcW w:w="765" w:type="dxa"/>
            <w:tcBorders>
              <w:top w:val="nil"/>
              <w:left w:val="nil"/>
              <w:bottom w:val="nil"/>
              <w:right w:val="nil"/>
            </w:tcBorders>
            <w:vAlign w:val="center"/>
          </w:tcPr>
          <w:p w14:paraId="0756E3F5" w14:textId="77777777" w:rsidR="00836051" w:rsidRPr="00836051" w:rsidRDefault="00836051" w:rsidP="00645401">
            <w:pPr>
              <w:spacing w:after="0" w:line="240" w:lineRule="auto"/>
              <w:jc w:val="center"/>
              <w:rPr>
                <w:rFonts w:ascii="Arial" w:hAnsi="Arial" w:cs="Arial"/>
                <w:sz w:val="18"/>
                <w:szCs w:val="18"/>
              </w:rPr>
            </w:pPr>
          </w:p>
        </w:tc>
        <w:tc>
          <w:tcPr>
            <w:tcW w:w="1482" w:type="dxa"/>
            <w:tcBorders>
              <w:top w:val="nil"/>
              <w:left w:val="nil"/>
              <w:bottom w:val="nil"/>
              <w:right w:val="single" w:sz="4" w:space="0" w:color="auto"/>
            </w:tcBorders>
            <w:vAlign w:val="center"/>
          </w:tcPr>
          <w:p w14:paraId="2B73E59A" w14:textId="77777777" w:rsidR="00836051" w:rsidRPr="00836051" w:rsidRDefault="00836051" w:rsidP="00645401">
            <w:pPr>
              <w:spacing w:after="0" w:line="240" w:lineRule="auto"/>
              <w:jc w:val="center"/>
              <w:rPr>
                <w:rFonts w:ascii="Arial" w:hAnsi="Arial" w:cs="Arial"/>
                <w:sz w:val="18"/>
                <w:szCs w:val="18"/>
              </w:rPr>
            </w:pPr>
          </w:p>
        </w:tc>
        <w:tc>
          <w:tcPr>
            <w:tcW w:w="860" w:type="dxa"/>
            <w:tcBorders>
              <w:top w:val="single" w:sz="4" w:space="0" w:color="auto"/>
              <w:left w:val="single" w:sz="4" w:space="0" w:color="auto"/>
              <w:bottom w:val="single" w:sz="4" w:space="0" w:color="auto"/>
              <w:right w:val="single" w:sz="4" w:space="0" w:color="auto"/>
            </w:tcBorders>
            <w:noWrap/>
          </w:tcPr>
          <w:p w14:paraId="183C163F" w14:textId="77777777" w:rsidR="00836051" w:rsidRPr="00836051" w:rsidRDefault="00836051" w:rsidP="00645401">
            <w:pPr>
              <w:spacing w:after="0" w:line="240" w:lineRule="auto"/>
              <w:jc w:val="right"/>
              <w:rPr>
                <w:rFonts w:ascii="Arial" w:hAnsi="Arial" w:cs="Arial"/>
                <w:b/>
                <w:bCs/>
                <w:sz w:val="18"/>
                <w:szCs w:val="18"/>
              </w:rPr>
            </w:pPr>
            <w:r w:rsidRPr="00836051">
              <w:rPr>
                <w:rFonts w:ascii="Arial" w:hAnsi="Arial" w:cs="Arial"/>
                <w:b/>
                <w:bCs/>
                <w:sz w:val="18"/>
                <w:szCs w:val="18"/>
              </w:rPr>
              <w:t>Total</w:t>
            </w:r>
          </w:p>
        </w:tc>
        <w:tc>
          <w:tcPr>
            <w:tcW w:w="1089" w:type="dxa"/>
            <w:tcBorders>
              <w:left w:val="single" w:sz="4" w:space="0" w:color="auto"/>
            </w:tcBorders>
          </w:tcPr>
          <w:p w14:paraId="542E256F" w14:textId="77777777" w:rsidR="00836051" w:rsidRPr="00836051" w:rsidRDefault="00836051" w:rsidP="00645401">
            <w:pPr>
              <w:spacing w:after="0" w:line="240" w:lineRule="auto"/>
              <w:jc w:val="both"/>
              <w:rPr>
                <w:rFonts w:ascii="Arial" w:hAnsi="Arial" w:cs="Arial"/>
                <w:sz w:val="18"/>
                <w:szCs w:val="18"/>
              </w:rPr>
            </w:pPr>
          </w:p>
        </w:tc>
        <w:tc>
          <w:tcPr>
            <w:tcW w:w="1089" w:type="dxa"/>
          </w:tcPr>
          <w:p w14:paraId="095EF629" w14:textId="77777777" w:rsidR="00836051" w:rsidRPr="00836051" w:rsidRDefault="00836051" w:rsidP="00645401">
            <w:pPr>
              <w:spacing w:after="0" w:line="240" w:lineRule="auto"/>
              <w:jc w:val="both"/>
              <w:rPr>
                <w:rFonts w:ascii="Arial" w:hAnsi="Arial" w:cs="Arial"/>
                <w:sz w:val="18"/>
                <w:szCs w:val="18"/>
              </w:rPr>
            </w:pPr>
          </w:p>
        </w:tc>
      </w:tr>
    </w:tbl>
    <w:p w14:paraId="3BCC67BB" w14:textId="77777777" w:rsidR="001874CD" w:rsidRPr="00FB0E74" w:rsidRDefault="001874CD" w:rsidP="001874CD">
      <w:pPr>
        <w:spacing w:after="0" w:line="240" w:lineRule="auto"/>
        <w:jc w:val="both"/>
        <w:rPr>
          <w:rFonts w:ascii="Arial" w:hAnsi="Arial" w:cs="Arial"/>
        </w:rPr>
      </w:pPr>
    </w:p>
    <w:p w14:paraId="22670F9D" w14:textId="4A528947" w:rsidR="00D54B80" w:rsidRDefault="00D54B80" w:rsidP="001874CD">
      <w:pPr>
        <w:spacing w:after="0" w:line="240" w:lineRule="auto"/>
        <w:jc w:val="both"/>
        <w:rPr>
          <w:rFonts w:ascii="Arial" w:hAnsi="Arial" w:cs="Arial"/>
        </w:rPr>
      </w:pPr>
    </w:p>
    <w:p w14:paraId="36D614FA" w14:textId="3F070CFE" w:rsidR="00D54B80" w:rsidRDefault="00D54B80" w:rsidP="001874CD">
      <w:pPr>
        <w:spacing w:after="0" w:line="240" w:lineRule="auto"/>
        <w:jc w:val="both"/>
        <w:rPr>
          <w:rFonts w:ascii="Arial" w:hAnsi="Arial" w:cs="Arial"/>
        </w:rPr>
      </w:pPr>
      <w:r>
        <w:rPr>
          <w:rFonts w:ascii="Arial" w:hAnsi="Arial" w:cs="Arial"/>
        </w:rPr>
        <w:t>El licitante tiene la obligación de verificar la información proporcionada en el presente formato como número de partida, descripción, marca, unidad de medida, presentació</w:t>
      </w:r>
      <w:r w:rsidR="00477939">
        <w:rPr>
          <w:rFonts w:ascii="Arial" w:hAnsi="Arial" w:cs="Arial"/>
        </w:rPr>
        <w:t>n, cantidades mínimas y cantidades máximas.</w:t>
      </w:r>
    </w:p>
    <w:p w14:paraId="32598C23" w14:textId="77777777" w:rsidR="00477939" w:rsidRDefault="00477939" w:rsidP="001874CD">
      <w:pPr>
        <w:spacing w:after="0" w:line="240" w:lineRule="auto"/>
        <w:jc w:val="both"/>
        <w:rPr>
          <w:rFonts w:ascii="Arial" w:hAnsi="Arial" w:cs="Arial"/>
        </w:rPr>
      </w:pPr>
    </w:p>
    <w:p w14:paraId="2BB445C1" w14:textId="6B9E66AE" w:rsidR="001874CD" w:rsidRPr="00FB0E74" w:rsidRDefault="001874CD" w:rsidP="001874CD">
      <w:pPr>
        <w:spacing w:after="0" w:line="240" w:lineRule="auto"/>
        <w:jc w:val="both"/>
        <w:rPr>
          <w:rFonts w:ascii="Arial" w:hAnsi="Arial" w:cs="Arial"/>
          <w:u w:val="single"/>
        </w:rPr>
      </w:pPr>
      <w:r w:rsidRPr="00FB0E74">
        <w:rPr>
          <w:rFonts w:ascii="Arial" w:hAnsi="Arial" w:cs="Arial"/>
        </w:rPr>
        <w:t xml:space="preserve">Monto mínimo total $___________ (__________________________________pesos --/100 M.N.)  incluye el Impuesto al Valor Agregado. </w:t>
      </w:r>
    </w:p>
    <w:p w14:paraId="3DE4C844" w14:textId="77777777" w:rsidR="001874CD" w:rsidRPr="00FB0E74" w:rsidRDefault="001874CD" w:rsidP="001874CD">
      <w:pPr>
        <w:spacing w:after="0" w:line="240" w:lineRule="auto"/>
        <w:jc w:val="both"/>
        <w:rPr>
          <w:rFonts w:ascii="Arial" w:hAnsi="Arial" w:cs="Arial"/>
          <w:u w:val="single"/>
        </w:rPr>
      </w:pPr>
    </w:p>
    <w:p w14:paraId="0CE3B9AA" w14:textId="77777777" w:rsidR="001874CD" w:rsidRPr="00FB0E74" w:rsidRDefault="001874CD" w:rsidP="001874CD">
      <w:pPr>
        <w:spacing w:after="0" w:line="240" w:lineRule="auto"/>
        <w:jc w:val="both"/>
        <w:rPr>
          <w:rFonts w:ascii="Arial" w:hAnsi="Arial" w:cs="Arial"/>
          <w:u w:val="single"/>
        </w:rPr>
      </w:pPr>
      <w:r w:rsidRPr="00FB0E74">
        <w:rPr>
          <w:rFonts w:ascii="Arial" w:hAnsi="Arial" w:cs="Arial"/>
        </w:rPr>
        <w:t xml:space="preserve">Monto máximo total $___________ (__________________________________pesos --/100 M.N.)  incluye el Impuesto al Valor Agregado. </w:t>
      </w:r>
    </w:p>
    <w:p w14:paraId="175663E3" w14:textId="77777777" w:rsidR="001874CD" w:rsidRPr="00FB0E74" w:rsidRDefault="001874CD" w:rsidP="001874CD">
      <w:pPr>
        <w:spacing w:after="0" w:line="240" w:lineRule="auto"/>
        <w:jc w:val="both"/>
        <w:rPr>
          <w:rFonts w:ascii="Arial" w:hAnsi="Arial" w:cs="Arial"/>
          <w:u w:val="single"/>
        </w:rPr>
      </w:pPr>
    </w:p>
    <w:p w14:paraId="6842A69F" w14:textId="77777777" w:rsidR="001874CD" w:rsidRPr="00FB0E74" w:rsidRDefault="001874CD" w:rsidP="001874CD">
      <w:pPr>
        <w:spacing w:after="0" w:line="240" w:lineRule="auto"/>
        <w:jc w:val="both"/>
        <w:rPr>
          <w:rFonts w:ascii="Arial" w:hAnsi="Arial" w:cs="Arial"/>
          <w:u w:val="single"/>
        </w:rPr>
      </w:pPr>
    </w:p>
    <w:p w14:paraId="5FFF1393" w14:textId="77777777" w:rsidR="001874CD" w:rsidRPr="00FB0E74" w:rsidRDefault="001874CD" w:rsidP="001874CD">
      <w:pPr>
        <w:spacing w:after="0" w:line="240" w:lineRule="auto"/>
        <w:jc w:val="both"/>
        <w:rPr>
          <w:rFonts w:ascii="Arial" w:hAnsi="Arial" w:cs="Arial"/>
        </w:rPr>
      </w:pPr>
      <w:r w:rsidRPr="00FB0E74">
        <w:rPr>
          <w:rFonts w:ascii="Arial" w:hAnsi="Arial" w:cs="Arial"/>
          <w:u w:val="single"/>
        </w:rPr>
        <w:t>Manifiesto que en la presente propuesta se sostienen las siguientes condiciones generales:</w:t>
      </w:r>
    </w:p>
    <w:p w14:paraId="579EEB3B" w14:textId="77777777" w:rsidR="001874CD" w:rsidRPr="00FB0E74" w:rsidRDefault="001874CD" w:rsidP="001874CD">
      <w:pPr>
        <w:spacing w:after="0" w:line="240" w:lineRule="auto"/>
        <w:jc w:val="both"/>
        <w:rPr>
          <w:rFonts w:ascii="Arial" w:hAnsi="Arial" w:cs="Arial"/>
          <w:b/>
          <w:bCs/>
        </w:rPr>
      </w:pPr>
    </w:p>
    <w:p w14:paraId="06B327CE" w14:textId="4C4E7BBD" w:rsidR="001874CD" w:rsidRPr="00FB0E74" w:rsidRDefault="001874CD" w:rsidP="001874CD">
      <w:pPr>
        <w:spacing w:after="0" w:line="240" w:lineRule="auto"/>
        <w:jc w:val="both"/>
        <w:rPr>
          <w:rFonts w:ascii="Arial" w:hAnsi="Arial" w:cs="Arial"/>
          <w:b/>
          <w:bCs/>
        </w:rPr>
      </w:pPr>
      <w:r w:rsidRPr="00FB0E74">
        <w:rPr>
          <w:rFonts w:ascii="Arial" w:hAnsi="Arial" w:cs="Arial"/>
          <w:b/>
          <w:bCs/>
        </w:rPr>
        <w:t>Forma de pago:</w:t>
      </w:r>
      <w:r w:rsidRPr="00FB0E74">
        <w:rPr>
          <w:rFonts w:ascii="Arial" w:hAnsi="Arial" w:cs="Arial"/>
        </w:rPr>
        <w:t xml:space="preserve"> 20 días hábiles posteriores a la entrega de</w:t>
      </w:r>
      <w:r w:rsidR="006C7212" w:rsidRPr="00FB0E74">
        <w:rPr>
          <w:rFonts w:ascii="Arial" w:hAnsi="Arial" w:cs="Arial"/>
        </w:rPr>
        <w:t>l CFDI</w:t>
      </w:r>
      <w:r w:rsidRPr="00FB0E74">
        <w:rPr>
          <w:rFonts w:ascii="Arial" w:hAnsi="Arial" w:cs="Arial"/>
        </w:rPr>
        <w:t>, previa entrega de los bienes a satisfacción del Consejo de la Judicatura Federal.</w:t>
      </w:r>
    </w:p>
    <w:p w14:paraId="220AB67F" w14:textId="19734BE4" w:rsidR="001874CD" w:rsidRDefault="001874CD" w:rsidP="001874CD">
      <w:pPr>
        <w:spacing w:after="0" w:line="240" w:lineRule="auto"/>
        <w:jc w:val="both"/>
        <w:rPr>
          <w:rFonts w:ascii="Arial" w:hAnsi="Arial" w:cs="Arial"/>
        </w:rPr>
      </w:pPr>
      <w:r w:rsidRPr="00FB0E74">
        <w:rPr>
          <w:rFonts w:ascii="Arial" w:hAnsi="Arial" w:cs="Arial"/>
          <w:b/>
          <w:bCs/>
        </w:rPr>
        <w:t>Vigencia de la cotización:</w:t>
      </w:r>
      <w:r w:rsidRPr="00FB0E74">
        <w:rPr>
          <w:rFonts w:ascii="Arial" w:hAnsi="Arial" w:cs="Arial"/>
        </w:rPr>
        <w:t xml:space="preserve"> </w:t>
      </w:r>
      <w:r w:rsidRPr="00FB0E74">
        <w:rPr>
          <w:rFonts w:ascii="Arial" w:eastAsia="Times New Roman" w:hAnsi="Arial" w:cs="Arial"/>
          <w:color w:val="000000" w:themeColor="text1"/>
          <w:lang w:eastAsia="es-ES"/>
        </w:rPr>
        <w:t>Los costos expresados en la presente propuesta corresponden a precios fijos en moneda nacional, y estarán vigentes hasta la entrega total de los bienes</w:t>
      </w:r>
      <w:r w:rsidR="008B4DE8" w:rsidRPr="00FB0E74">
        <w:rPr>
          <w:rFonts w:ascii="Arial" w:eastAsia="Times New Roman" w:hAnsi="Arial" w:cs="Arial"/>
          <w:color w:val="000000" w:themeColor="text1"/>
          <w:lang w:eastAsia="es-ES"/>
        </w:rPr>
        <w:t xml:space="preserve"> o</w:t>
      </w:r>
      <w:r w:rsidR="00B4743F" w:rsidRPr="00FB0E74">
        <w:rPr>
          <w:rFonts w:ascii="Arial" w:eastAsia="Times New Roman" w:hAnsi="Arial" w:cs="Arial"/>
          <w:color w:val="000000" w:themeColor="text1"/>
          <w:lang w:eastAsia="es-ES"/>
        </w:rPr>
        <w:t>, durante toda la vigencia del contrato</w:t>
      </w:r>
      <w:r w:rsidRPr="00FB0E74">
        <w:rPr>
          <w:rFonts w:ascii="Arial" w:eastAsia="Times New Roman" w:hAnsi="Arial" w:cs="Arial"/>
          <w:color w:val="000000" w:themeColor="text1"/>
          <w:lang w:eastAsia="es-ES"/>
        </w:rPr>
        <w:t xml:space="preserve">, que no podrá rebasar el 31 de diciembre de 2025 fecha en que concluirá la vigencia del </w:t>
      </w:r>
      <w:r w:rsidRPr="00FB0E74">
        <w:rPr>
          <w:rFonts w:ascii="Arial" w:eastAsia="Times New Roman" w:hAnsi="Arial" w:cs="Arial"/>
          <w:b/>
          <w:bCs/>
          <w:color w:val="000000" w:themeColor="text1"/>
          <w:lang w:eastAsia="es-ES"/>
        </w:rPr>
        <w:t>Contrato</w:t>
      </w:r>
      <w:r w:rsidRPr="00FB0E74">
        <w:rPr>
          <w:rFonts w:ascii="Arial" w:hAnsi="Arial" w:cs="Arial"/>
        </w:rPr>
        <w:t xml:space="preserve">. Precisando que la última entrega no podrá rebasar las cantidades máximas solicitadas, además no podrá ser posterior </w:t>
      </w:r>
      <w:r w:rsidR="004E4CED">
        <w:rPr>
          <w:rFonts w:ascii="Arial" w:hAnsi="Arial" w:cs="Arial"/>
        </w:rPr>
        <w:t>al 10</w:t>
      </w:r>
      <w:r w:rsidRPr="00FB0E74">
        <w:rPr>
          <w:rFonts w:ascii="Arial" w:hAnsi="Arial" w:cs="Arial"/>
        </w:rPr>
        <w:t xml:space="preserve"> de diciembre de 2025.</w:t>
      </w:r>
    </w:p>
    <w:p w14:paraId="36524096" w14:textId="582F44AC" w:rsidR="0054411E" w:rsidRPr="00FB0E74" w:rsidRDefault="0054411E" w:rsidP="001874CD">
      <w:pPr>
        <w:spacing w:after="0" w:line="240" w:lineRule="auto"/>
        <w:jc w:val="both"/>
        <w:rPr>
          <w:rFonts w:ascii="Arial" w:hAnsi="Arial" w:cs="Arial"/>
        </w:rPr>
      </w:pPr>
      <w:r w:rsidRPr="0054411E">
        <w:rPr>
          <w:rFonts w:ascii="Arial" w:hAnsi="Arial" w:cs="Arial"/>
        </w:rPr>
        <w:lastRenderedPageBreak/>
        <w:t>Vigencia: Precios fijos hasta la entrega total de los bienes o, durante toda la vigencia del contrato</w:t>
      </w:r>
      <w:r>
        <w:rPr>
          <w:rFonts w:ascii="Arial" w:hAnsi="Arial" w:cs="Arial"/>
        </w:rPr>
        <w:t>.</w:t>
      </w:r>
      <w:r w:rsidRPr="0054411E">
        <w:rPr>
          <w:rFonts w:ascii="Arial" w:hAnsi="Arial" w:cs="Arial"/>
        </w:rPr>
        <w:t xml:space="preserve"> </w:t>
      </w:r>
      <w:r w:rsidRPr="0054411E">
        <w:rPr>
          <w:rFonts w:ascii="Arial" w:hAnsi="Arial" w:cs="Arial"/>
        </w:rPr>
        <w:cr/>
      </w:r>
    </w:p>
    <w:p w14:paraId="1007E382" w14:textId="77777777" w:rsidR="001874CD" w:rsidRPr="00FB0E74" w:rsidRDefault="001874CD" w:rsidP="001874CD">
      <w:pPr>
        <w:spacing w:after="0" w:line="240" w:lineRule="auto"/>
        <w:jc w:val="both"/>
        <w:rPr>
          <w:rFonts w:ascii="Arial" w:hAnsi="Arial" w:cs="Arial"/>
          <w:b/>
          <w:bCs/>
        </w:rPr>
      </w:pPr>
      <w:r w:rsidRPr="00FB0E74">
        <w:rPr>
          <w:rFonts w:ascii="Arial" w:hAnsi="Arial" w:cs="Arial"/>
          <w:b/>
          <w:bCs/>
        </w:rPr>
        <w:t>Tiempo de entrega:</w:t>
      </w:r>
      <w:r w:rsidRPr="00FB0E74">
        <w:rPr>
          <w:rFonts w:ascii="Arial" w:hAnsi="Arial" w:cs="Arial"/>
        </w:rPr>
        <w:t xml:space="preserve"> </w:t>
      </w:r>
      <w:bookmarkStart w:id="48" w:name="_Hlk175255309"/>
      <w:r w:rsidRPr="00FB0E74">
        <w:rPr>
          <w:rFonts w:ascii="Arial" w:hAnsi="Arial" w:cs="Arial"/>
        </w:rPr>
        <w:t>Conforme a lo establecido al Anexo Técnico</w:t>
      </w:r>
      <w:bookmarkEnd w:id="48"/>
      <w:r w:rsidRPr="00FB0E74">
        <w:rPr>
          <w:rFonts w:ascii="Arial" w:hAnsi="Arial" w:cs="Arial"/>
        </w:rPr>
        <w:t>.</w:t>
      </w:r>
    </w:p>
    <w:p w14:paraId="19AF9CA3" w14:textId="77777777" w:rsidR="001874CD" w:rsidRPr="00FB0E74" w:rsidRDefault="001874CD" w:rsidP="001874CD">
      <w:pPr>
        <w:spacing w:after="0" w:line="240" w:lineRule="auto"/>
        <w:jc w:val="both"/>
        <w:rPr>
          <w:rFonts w:ascii="Arial" w:hAnsi="Arial" w:cs="Arial"/>
          <w:b/>
          <w:bCs/>
        </w:rPr>
      </w:pPr>
      <w:r w:rsidRPr="00FB0E74">
        <w:rPr>
          <w:rFonts w:ascii="Arial" w:hAnsi="Arial" w:cs="Arial"/>
          <w:b/>
          <w:bCs/>
        </w:rPr>
        <w:t>Lugar de Entrega:</w:t>
      </w:r>
      <w:r w:rsidRPr="00FB0E74">
        <w:rPr>
          <w:rFonts w:ascii="Arial" w:hAnsi="Arial" w:cs="Arial"/>
        </w:rPr>
        <w:t xml:space="preserve"> Conforme a lo establecido al Anexo Técnico.</w:t>
      </w:r>
    </w:p>
    <w:p w14:paraId="0118EBB7" w14:textId="77777777" w:rsidR="001874CD" w:rsidRPr="00FB0E74" w:rsidRDefault="001874CD" w:rsidP="001874CD">
      <w:pPr>
        <w:spacing w:after="0" w:line="240" w:lineRule="auto"/>
        <w:jc w:val="both"/>
        <w:rPr>
          <w:rFonts w:ascii="Arial" w:hAnsi="Arial" w:cs="Arial"/>
          <w:b/>
          <w:bCs/>
        </w:rPr>
      </w:pPr>
      <w:r w:rsidRPr="00FB0E74">
        <w:rPr>
          <w:rFonts w:ascii="Arial" w:hAnsi="Arial" w:cs="Arial"/>
          <w:b/>
          <w:bCs/>
        </w:rPr>
        <w:t xml:space="preserve">Precios: </w:t>
      </w:r>
      <w:r w:rsidRPr="00FB0E74">
        <w:rPr>
          <w:rFonts w:ascii="Arial" w:hAnsi="Arial" w:cs="Arial"/>
        </w:rPr>
        <w:t>En moneda nacional, a dos decimales, sin redondear.</w:t>
      </w:r>
    </w:p>
    <w:p w14:paraId="34177E6F" w14:textId="77777777" w:rsidR="001874CD" w:rsidRPr="00FB0E74" w:rsidRDefault="001874CD" w:rsidP="001874CD">
      <w:pPr>
        <w:spacing w:after="0" w:line="240" w:lineRule="auto"/>
        <w:jc w:val="both"/>
        <w:rPr>
          <w:rFonts w:ascii="Arial" w:hAnsi="Arial" w:cs="Arial"/>
        </w:rPr>
      </w:pPr>
      <w:r w:rsidRPr="00FB0E74">
        <w:rPr>
          <w:rFonts w:ascii="Arial" w:hAnsi="Arial" w:cs="Arial"/>
        </w:rPr>
        <w:t>Mi representada se compromete a respetar el precio unitario de los bienes cotizados durante la vigencia del contrato y hasta la entrega total de los mismos.</w:t>
      </w:r>
    </w:p>
    <w:p w14:paraId="045A2F96" w14:textId="77777777" w:rsidR="001874CD" w:rsidRPr="00FB0E74" w:rsidRDefault="001874CD" w:rsidP="001874CD">
      <w:pPr>
        <w:spacing w:after="0" w:line="240" w:lineRule="auto"/>
        <w:jc w:val="both"/>
        <w:rPr>
          <w:rFonts w:ascii="Arial" w:hAnsi="Arial" w:cs="Arial"/>
          <w:b/>
          <w:bCs/>
          <w:u w:val="single"/>
        </w:rPr>
      </w:pPr>
      <w:r w:rsidRPr="00FB0E74">
        <w:rPr>
          <w:rFonts w:ascii="Arial" w:hAnsi="Arial" w:cs="Arial"/>
        </w:rPr>
        <w:t xml:space="preserve">Manifiesto, bajo protesta de decir verdad, que </w:t>
      </w:r>
      <w:r w:rsidRPr="00FB0E74">
        <w:rPr>
          <w:rFonts w:ascii="Arial" w:hAnsi="Arial" w:cs="Arial"/>
          <w:b/>
          <w:bCs/>
          <w:u w:val="single"/>
        </w:rPr>
        <w:t>los costos de entrega en cada una de las localidades, se encuentra incluido en el precio unitario ofertado.</w:t>
      </w:r>
    </w:p>
    <w:p w14:paraId="12E04282" w14:textId="77777777" w:rsidR="001874CD" w:rsidRPr="00FB0E74" w:rsidRDefault="001874CD" w:rsidP="001874CD">
      <w:pPr>
        <w:spacing w:after="0" w:line="240" w:lineRule="auto"/>
        <w:jc w:val="both"/>
        <w:rPr>
          <w:rFonts w:ascii="Arial" w:hAnsi="Arial" w:cs="Arial"/>
        </w:rPr>
      </w:pPr>
      <w:r w:rsidRPr="00FB0E74">
        <w:rPr>
          <w:rFonts w:ascii="Arial" w:hAnsi="Arial" w:cs="Arial"/>
          <w:b/>
          <w:bCs/>
        </w:rPr>
        <w:t>Garantía de los bienes:</w:t>
      </w:r>
      <w:r w:rsidRPr="00FB0E74">
        <w:rPr>
          <w:rFonts w:ascii="Arial" w:hAnsi="Arial" w:cs="Arial"/>
        </w:rPr>
        <w:t xml:space="preserve"> Acepto las condiciones y requerimientos técnicos, así como los términos de las garantías establecidas en el Anexo Técnico.</w:t>
      </w:r>
    </w:p>
    <w:p w14:paraId="4064291D" w14:textId="4BB5DDFC" w:rsidR="001874CD" w:rsidRPr="00FB0E74" w:rsidRDefault="001874CD" w:rsidP="001874CD">
      <w:pPr>
        <w:spacing w:after="0" w:line="240" w:lineRule="auto"/>
        <w:jc w:val="both"/>
        <w:rPr>
          <w:rFonts w:ascii="Arial" w:hAnsi="Arial" w:cs="Arial"/>
        </w:rPr>
      </w:pPr>
      <w:r w:rsidRPr="00FB0E74">
        <w:rPr>
          <w:rFonts w:ascii="Arial" w:hAnsi="Arial" w:cs="Arial"/>
        </w:rPr>
        <w:t xml:space="preserve">De acuerdo con la propuesta presentada los costos de fianzas </w:t>
      </w:r>
      <w:r w:rsidR="003E61BF" w:rsidRPr="00FB0E74">
        <w:rPr>
          <w:rFonts w:ascii="Arial" w:hAnsi="Arial" w:cs="Arial"/>
        </w:rPr>
        <w:t xml:space="preserve">y garantías </w:t>
      </w:r>
      <w:r w:rsidRPr="00FB0E74">
        <w:rPr>
          <w:rFonts w:ascii="Arial" w:hAnsi="Arial" w:cs="Arial"/>
        </w:rPr>
        <w:t>se encuentran incluidos en el precio unitario.</w:t>
      </w:r>
    </w:p>
    <w:p w14:paraId="5D8A225A" w14:textId="77777777" w:rsidR="001874CD" w:rsidRPr="00FB0E74" w:rsidRDefault="001874CD" w:rsidP="001874CD">
      <w:pPr>
        <w:spacing w:after="0" w:line="240" w:lineRule="auto"/>
        <w:jc w:val="both"/>
        <w:rPr>
          <w:rFonts w:ascii="Arial" w:hAnsi="Arial" w:cs="Arial"/>
        </w:rPr>
      </w:pPr>
    </w:p>
    <w:p w14:paraId="1754AC91" w14:textId="77777777" w:rsidR="001874CD" w:rsidRPr="00FB0E74" w:rsidRDefault="001874CD" w:rsidP="001874CD">
      <w:pPr>
        <w:spacing w:after="0" w:line="240" w:lineRule="auto"/>
        <w:jc w:val="both"/>
        <w:rPr>
          <w:rFonts w:ascii="Arial" w:hAnsi="Arial" w:cs="Arial"/>
        </w:rPr>
      </w:pPr>
    </w:p>
    <w:p w14:paraId="266CF04C" w14:textId="77777777" w:rsidR="001874CD" w:rsidRPr="00FB0E74" w:rsidRDefault="001874CD" w:rsidP="001874CD">
      <w:pPr>
        <w:spacing w:after="0" w:line="240" w:lineRule="auto"/>
        <w:jc w:val="center"/>
        <w:rPr>
          <w:rFonts w:ascii="Arial" w:hAnsi="Arial" w:cs="Arial"/>
          <w:b/>
          <w:bCs/>
        </w:rPr>
      </w:pPr>
    </w:p>
    <w:p w14:paraId="3C4B613C" w14:textId="77777777" w:rsidR="001874CD" w:rsidRPr="00FB0E74" w:rsidRDefault="001874CD" w:rsidP="001874CD">
      <w:pPr>
        <w:spacing w:after="0" w:line="240" w:lineRule="auto"/>
        <w:jc w:val="center"/>
        <w:rPr>
          <w:rFonts w:ascii="Arial" w:hAnsi="Arial" w:cs="Arial"/>
          <w:b/>
          <w:bCs/>
        </w:rPr>
      </w:pPr>
      <w:r w:rsidRPr="00FB0E74">
        <w:rPr>
          <w:rFonts w:ascii="Arial" w:hAnsi="Arial" w:cs="Arial"/>
          <w:b/>
          <w:bCs/>
        </w:rPr>
        <w:t>(RAZÓN SOCIAL)</w:t>
      </w:r>
    </w:p>
    <w:p w14:paraId="32DE1B88" w14:textId="77777777" w:rsidR="001874CD" w:rsidRPr="00FB0E74" w:rsidRDefault="001874CD" w:rsidP="001874CD">
      <w:pPr>
        <w:spacing w:after="0" w:line="240" w:lineRule="auto"/>
        <w:jc w:val="center"/>
        <w:rPr>
          <w:rFonts w:ascii="Arial" w:hAnsi="Arial" w:cs="Arial"/>
          <w:b/>
          <w:bCs/>
        </w:rPr>
      </w:pPr>
    </w:p>
    <w:p w14:paraId="0DD2F6FE" w14:textId="77777777" w:rsidR="001874CD" w:rsidRPr="00FB0E74" w:rsidRDefault="001874CD" w:rsidP="001874CD">
      <w:pPr>
        <w:spacing w:after="0" w:line="240" w:lineRule="auto"/>
        <w:jc w:val="center"/>
        <w:rPr>
          <w:rFonts w:ascii="Arial" w:hAnsi="Arial" w:cs="Arial"/>
          <w:b/>
          <w:bCs/>
        </w:rPr>
      </w:pPr>
    </w:p>
    <w:p w14:paraId="715A25CB" w14:textId="77777777" w:rsidR="001874CD" w:rsidRPr="00FB0E74" w:rsidRDefault="001874CD" w:rsidP="001874CD">
      <w:pPr>
        <w:spacing w:after="0" w:line="240" w:lineRule="auto"/>
        <w:jc w:val="center"/>
        <w:rPr>
          <w:rFonts w:ascii="Arial" w:hAnsi="Arial" w:cs="Arial"/>
          <w:b/>
          <w:bCs/>
        </w:rPr>
      </w:pPr>
    </w:p>
    <w:p w14:paraId="2A68CD71" w14:textId="77777777" w:rsidR="001874CD" w:rsidRPr="00FB0E74" w:rsidRDefault="001874CD" w:rsidP="001874CD">
      <w:pPr>
        <w:spacing w:after="0" w:line="240" w:lineRule="auto"/>
        <w:jc w:val="center"/>
        <w:rPr>
          <w:rFonts w:ascii="Arial" w:hAnsi="Arial" w:cs="Arial"/>
        </w:rPr>
      </w:pPr>
      <w:r w:rsidRPr="00FB0E74">
        <w:rPr>
          <w:rFonts w:ascii="Arial" w:hAnsi="Arial" w:cs="Arial"/>
        </w:rPr>
        <w:t>__________________________________</w:t>
      </w:r>
    </w:p>
    <w:p w14:paraId="119E22B9" w14:textId="77777777" w:rsidR="001874CD" w:rsidRPr="00FB0E74" w:rsidRDefault="001874CD" w:rsidP="001874CD">
      <w:pPr>
        <w:spacing w:after="0" w:line="240" w:lineRule="auto"/>
        <w:jc w:val="center"/>
        <w:rPr>
          <w:rFonts w:ascii="Arial" w:hAnsi="Arial" w:cs="Arial"/>
          <w:b/>
          <w:bCs/>
        </w:rPr>
      </w:pPr>
      <w:r w:rsidRPr="00FB0E74">
        <w:rPr>
          <w:rFonts w:ascii="Arial" w:hAnsi="Arial" w:cs="Arial"/>
          <w:b/>
          <w:bCs/>
        </w:rPr>
        <w:t>NOMBRE, FIRMA AUTÓGRAFA Y CARGO</w:t>
      </w:r>
    </w:p>
    <w:p w14:paraId="017B52E3" w14:textId="77777777" w:rsidR="002A3FA1" w:rsidRPr="00FB0E74" w:rsidRDefault="002A3FA1" w:rsidP="001C6E89">
      <w:pPr>
        <w:spacing w:after="0" w:line="240" w:lineRule="auto"/>
        <w:jc w:val="both"/>
        <w:rPr>
          <w:rFonts w:ascii="Arial" w:hAnsi="Arial" w:cs="Arial"/>
          <w:b/>
          <w:bCs/>
          <w:lang w:eastAsia="es-ES"/>
        </w:rPr>
      </w:pPr>
    </w:p>
    <w:p w14:paraId="4E9C819E" w14:textId="77777777" w:rsidR="002A3FA1" w:rsidRPr="00FB0E74" w:rsidRDefault="002A3FA1" w:rsidP="001C6E89">
      <w:pPr>
        <w:spacing w:after="0" w:line="240" w:lineRule="auto"/>
        <w:jc w:val="both"/>
        <w:rPr>
          <w:rFonts w:ascii="Arial" w:hAnsi="Arial" w:cs="Arial"/>
          <w:b/>
          <w:bCs/>
          <w:lang w:eastAsia="es-ES"/>
        </w:rPr>
      </w:pPr>
    </w:p>
    <w:p w14:paraId="69466A04" w14:textId="77777777" w:rsidR="002A3FA1" w:rsidRPr="00FB0E74" w:rsidRDefault="002A3FA1" w:rsidP="001C6E89">
      <w:pPr>
        <w:spacing w:after="0" w:line="240" w:lineRule="auto"/>
        <w:jc w:val="both"/>
        <w:rPr>
          <w:rFonts w:ascii="Arial" w:hAnsi="Arial" w:cs="Arial"/>
          <w:b/>
          <w:bCs/>
          <w:lang w:eastAsia="es-ES"/>
        </w:rPr>
      </w:pPr>
    </w:p>
    <w:p w14:paraId="2BD3EAAC" w14:textId="77777777" w:rsidR="002A3FA1" w:rsidRPr="00FB0E74" w:rsidRDefault="002A3FA1" w:rsidP="001C6E89">
      <w:pPr>
        <w:spacing w:after="0" w:line="240" w:lineRule="auto"/>
        <w:jc w:val="both"/>
        <w:rPr>
          <w:rFonts w:ascii="Arial" w:hAnsi="Arial" w:cs="Arial"/>
          <w:b/>
          <w:bCs/>
          <w:lang w:eastAsia="es-ES"/>
        </w:rPr>
      </w:pPr>
    </w:p>
    <w:p w14:paraId="2750D877" w14:textId="77777777" w:rsidR="002A3FA1" w:rsidRPr="00FB0E74" w:rsidRDefault="002A3FA1" w:rsidP="001C6E89">
      <w:pPr>
        <w:spacing w:after="0" w:line="240" w:lineRule="auto"/>
        <w:jc w:val="both"/>
        <w:rPr>
          <w:rFonts w:ascii="Arial" w:hAnsi="Arial" w:cs="Arial"/>
          <w:b/>
          <w:bCs/>
          <w:lang w:eastAsia="es-ES"/>
        </w:rPr>
      </w:pPr>
    </w:p>
    <w:p w14:paraId="3480647F" w14:textId="77777777" w:rsidR="002A3FA1" w:rsidRPr="00FB0E74" w:rsidRDefault="002A3FA1" w:rsidP="001C6E89">
      <w:pPr>
        <w:spacing w:after="0" w:line="240" w:lineRule="auto"/>
        <w:jc w:val="both"/>
        <w:rPr>
          <w:rFonts w:ascii="Arial" w:hAnsi="Arial" w:cs="Arial"/>
          <w:b/>
          <w:bCs/>
          <w:lang w:eastAsia="es-ES"/>
        </w:rPr>
      </w:pPr>
    </w:p>
    <w:p w14:paraId="4B79FB69" w14:textId="77777777" w:rsidR="002A3FA1" w:rsidRPr="00FB0E74" w:rsidRDefault="002A3FA1" w:rsidP="001C6E89">
      <w:pPr>
        <w:spacing w:after="0" w:line="240" w:lineRule="auto"/>
        <w:jc w:val="both"/>
        <w:rPr>
          <w:rFonts w:ascii="Arial" w:hAnsi="Arial" w:cs="Arial"/>
          <w:b/>
          <w:bCs/>
          <w:lang w:eastAsia="es-ES"/>
        </w:rPr>
      </w:pPr>
    </w:p>
    <w:p w14:paraId="4B62AB37" w14:textId="77777777" w:rsidR="002A3FA1" w:rsidRPr="00FB0E74" w:rsidRDefault="002A3FA1" w:rsidP="001C6E89">
      <w:pPr>
        <w:spacing w:after="0" w:line="240" w:lineRule="auto"/>
        <w:jc w:val="both"/>
        <w:rPr>
          <w:rFonts w:ascii="Arial" w:hAnsi="Arial" w:cs="Arial"/>
          <w:b/>
          <w:bCs/>
          <w:lang w:eastAsia="es-ES"/>
        </w:rPr>
      </w:pPr>
    </w:p>
    <w:p w14:paraId="3158A391" w14:textId="77777777" w:rsidR="002A3FA1" w:rsidRPr="00FB0E74" w:rsidRDefault="002A3FA1" w:rsidP="001C6E89">
      <w:pPr>
        <w:spacing w:after="0" w:line="240" w:lineRule="auto"/>
        <w:jc w:val="both"/>
        <w:rPr>
          <w:rFonts w:ascii="Arial" w:hAnsi="Arial" w:cs="Arial"/>
          <w:b/>
          <w:bCs/>
          <w:lang w:eastAsia="es-ES"/>
        </w:rPr>
      </w:pPr>
    </w:p>
    <w:p w14:paraId="60C60498" w14:textId="77777777" w:rsidR="002A3FA1" w:rsidRPr="00FB0E74" w:rsidRDefault="002A3FA1" w:rsidP="001C6E89">
      <w:pPr>
        <w:spacing w:after="0" w:line="240" w:lineRule="auto"/>
        <w:jc w:val="both"/>
        <w:rPr>
          <w:rFonts w:ascii="Arial" w:hAnsi="Arial" w:cs="Arial"/>
          <w:b/>
          <w:bCs/>
          <w:lang w:eastAsia="es-ES"/>
        </w:rPr>
      </w:pPr>
    </w:p>
    <w:p w14:paraId="799A3DE9" w14:textId="5280D2C1" w:rsidR="001874CD" w:rsidRPr="00FB0E74" w:rsidRDefault="003768D6" w:rsidP="001C6E89">
      <w:pPr>
        <w:spacing w:after="0" w:line="240" w:lineRule="auto"/>
        <w:jc w:val="both"/>
        <w:rPr>
          <w:rFonts w:ascii="Arial" w:hAnsi="Arial" w:cs="Arial"/>
          <w:lang w:eastAsia="es-ES"/>
        </w:rPr>
      </w:pPr>
      <w:r w:rsidRPr="00FB0E74">
        <w:rPr>
          <w:rFonts w:ascii="Arial" w:hAnsi="Arial" w:cs="Arial"/>
          <w:b/>
          <w:bCs/>
          <w:lang w:eastAsia="es-ES"/>
        </w:rPr>
        <w:t>NOTA:</w:t>
      </w:r>
      <w:r w:rsidRPr="00FB0E74">
        <w:rPr>
          <w:rFonts w:ascii="Arial" w:hAnsi="Arial" w:cs="Arial"/>
          <w:lang w:eastAsia="es-ES"/>
        </w:rPr>
        <w:t xml:space="preserve"> El presente formato podrá ser reproducido por cada </w:t>
      </w:r>
      <w:r w:rsidR="00DA1255" w:rsidRPr="00FB0E74">
        <w:rPr>
          <w:rFonts w:ascii="Arial" w:hAnsi="Arial" w:cs="Arial"/>
          <w:b/>
          <w:bCs/>
          <w:lang w:eastAsia="es-ES"/>
        </w:rPr>
        <w:t>licitante</w:t>
      </w:r>
      <w:r w:rsidRPr="00FB0E74">
        <w:rPr>
          <w:rFonts w:ascii="Arial" w:hAnsi="Arial" w:cs="Arial"/>
          <w:lang w:eastAsia="es-ES"/>
        </w:rPr>
        <w:t xml:space="preserve"> en el modo que estime conveniente, sin embargo, deberá incluir como mínimo la información que refiere el Anexo 11 y requisitarlo de acuerdo a si el </w:t>
      </w:r>
      <w:r w:rsidR="00DA1255" w:rsidRPr="00FB0E74">
        <w:rPr>
          <w:rFonts w:ascii="Arial" w:hAnsi="Arial" w:cs="Arial"/>
          <w:b/>
          <w:bCs/>
          <w:lang w:eastAsia="es-ES"/>
        </w:rPr>
        <w:t>licitante</w:t>
      </w:r>
      <w:r w:rsidRPr="00FB0E74">
        <w:rPr>
          <w:rFonts w:ascii="Arial" w:hAnsi="Arial" w:cs="Arial"/>
          <w:lang w:eastAsia="es-ES"/>
        </w:rPr>
        <w:t xml:space="preserve"> es persona física o moral realizando las adecuaciones que sean procedentes, debiendo estar firmado autógrafamente por el representante legal de la empresa o persona facultada.</w:t>
      </w:r>
    </w:p>
    <w:p w14:paraId="3322125A" w14:textId="77777777" w:rsidR="001874CD" w:rsidRPr="00FB0E74" w:rsidRDefault="001874CD">
      <w:pPr>
        <w:spacing w:after="160" w:line="259" w:lineRule="auto"/>
        <w:rPr>
          <w:rFonts w:ascii="Arial" w:hAnsi="Arial" w:cs="Arial"/>
          <w:lang w:eastAsia="es-ES"/>
        </w:rPr>
      </w:pPr>
      <w:r w:rsidRPr="00FB0E74">
        <w:rPr>
          <w:rFonts w:ascii="Arial" w:hAnsi="Arial" w:cs="Arial"/>
          <w:lang w:eastAsia="es-ES"/>
        </w:rPr>
        <w:br w:type="page"/>
      </w:r>
    </w:p>
    <w:p w14:paraId="3D26D12D" w14:textId="77777777" w:rsidR="001874CD" w:rsidRPr="00FB0E74" w:rsidRDefault="001874CD" w:rsidP="001874CD">
      <w:pPr>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ANEXO 11</w:t>
      </w:r>
    </w:p>
    <w:p w14:paraId="153373F5" w14:textId="77777777" w:rsidR="001874CD" w:rsidRPr="00FB0E74" w:rsidRDefault="001874CD" w:rsidP="001874CD">
      <w:pPr>
        <w:spacing w:after="0" w:line="240" w:lineRule="auto"/>
        <w:rPr>
          <w:rFonts w:ascii="Arial" w:hAnsi="Arial" w:cs="Arial"/>
          <w:lang w:eastAsia="es-ES"/>
        </w:rPr>
      </w:pPr>
    </w:p>
    <w:p w14:paraId="71F431DA" w14:textId="0C2C5F43" w:rsidR="001874CD" w:rsidRPr="00FB0E74" w:rsidRDefault="001874CD" w:rsidP="001874CD">
      <w:pPr>
        <w:spacing w:after="0" w:line="240" w:lineRule="auto"/>
        <w:jc w:val="center"/>
        <w:rPr>
          <w:rFonts w:ascii="Arial" w:hAnsi="Arial" w:cs="Arial"/>
          <w:b/>
          <w:lang w:eastAsia="es-ES"/>
        </w:rPr>
      </w:pPr>
      <w:r w:rsidRPr="00FB0E74">
        <w:rPr>
          <w:rFonts w:ascii="Arial" w:hAnsi="Arial" w:cs="Arial"/>
          <w:b/>
          <w:lang w:eastAsia="es-ES"/>
        </w:rPr>
        <w:t xml:space="preserve">FORMATO DE PROPUESTA ECONÓMICA PARA LA ADQUISICIÓN DE </w:t>
      </w:r>
      <w:r w:rsidR="00D679A1" w:rsidRPr="00FB0E74">
        <w:rPr>
          <w:rFonts w:ascii="Arial" w:hAnsi="Arial" w:cs="Arial"/>
          <w:b/>
          <w:lang w:eastAsia="es-ES"/>
        </w:rPr>
        <w:t>TÓNER Y CONSUMIBLES PARA IMPRESIÓN Y FOTOCOPIADO</w:t>
      </w:r>
      <w:r w:rsidR="00D679A1">
        <w:rPr>
          <w:rFonts w:ascii="Arial" w:hAnsi="Arial" w:cs="Arial"/>
          <w:b/>
          <w:lang w:eastAsia="es-ES"/>
        </w:rPr>
        <w:t>.</w:t>
      </w:r>
    </w:p>
    <w:p w14:paraId="40296CB6" w14:textId="79592AA2" w:rsidR="001874CD" w:rsidRPr="00FB0E74" w:rsidRDefault="001874CD" w:rsidP="001874CD">
      <w:pPr>
        <w:spacing w:after="0" w:line="240" w:lineRule="auto"/>
        <w:jc w:val="center"/>
        <w:rPr>
          <w:rFonts w:ascii="Arial" w:hAnsi="Arial" w:cs="Arial"/>
          <w:b/>
          <w:lang w:eastAsia="es-ES"/>
        </w:rPr>
      </w:pPr>
      <w:r w:rsidRPr="00D679A1">
        <w:rPr>
          <w:rFonts w:ascii="Arial" w:hAnsi="Arial" w:cs="Arial"/>
          <w:b/>
          <w:lang w:eastAsia="es-ES"/>
        </w:rPr>
        <w:t xml:space="preserve">ANEXO TÉCNICO </w:t>
      </w:r>
      <w:r w:rsidR="008C4FFA" w:rsidRPr="00D679A1">
        <w:rPr>
          <w:rFonts w:ascii="Arial" w:hAnsi="Arial" w:cs="Arial"/>
          <w:b/>
          <w:lang w:eastAsia="es-ES"/>
        </w:rPr>
        <w:t>2</w:t>
      </w:r>
    </w:p>
    <w:p w14:paraId="103C46FB" w14:textId="77777777" w:rsidR="001874CD" w:rsidRPr="00FB0E74" w:rsidRDefault="001874CD" w:rsidP="001874CD">
      <w:pPr>
        <w:spacing w:after="0" w:line="240" w:lineRule="auto"/>
        <w:jc w:val="both"/>
        <w:rPr>
          <w:rFonts w:ascii="Arial" w:hAnsi="Arial" w:cs="Arial"/>
          <w:b/>
          <w:bCs/>
          <w:lang w:eastAsia="es-ES"/>
        </w:rPr>
      </w:pPr>
    </w:p>
    <w:p w14:paraId="09E82E8E" w14:textId="77777777" w:rsidR="001874CD" w:rsidRPr="00FB0E74" w:rsidRDefault="001874CD" w:rsidP="001874CD">
      <w:pPr>
        <w:spacing w:after="0" w:line="240" w:lineRule="auto"/>
        <w:rPr>
          <w:rFonts w:ascii="Arial" w:hAnsi="Arial" w:cs="Arial"/>
          <w:lang w:eastAsia="es-ES"/>
        </w:rPr>
      </w:pPr>
      <w:r w:rsidRPr="00FB0E74">
        <w:rPr>
          <w:rFonts w:ascii="Arial" w:hAnsi="Arial" w:cs="Arial"/>
          <w:lang w:eastAsia="es-ES"/>
        </w:rPr>
        <w:t>(Papel membretado de la empresa)</w:t>
      </w:r>
    </w:p>
    <w:p w14:paraId="2B4EB1D0" w14:textId="77777777" w:rsidR="001874CD" w:rsidRPr="00FB0E74" w:rsidRDefault="001874CD" w:rsidP="001874CD">
      <w:pPr>
        <w:spacing w:after="0" w:line="240" w:lineRule="auto"/>
        <w:ind w:right="49"/>
        <w:jc w:val="right"/>
        <w:rPr>
          <w:rFonts w:ascii="Arial" w:hAnsi="Arial" w:cs="Arial"/>
          <w:b/>
          <w:bCs/>
        </w:rPr>
      </w:pPr>
      <w:r w:rsidRPr="00FB0E74">
        <w:rPr>
          <w:rFonts w:ascii="Arial" w:hAnsi="Arial" w:cs="Arial"/>
          <w:b/>
          <w:bCs/>
        </w:rPr>
        <w:t>CIUDAD DE MÉXICO, A __ DE ________ DE 2024</w:t>
      </w:r>
    </w:p>
    <w:p w14:paraId="05084332" w14:textId="77777777" w:rsidR="001874CD" w:rsidRPr="00FB0E74" w:rsidRDefault="001874CD" w:rsidP="001874CD">
      <w:pPr>
        <w:spacing w:after="0" w:line="240" w:lineRule="auto"/>
        <w:ind w:right="49"/>
        <w:rPr>
          <w:rFonts w:ascii="Arial" w:hAnsi="Arial" w:cs="Arial"/>
          <w:b/>
          <w:bCs/>
        </w:rPr>
      </w:pPr>
    </w:p>
    <w:p w14:paraId="29068558" w14:textId="77777777" w:rsidR="001874CD" w:rsidRPr="00FB0E74" w:rsidRDefault="001874CD" w:rsidP="001874CD">
      <w:pPr>
        <w:spacing w:after="0" w:line="240" w:lineRule="auto"/>
        <w:ind w:right="49"/>
        <w:rPr>
          <w:rFonts w:ascii="Arial" w:hAnsi="Arial" w:cs="Arial"/>
          <w:b/>
          <w:bCs/>
          <w:lang w:val="pt-BR"/>
        </w:rPr>
      </w:pPr>
      <w:r w:rsidRPr="00FB0E74">
        <w:rPr>
          <w:rFonts w:ascii="Arial" w:hAnsi="Arial" w:cs="Arial"/>
          <w:b/>
          <w:bCs/>
          <w:lang w:val="pt-BR"/>
        </w:rPr>
        <w:t>CONSEJO DE LA JUDICATURA FEDERAL</w:t>
      </w:r>
    </w:p>
    <w:p w14:paraId="7A3652F0" w14:textId="77777777" w:rsidR="001874CD" w:rsidRPr="00FB0E74" w:rsidRDefault="001874CD" w:rsidP="001874CD">
      <w:pPr>
        <w:keepNext/>
        <w:spacing w:after="0" w:line="240" w:lineRule="auto"/>
        <w:rPr>
          <w:rFonts w:ascii="Arial" w:hAnsi="Arial" w:cs="Arial"/>
          <w:b/>
          <w:bCs/>
          <w:lang w:val="pt-BR" w:eastAsia="es-MX"/>
        </w:rPr>
      </w:pPr>
      <w:r w:rsidRPr="00FB0E74">
        <w:rPr>
          <w:rFonts w:ascii="Arial" w:hAnsi="Arial" w:cs="Arial"/>
          <w:b/>
          <w:bCs/>
          <w:lang w:val="pt-BR" w:eastAsia="es-MX"/>
        </w:rPr>
        <w:t>P R E S E N T E.</w:t>
      </w:r>
    </w:p>
    <w:p w14:paraId="1118B674" w14:textId="77777777" w:rsidR="001874CD" w:rsidRPr="00FB0E74" w:rsidRDefault="001874CD" w:rsidP="001F150B">
      <w:pPr>
        <w:keepNext/>
        <w:spacing w:after="0" w:line="240" w:lineRule="auto"/>
        <w:ind w:left="708" w:hanging="708"/>
        <w:rPr>
          <w:rFonts w:ascii="Arial" w:hAnsi="Arial" w:cs="Arial"/>
          <w:b/>
          <w:bCs/>
          <w:lang w:val="pt-BR" w:eastAsia="es-MX"/>
        </w:rPr>
      </w:pPr>
    </w:p>
    <w:p w14:paraId="7C1C3DF4" w14:textId="54B184A5" w:rsidR="001874CD" w:rsidRPr="00FB0E74" w:rsidRDefault="001874CD" w:rsidP="001874CD">
      <w:pPr>
        <w:spacing w:after="0" w:line="240" w:lineRule="auto"/>
        <w:jc w:val="both"/>
        <w:rPr>
          <w:rFonts w:ascii="Arial" w:hAnsi="Arial" w:cs="Arial"/>
        </w:rPr>
      </w:pPr>
      <w:r w:rsidRPr="00FB0E74">
        <w:rPr>
          <w:rFonts w:ascii="Arial" w:hAnsi="Arial" w:cs="Arial"/>
        </w:rPr>
        <w:t xml:space="preserve">Hago referencia a la Licitación Pública Nacional de la </w:t>
      </w:r>
      <w:r w:rsidRPr="00FB0E74">
        <w:rPr>
          <w:rFonts w:ascii="Arial" w:hAnsi="Arial" w:cs="Arial"/>
          <w:b/>
          <w:bCs/>
        </w:rPr>
        <w:t>“ADQUISICIÓN DE TÓNER Y CONSUMIBLES PARA IMPRESIÓN Y FOTOCOPIADO”</w:t>
      </w:r>
      <w:r w:rsidRPr="00FB0E74">
        <w:rPr>
          <w:rFonts w:ascii="Arial" w:hAnsi="Arial" w:cs="Arial"/>
        </w:rPr>
        <w:t>,</w:t>
      </w:r>
      <w:r w:rsidRPr="00FB0E74">
        <w:rPr>
          <w:rFonts w:ascii="Arial" w:hAnsi="Arial" w:cs="Arial"/>
          <w:b/>
          <w:bCs/>
        </w:rPr>
        <w:t xml:space="preserve"> </w:t>
      </w:r>
      <w:r w:rsidRPr="00FB0E74">
        <w:rPr>
          <w:rFonts w:ascii="Arial" w:hAnsi="Arial" w:cs="Arial"/>
        </w:rPr>
        <w:t>al respecto se presenta a consideración la siguiente propuesta económica.</w:t>
      </w:r>
    </w:p>
    <w:p w14:paraId="617C6497" w14:textId="77777777" w:rsidR="001874CD" w:rsidRPr="00FB0E74" w:rsidRDefault="001874CD" w:rsidP="001874CD">
      <w:pPr>
        <w:spacing w:after="0" w:line="240" w:lineRule="auto"/>
        <w:jc w:val="center"/>
        <w:rPr>
          <w:rFonts w:ascii="Arial" w:hAnsi="Arial" w:cs="Arial"/>
          <w:b/>
          <w:bCs/>
          <w:u w:val="single"/>
        </w:rPr>
      </w:pPr>
    </w:p>
    <w:tbl>
      <w:tblPr>
        <w:tblW w:w="10834" w:type="dxa"/>
        <w:tblLayout w:type="fixed"/>
        <w:tblCellMar>
          <w:left w:w="70" w:type="dxa"/>
          <w:right w:w="70" w:type="dxa"/>
        </w:tblCellMar>
        <w:tblLook w:val="04A0" w:firstRow="1" w:lastRow="0" w:firstColumn="1" w:lastColumn="0" w:noHBand="0" w:noVBand="1"/>
      </w:tblPr>
      <w:tblGrid>
        <w:gridCol w:w="852"/>
        <w:gridCol w:w="850"/>
        <w:gridCol w:w="446"/>
        <w:gridCol w:w="1386"/>
        <w:gridCol w:w="850"/>
        <w:gridCol w:w="855"/>
        <w:gridCol w:w="993"/>
        <w:gridCol w:w="992"/>
        <w:gridCol w:w="1130"/>
        <w:gridCol w:w="1240"/>
        <w:gridCol w:w="1240"/>
      </w:tblGrid>
      <w:tr w:rsidR="00836051" w:rsidRPr="009E3E4D" w14:paraId="3A49F9A8" w14:textId="77777777" w:rsidTr="009E3E4D">
        <w:trPr>
          <w:trHeight w:val="624"/>
          <w:tblHeader/>
        </w:trPr>
        <w:tc>
          <w:tcPr>
            <w:tcW w:w="852" w:type="dxa"/>
            <w:tcBorders>
              <w:top w:val="single" w:sz="8" w:space="0" w:color="5B9BD5"/>
              <w:left w:val="single" w:sz="8" w:space="0" w:color="5B9BD5"/>
              <w:bottom w:val="single" w:sz="8" w:space="0" w:color="5B9BD5"/>
              <w:right w:val="nil"/>
            </w:tcBorders>
            <w:shd w:val="clear" w:color="000000" w:fill="5B9BD5"/>
            <w:vAlign w:val="center"/>
            <w:hideMark/>
          </w:tcPr>
          <w:p w14:paraId="78B79A24"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PARTIDA</w:t>
            </w:r>
          </w:p>
        </w:tc>
        <w:tc>
          <w:tcPr>
            <w:tcW w:w="1296" w:type="dxa"/>
            <w:gridSpan w:val="2"/>
            <w:tcBorders>
              <w:top w:val="single" w:sz="8" w:space="0" w:color="5B9BD5"/>
              <w:left w:val="nil"/>
              <w:bottom w:val="single" w:sz="8" w:space="0" w:color="5B9BD5"/>
              <w:right w:val="nil"/>
            </w:tcBorders>
            <w:shd w:val="clear" w:color="000000" w:fill="5B9BD5"/>
            <w:vAlign w:val="center"/>
            <w:hideMark/>
          </w:tcPr>
          <w:p w14:paraId="36A14752"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DESCRIPCIÓN DE SUBPARTIDAS</w:t>
            </w:r>
          </w:p>
        </w:tc>
        <w:tc>
          <w:tcPr>
            <w:tcW w:w="1386" w:type="dxa"/>
            <w:tcBorders>
              <w:top w:val="single" w:sz="8" w:space="0" w:color="5B9BD5"/>
              <w:left w:val="nil"/>
              <w:bottom w:val="single" w:sz="8" w:space="0" w:color="5B9BD5"/>
              <w:right w:val="nil"/>
            </w:tcBorders>
            <w:shd w:val="clear" w:color="000000" w:fill="5B9BD5"/>
            <w:vAlign w:val="center"/>
            <w:hideMark/>
          </w:tcPr>
          <w:p w14:paraId="6439F286"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ESPECIFICACIONES TÉCNICAS</w:t>
            </w:r>
          </w:p>
        </w:tc>
        <w:tc>
          <w:tcPr>
            <w:tcW w:w="850" w:type="dxa"/>
            <w:tcBorders>
              <w:top w:val="single" w:sz="8" w:space="0" w:color="5B9BD5"/>
              <w:left w:val="nil"/>
              <w:bottom w:val="single" w:sz="8" w:space="0" w:color="5B9BD5"/>
              <w:right w:val="nil"/>
            </w:tcBorders>
            <w:shd w:val="clear" w:color="000000" w:fill="5B9BD5"/>
          </w:tcPr>
          <w:p w14:paraId="72663BE6" w14:textId="4BBC3871" w:rsidR="00836051" w:rsidRPr="009E3E4D" w:rsidRDefault="00942587"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MARCA</w:t>
            </w:r>
          </w:p>
        </w:tc>
        <w:tc>
          <w:tcPr>
            <w:tcW w:w="855" w:type="dxa"/>
            <w:tcBorders>
              <w:top w:val="single" w:sz="8" w:space="0" w:color="5B9BD5"/>
              <w:left w:val="nil"/>
              <w:bottom w:val="single" w:sz="8" w:space="0" w:color="5B9BD5"/>
              <w:right w:val="nil"/>
            </w:tcBorders>
            <w:shd w:val="clear" w:color="000000" w:fill="5B9BD5"/>
            <w:vAlign w:val="center"/>
            <w:hideMark/>
          </w:tcPr>
          <w:p w14:paraId="1E19E170" w14:textId="7AAA4D59"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UNIDAD DE MEDIDA</w:t>
            </w:r>
          </w:p>
        </w:tc>
        <w:tc>
          <w:tcPr>
            <w:tcW w:w="993" w:type="dxa"/>
            <w:tcBorders>
              <w:top w:val="single" w:sz="8" w:space="0" w:color="5B9BD5"/>
              <w:left w:val="nil"/>
              <w:bottom w:val="single" w:sz="8" w:space="0" w:color="5B9BD5"/>
              <w:right w:val="nil"/>
            </w:tcBorders>
            <w:shd w:val="clear" w:color="000000" w:fill="5B9BD5"/>
            <w:vAlign w:val="center"/>
            <w:hideMark/>
          </w:tcPr>
          <w:p w14:paraId="61EA4899"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CANTIDAD TOTAL MÍNIMA</w:t>
            </w:r>
          </w:p>
        </w:tc>
        <w:tc>
          <w:tcPr>
            <w:tcW w:w="992" w:type="dxa"/>
            <w:tcBorders>
              <w:top w:val="single" w:sz="8" w:space="0" w:color="5B9BD5"/>
              <w:left w:val="nil"/>
              <w:bottom w:val="single" w:sz="8" w:space="0" w:color="5B9BD5"/>
              <w:right w:val="single" w:sz="8" w:space="0" w:color="5B9BD5"/>
            </w:tcBorders>
            <w:shd w:val="clear" w:color="000000" w:fill="5B9BD5"/>
            <w:vAlign w:val="center"/>
            <w:hideMark/>
          </w:tcPr>
          <w:p w14:paraId="73EFF749"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CANTIDAD TOTAL MÁXIMA</w:t>
            </w:r>
          </w:p>
        </w:tc>
        <w:tc>
          <w:tcPr>
            <w:tcW w:w="1130" w:type="dxa"/>
            <w:tcBorders>
              <w:top w:val="single" w:sz="8" w:space="0" w:color="5B9BD5"/>
              <w:left w:val="nil"/>
              <w:bottom w:val="single" w:sz="8" w:space="0" w:color="5B9BD5"/>
              <w:right w:val="nil"/>
            </w:tcBorders>
            <w:shd w:val="clear" w:color="000000" w:fill="5B9BD5"/>
            <w:vAlign w:val="center"/>
            <w:hideMark/>
          </w:tcPr>
          <w:p w14:paraId="57EEA653"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COSTO UNITARIO OFERTADO</w:t>
            </w:r>
          </w:p>
        </w:tc>
        <w:tc>
          <w:tcPr>
            <w:tcW w:w="1240" w:type="dxa"/>
            <w:tcBorders>
              <w:top w:val="single" w:sz="8" w:space="0" w:color="5B9BD5"/>
              <w:left w:val="nil"/>
              <w:bottom w:val="single" w:sz="8" w:space="0" w:color="5B9BD5"/>
              <w:right w:val="single" w:sz="8" w:space="0" w:color="5B9BD5"/>
            </w:tcBorders>
            <w:shd w:val="clear" w:color="000000" w:fill="5B9BD5"/>
            <w:vAlign w:val="center"/>
            <w:hideMark/>
          </w:tcPr>
          <w:p w14:paraId="796FB343"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MONTO TOTAL MÍNIMO</w:t>
            </w:r>
          </w:p>
        </w:tc>
        <w:tc>
          <w:tcPr>
            <w:tcW w:w="1240" w:type="dxa"/>
            <w:tcBorders>
              <w:top w:val="single" w:sz="8" w:space="0" w:color="5B9BD5"/>
              <w:left w:val="nil"/>
              <w:bottom w:val="single" w:sz="8" w:space="0" w:color="5B9BD5"/>
              <w:right w:val="nil"/>
            </w:tcBorders>
            <w:shd w:val="clear" w:color="000000" w:fill="5B9BD5"/>
            <w:vAlign w:val="center"/>
            <w:hideMark/>
          </w:tcPr>
          <w:p w14:paraId="4D3D0DDF" w14:textId="77777777" w:rsidR="00836051" w:rsidRPr="009E3E4D" w:rsidRDefault="00836051" w:rsidP="001874CD">
            <w:pPr>
              <w:spacing w:after="0" w:line="240" w:lineRule="auto"/>
              <w:jc w:val="center"/>
              <w:rPr>
                <w:rFonts w:ascii="Arial" w:eastAsia="Times New Roman" w:hAnsi="Arial" w:cs="Arial"/>
                <w:b/>
                <w:bCs/>
                <w:color w:val="FFFFFF"/>
                <w:sz w:val="20"/>
                <w:szCs w:val="20"/>
                <w:lang w:eastAsia="es-MX"/>
              </w:rPr>
            </w:pPr>
            <w:r w:rsidRPr="009E3E4D">
              <w:rPr>
                <w:rFonts w:ascii="Arial" w:eastAsia="Times New Roman" w:hAnsi="Arial" w:cs="Arial"/>
                <w:b/>
                <w:bCs/>
                <w:color w:val="FFFFFF"/>
                <w:sz w:val="20"/>
                <w:szCs w:val="20"/>
                <w:lang w:eastAsia="es-MX"/>
              </w:rPr>
              <w:t>MONTO TOTAL MÁXIMO</w:t>
            </w:r>
          </w:p>
        </w:tc>
      </w:tr>
      <w:tr w:rsidR="009E63DD" w:rsidRPr="009E3E4D" w14:paraId="70092530" w14:textId="77777777" w:rsidTr="009E3E4D">
        <w:trPr>
          <w:trHeight w:val="1725"/>
        </w:trPr>
        <w:tc>
          <w:tcPr>
            <w:tcW w:w="852"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2FB6D1C" w14:textId="77777777" w:rsidR="009E63DD" w:rsidRPr="009E3E4D" w:rsidRDefault="009E63DD" w:rsidP="009E63D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w:t>
            </w:r>
          </w:p>
        </w:tc>
        <w:tc>
          <w:tcPr>
            <w:tcW w:w="1296" w:type="dxa"/>
            <w:gridSpan w:val="2"/>
            <w:tcBorders>
              <w:top w:val="nil"/>
              <w:left w:val="nil"/>
              <w:bottom w:val="single" w:sz="8" w:space="0" w:color="9CC2E5"/>
              <w:right w:val="single" w:sz="8" w:space="0" w:color="9CC2E5"/>
            </w:tcBorders>
            <w:shd w:val="clear" w:color="000000" w:fill="DEEAF6"/>
            <w:vAlign w:val="center"/>
            <w:hideMark/>
          </w:tcPr>
          <w:p w14:paraId="4295A529" w14:textId="77777777" w:rsidR="009E63DD" w:rsidRPr="009E3E4D" w:rsidRDefault="009E63DD" w:rsidP="009E63D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1.1 Tóner para Impresora</w:t>
            </w:r>
          </w:p>
        </w:tc>
        <w:tc>
          <w:tcPr>
            <w:tcW w:w="1386" w:type="dxa"/>
            <w:tcBorders>
              <w:top w:val="nil"/>
              <w:left w:val="nil"/>
              <w:bottom w:val="single" w:sz="8" w:space="0" w:color="9CC2E5"/>
              <w:right w:val="single" w:sz="8" w:space="0" w:color="9CC2E5"/>
            </w:tcBorders>
            <w:shd w:val="clear" w:color="000000" w:fill="DEEAF6"/>
            <w:vAlign w:val="center"/>
            <w:hideMark/>
          </w:tcPr>
          <w:p w14:paraId="01EDF582" w14:textId="77777777" w:rsidR="009E63DD" w:rsidRPr="009E3E4D" w:rsidRDefault="009E63DD" w:rsidP="009E63D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-MX-B450P (Monocromático)</w:t>
            </w:r>
          </w:p>
        </w:tc>
        <w:tc>
          <w:tcPr>
            <w:tcW w:w="850" w:type="dxa"/>
            <w:tcBorders>
              <w:top w:val="nil"/>
              <w:left w:val="nil"/>
              <w:bottom w:val="single" w:sz="8" w:space="0" w:color="9CC2E5"/>
              <w:right w:val="nil"/>
            </w:tcBorders>
            <w:shd w:val="clear" w:color="000000" w:fill="DEEAF6"/>
          </w:tcPr>
          <w:p w14:paraId="6671ABF6" w14:textId="77777777" w:rsidR="009E63DD" w:rsidRPr="009E3E4D" w:rsidRDefault="009E63DD" w:rsidP="009E63DD">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000000" w:fill="DEEAF6"/>
            <w:vAlign w:val="center"/>
            <w:hideMark/>
          </w:tcPr>
          <w:p w14:paraId="20F02703" w14:textId="086A05EB" w:rsidR="009E63DD" w:rsidRPr="009E3E4D" w:rsidRDefault="009E63DD" w:rsidP="009E63D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tcBorders>
              <w:top w:val="nil"/>
              <w:left w:val="nil"/>
              <w:bottom w:val="single" w:sz="8" w:space="0" w:color="9CC2E5"/>
              <w:right w:val="single" w:sz="8" w:space="0" w:color="9CC2E5"/>
            </w:tcBorders>
            <w:shd w:val="clear" w:color="000000" w:fill="DEEAF6"/>
            <w:vAlign w:val="center"/>
          </w:tcPr>
          <w:p w14:paraId="38156D11" w14:textId="09CE96F7" w:rsidR="009E63DD" w:rsidRPr="009E3E4D" w:rsidRDefault="009E63DD" w:rsidP="009E63D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4,839</w:t>
            </w:r>
          </w:p>
        </w:tc>
        <w:tc>
          <w:tcPr>
            <w:tcW w:w="992" w:type="dxa"/>
            <w:tcBorders>
              <w:top w:val="nil"/>
              <w:left w:val="nil"/>
              <w:bottom w:val="single" w:sz="8" w:space="0" w:color="9CC2E5"/>
              <w:right w:val="single" w:sz="8" w:space="0" w:color="9CC2E5"/>
            </w:tcBorders>
            <w:shd w:val="clear" w:color="000000" w:fill="DEEAF6"/>
            <w:vAlign w:val="center"/>
          </w:tcPr>
          <w:p w14:paraId="290600E4" w14:textId="558247F0" w:rsidR="009E63DD" w:rsidRPr="009E3E4D" w:rsidRDefault="009E63DD" w:rsidP="009E63D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11,639</w:t>
            </w:r>
          </w:p>
        </w:tc>
        <w:tc>
          <w:tcPr>
            <w:tcW w:w="1130" w:type="dxa"/>
            <w:tcBorders>
              <w:top w:val="nil"/>
              <w:left w:val="nil"/>
              <w:bottom w:val="single" w:sz="8" w:space="0" w:color="9CC2E5"/>
              <w:right w:val="single" w:sz="8" w:space="0" w:color="9CC2E5"/>
            </w:tcBorders>
            <w:shd w:val="clear" w:color="000000" w:fill="DEEAF6"/>
            <w:vAlign w:val="center"/>
            <w:hideMark/>
          </w:tcPr>
          <w:p w14:paraId="665CEAE4" w14:textId="77777777" w:rsidR="009E63DD" w:rsidRPr="009E3E4D" w:rsidRDefault="009E63DD" w:rsidP="009E63D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tcBorders>
              <w:top w:val="nil"/>
              <w:left w:val="nil"/>
              <w:bottom w:val="single" w:sz="8" w:space="0" w:color="9CC2E5"/>
              <w:right w:val="single" w:sz="8" w:space="0" w:color="9CC2E5"/>
            </w:tcBorders>
            <w:shd w:val="clear" w:color="000000" w:fill="DEEAF6"/>
            <w:vAlign w:val="center"/>
            <w:hideMark/>
          </w:tcPr>
          <w:p w14:paraId="15AC1249" w14:textId="77777777" w:rsidR="009E63DD" w:rsidRPr="009E3E4D" w:rsidRDefault="009E63DD" w:rsidP="009E63D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05462BC0" w14:textId="77777777" w:rsidR="009E63DD" w:rsidRPr="009E3E4D" w:rsidRDefault="009E63DD" w:rsidP="009E63D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644FCCDB" w14:textId="77777777" w:rsidTr="009E3E4D">
        <w:trPr>
          <w:trHeight w:val="819"/>
        </w:trPr>
        <w:tc>
          <w:tcPr>
            <w:tcW w:w="852" w:type="dxa"/>
            <w:vMerge/>
            <w:tcBorders>
              <w:top w:val="nil"/>
              <w:left w:val="single" w:sz="8" w:space="0" w:color="9CC2E5"/>
              <w:bottom w:val="single" w:sz="8" w:space="0" w:color="9CC2E5"/>
              <w:right w:val="single" w:sz="8" w:space="0" w:color="9CC2E5"/>
            </w:tcBorders>
            <w:vAlign w:val="center"/>
            <w:hideMark/>
          </w:tcPr>
          <w:p w14:paraId="29E4845F"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3EB6F393"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1.2 Revelador para impresora</w:t>
            </w:r>
          </w:p>
        </w:tc>
        <w:tc>
          <w:tcPr>
            <w:tcW w:w="1386" w:type="dxa"/>
            <w:tcBorders>
              <w:top w:val="nil"/>
              <w:left w:val="nil"/>
              <w:bottom w:val="nil"/>
              <w:right w:val="single" w:sz="8" w:space="0" w:color="9CC2E5"/>
            </w:tcBorders>
            <w:shd w:val="clear" w:color="auto" w:fill="auto"/>
            <w:vAlign w:val="center"/>
            <w:hideMark/>
          </w:tcPr>
          <w:p w14:paraId="0BAB17B0"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-MX-B450P</w:t>
            </w:r>
          </w:p>
        </w:tc>
        <w:tc>
          <w:tcPr>
            <w:tcW w:w="850" w:type="dxa"/>
            <w:vMerge w:val="restart"/>
            <w:tcBorders>
              <w:top w:val="nil"/>
              <w:left w:val="single" w:sz="8" w:space="0" w:color="9CC2E5"/>
              <w:right w:val="single" w:sz="8" w:space="0" w:color="9CC2E5"/>
            </w:tcBorders>
          </w:tcPr>
          <w:p w14:paraId="48309FA1"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DB860C7" w14:textId="75D003D9"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656581B7" w14:textId="7D7B5C23" w:rsidR="00942587" w:rsidRPr="009E3E4D" w:rsidRDefault="009E63DD"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1,221</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022E3801" w14:textId="43898749" w:rsidR="00942587" w:rsidRPr="009E3E4D" w:rsidRDefault="009E63DD"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2,966</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2272EC4"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439FC14"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F888B2A"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5F7AE450" w14:textId="77777777" w:rsidTr="009E3E4D">
        <w:trPr>
          <w:trHeight w:val="459"/>
        </w:trPr>
        <w:tc>
          <w:tcPr>
            <w:tcW w:w="852" w:type="dxa"/>
            <w:vMerge/>
            <w:tcBorders>
              <w:top w:val="nil"/>
              <w:left w:val="single" w:sz="8" w:space="0" w:color="9CC2E5"/>
              <w:bottom w:val="single" w:sz="8" w:space="0" w:color="9CC2E5"/>
              <w:right w:val="single" w:sz="8" w:space="0" w:color="9CC2E5"/>
            </w:tcBorders>
            <w:vAlign w:val="center"/>
            <w:hideMark/>
          </w:tcPr>
          <w:p w14:paraId="6472DE79"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25CDBDE5"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60FAD048"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3DE002F6"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11154F0C" w14:textId="4D07C366"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7986409E" w14:textId="77777777" w:rsidR="00942587" w:rsidRPr="009E3E4D" w:rsidRDefault="00942587" w:rsidP="001F150B">
            <w:pPr>
              <w:spacing w:after="0" w:line="240" w:lineRule="auto"/>
              <w:jc w:val="center"/>
              <w:rPr>
                <w:rFonts w:ascii="Aptos Narrow" w:hAnsi="Aptos Narrow"/>
                <w:b/>
                <w:bCs/>
                <w:color w:val="000000"/>
                <w:sz w:val="20"/>
                <w:szCs w:val="20"/>
              </w:rPr>
            </w:pPr>
          </w:p>
        </w:tc>
        <w:tc>
          <w:tcPr>
            <w:tcW w:w="992" w:type="dxa"/>
            <w:vMerge/>
            <w:tcBorders>
              <w:top w:val="nil"/>
              <w:left w:val="single" w:sz="8" w:space="0" w:color="9CC2E5"/>
              <w:bottom w:val="single" w:sz="8" w:space="0" w:color="9CC2E5"/>
              <w:right w:val="single" w:sz="8" w:space="0" w:color="9CC2E5"/>
            </w:tcBorders>
            <w:vAlign w:val="center"/>
          </w:tcPr>
          <w:p w14:paraId="2E69F59F" w14:textId="77777777" w:rsidR="00942587" w:rsidRPr="009E3E4D" w:rsidRDefault="00942587" w:rsidP="001F150B">
            <w:pPr>
              <w:spacing w:after="0" w:line="240" w:lineRule="auto"/>
              <w:jc w:val="center"/>
              <w:rPr>
                <w:rFonts w:ascii="Aptos Narrow" w:hAnsi="Aptos Narrow"/>
                <w:b/>
                <w:bCs/>
                <w:color w:val="000000"/>
                <w:sz w:val="20"/>
                <w:szCs w:val="20"/>
              </w:rPr>
            </w:pPr>
          </w:p>
        </w:tc>
        <w:tc>
          <w:tcPr>
            <w:tcW w:w="1130" w:type="dxa"/>
            <w:vMerge/>
            <w:tcBorders>
              <w:top w:val="nil"/>
              <w:left w:val="single" w:sz="8" w:space="0" w:color="9CC2E5"/>
              <w:bottom w:val="single" w:sz="8" w:space="0" w:color="9CC2E5"/>
              <w:right w:val="single" w:sz="8" w:space="0" w:color="9CC2E5"/>
            </w:tcBorders>
            <w:vAlign w:val="center"/>
            <w:hideMark/>
          </w:tcPr>
          <w:p w14:paraId="320090EE"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AC4CED4"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4B3F8916"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r>
      <w:tr w:rsidR="00836051" w:rsidRPr="009E3E4D" w14:paraId="5E97EB56"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895AA4E" w14:textId="77777777" w:rsidR="00836051" w:rsidRPr="009E3E4D" w:rsidRDefault="00836051" w:rsidP="001874CD">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shd w:val="clear" w:color="000000" w:fill="DEEAF6"/>
          </w:tcPr>
          <w:p w14:paraId="0AE0414F" w14:textId="77777777" w:rsidR="00836051" w:rsidRPr="009E3E4D" w:rsidRDefault="00836051" w:rsidP="001874CD">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000000" w:fill="DEEAF6"/>
            <w:vAlign w:val="center"/>
            <w:hideMark/>
          </w:tcPr>
          <w:p w14:paraId="70B3329F" w14:textId="4998ED9B" w:rsidR="00836051" w:rsidRPr="009E3E4D" w:rsidRDefault="00836051" w:rsidP="001874CD">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000000" w:fill="DEEAF6"/>
            <w:vAlign w:val="center"/>
          </w:tcPr>
          <w:p w14:paraId="25A9F81F" w14:textId="0B2197C3" w:rsidR="00836051" w:rsidRPr="009E3E4D" w:rsidRDefault="009E63DD"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6,060</w:t>
            </w:r>
          </w:p>
        </w:tc>
        <w:tc>
          <w:tcPr>
            <w:tcW w:w="992" w:type="dxa"/>
            <w:tcBorders>
              <w:top w:val="nil"/>
              <w:left w:val="nil"/>
              <w:bottom w:val="single" w:sz="8" w:space="0" w:color="9CC2E5"/>
              <w:right w:val="single" w:sz="8" w:space="0" w:color="9CC2E5"/>
            </w:tcBorders>
            <w:shd w:val="clear" w:color="000000" w:fill="DEEAF6"/>
            <w:vAlign w:val="center"/>
          </w:tcPr>
          <w:p w14:paraId="04A08892" w14:textId="1F4157BD" w:rsidR="00836051" w:rsidRPr="009E3E4D" w:rsidRDefault="009E63DD"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14,605</w:t>
            </w:r>
          </w:p>
        </w:tc>
        <w:tc>
          <w:tcPr>
            <w:tcW w:w="1130" w:type="dxa"/>
            <w:tcBorders>
              <w:top w:val="nil"/>
              <w:left w:val="nil"/>
              <w:bottom w:val="single" w:sz="8" w:space="0" w:color="9CC2E5"/>
              <w:right w:val="single" w:sz="8" w:space="0" w:color="9CC2E5"/>
            </w:tcBorders>
            <w:shd w:val="clear" w:color="auto" w:fill="auto"/>
            <w:vAlign w:val="center"/>
            <w:hideMark/>
          </w:tcPr>
          <w:p w14:paraId="1DA3EB35"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34832380"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25F5B7C6"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36051" w:rsidRPr="009E3E4D" w14:paraId="6E512AE1"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52C3C3B" w14:textId="77777777" w:rsidR="00836051" w:rsidRPr="009E3E4D" w:rsidRDefault="00836051" w:rsidP="001874CD">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nil"/>
            </w:tcBorders>
            <w:shd w:val="clear" w:color="auto" w:fill="auto"/>
            <w:vAlign w:val="center"/>
            <w:hideMark/>
          </w:tcPr>
          <w:p w14:paraId="0D0F4BD3" w14:textId="77777777" w:rsidR="00836051" w:rsidRPr="009E3E4D" w:rsidRDefault="00836051"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nil"/>
            </w:tcBorders>
            <w:shd w:val="clear" w:color="auto" w:fill="auto"/>
            <w:vAlign w:val="center"/>
            <w:hideMark/>
          </w:tcPr>
          <w:p w14:paraId="1EDC8D75" w14:textId="77777777" w:rsidR="00836051" w:rsidRPr="009E3E4D" w:rsidRDefault="00836051"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tcPr>
          <w:p w14:paraId="7245C2FA" w14:textId="77777777" w:rsidR="00836051" w:rsidRPr="009E3E4D" w:rsidRDefault="00836051" w:rsidP="001874CD">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auto" w:fill="auto"/>
            <w:vAlign w:val="center"/>
            <w:hideMark/>
          </w:tcPr>
          <w:p w14:paraId="0E2B9700" w14:textId="255613E3" w:rsidR="00836051" w:rsidRPr="009E3E4D" w:rsidRDefault="00836051"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auto" w:fill="auto"/>
            <w:vAlign w:val="center"/>
            <w:hideMark/>
          </w:tcPr>
          <w:p w14:paraId="394C9824"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auto" w:fill="auto"/>
            <w:vAlign w:val="center"/>
            <w:hideMark/>
          </w:tcPr>
          <w:p w14:paraId="4A757F4F"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auto" w:fill="auto"/>
            <w:vAlign w:val="center"/>
            <w:hideMark/>
          </w:tcPr>
          <w:p w14:paraId="18A1D890"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13FDBE25"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08743CE7"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36051" w:rsidRPr="009E3E4D" w14:paraId="029B98F8"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3AE6E616" w14:textId="77777777" w:rsidR="00836051" w:rsidRPr="009E3E4D" w:rsidRDefault="00836051" w:rsidP="001874CD">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4715A6A5"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p>
        </w:tc>
        <w:tc>
          <w:tcPr>
            <w:tcW w:w="1386" w:type="dxa"/>
            <w:tcBorders>
              <w:top w:val="nil"/>
              <w:left w:val="nil"/>
              <w:bottom w:val="nil"/>
              <w:right w:val="nil"/>
            </w:tcBorders>
            <w:shd w:val="clear" w:color="auto" w:fill="auto"/>
            <w:noWrap/>
            <w:vAlign w:val="bottom"/>
            <w:hideMark/>
          </w:tcPr>
          <w:p w14:paraId="24A6DAD0"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3F3BFAC6"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3025335B" w14:textId="74BE2FC8" w:rsidR="00836051" w:rsidRPr="009E3E4D" w:rsidRDefault="00836051" w:rsidP="001874CD">
            <w:pPr>
              <w:spacing w:after="0" w:line="240" w:lineRule="auto"/>
              <w:rPr>
                <w:rFonts w:ascii="Arial" w:eastAsia="Times New Roman" w:hAnsi="Arial" w:cs="Arial"/>
                <w:sz w:val="20"/>
                <w:szCs w:val="20"/>
                <w:lang w:eastAsia="es-MX"/>
              </w:rPr>
            </w:pPr>
          </w:p>
        </w:tc>
        <w:tc>
          <w:tcPr>
            <w:tcW w:w="993" w:type="dxa"/>
            <w:tcBorders>
              <w:top w:val="nil"/>
              <w:left w:val="nil"/>
              <w:bottom w:val="nil"/>
              <w:right w:val="nil"/>
            </w:tcBorders>
            <w:shd w:val="clear" w:color="auto" w:fill="auto"/>
            <w:noWrap/>
            <w:vAlign w:val="bottom"/>
            <w:hideMark/>
          </w:tcPr>
          <w:p w14:paraId="1E300313"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992" w:type="dxa"/>
            <w:tcBorders>
              <w:top w:val="nil"/>
              <w:left w:val="nil"/>
              <w:bottom w:val="nil"/>
              <w:right w:val="nil"/>
            </w:tcBorders>
            <w:shd w:val="clear" w:color="auto" w:fill="auto"/>
            <w:noWrap/>
            <w:vAlign w:val="bottom"/>
            <w:hideMark/>
          </w:tcPr>
          <w:p w14:paraId="32F2C1A6"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1130" w:type="dxa"/>
            <w:tcBorders>
              <w:top w:val="nil"/>
              <w:left w:val="nil"/>
              <w:bottom w:val="single" w:sz="8" w:space="0" w:color="9CC2E5"/>
              <w:right w:val="single" w:sz="8" w:space="0" w:color="9CC2E5"/>
            </w:tcBorders>
            <w:shd w:val="clear" w:color="000000" w:fill="DEEAF6"/>
            <w:vAlign w:val="center"/>
            <w:hideMark/>
          </w:tcPr>
          <w:p w14:paraId="25FBDDAA"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4A738CDD"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4DEFC669"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582085" w:rsidRPr="009E3E4D" w14:paraId="72501A0C" w14:textId="77777777" w:rsidTr="009E3E4D">
        <w:trPr>
          <w:trHeight w:val="1050"/>
        </w:trPr>
        <w:tc>
          <w:tcPr>
            <w:tcW w:w="852"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6480802"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w:t>
            </w:r>
          </w:p>
        </w:tc>
        <w:tc>
          <w:tcPr>
            <w:tcW w:w="1296" w:type="dxa"/>
            <w:gridSpan w:val="2"/>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34680B1F"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2.1 Tóner para Impresora</w:t>
            </w:r>
          </w:p>
        </w:tc>
        <w:tc>
          <w:tcPr>
            <w:tcW w:w="1386" w:type="dxa"/>
            <w:tcBorders>
              <w:top w:val="nil"/>
              <w:left w:val="nil"/>
              <w:bottom w:val="nil"/>
              <w:right w:val="single" w:sz="8" w:space="0" w:color="9CC2E5"/>
            </w:tcBorders>
            <w:shd w:val="clear" w:color="auto" w:fill="auto"/>
            <w:vAlign w:val="center"/>
            <w:hideMark/>
          </w:tcPr>
          <w:p w14:paraId="167F7F4D" w14:textId="77777777" w:rsidR="00582085" w:rsidRPr="009E3E4D" w:rsidRDefault="00582085" w:rsidP="00582085">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-MX-B467F</w:t>
            </w:r>
          </w:p>
        </w:tc>
        <w:tc>
          <w:tcPr>
            <w:tcW w:w="850" w:type="dxa"/>
            <w:vMerge w:val="restart"/>
            <w:tcBorders>
              <w:top w:val="single" w:sz="8" w:space="0" w:color="9CC2E5"/>
              <w:left w:val="single" w:sz="8" w:space="0" w:color="9CC2E5"/>
              <w:right w:val="single" w:sz="8" w:space="0" w:color="9CC2E5"/>
            </w:tcBorders>
          </w:tcPr>
          <w:p w14:paraId="0EB1C120" w14:textId="77777777" w:rsidR="00582085" w:rsidRPr="009E3E4D" w:rsidRDefault="00582085" w:rsidP="00582085">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34437B0D" w14:textId="104052B6" w:rsidR="00582085" w:rsidRPr="009E3E4D" w:rsidRDefault="00582085" w:rsidP="00582085">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1BD45F8B" w14:textId="5FB53202"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ptos Narrow" w:hAnsi="Aptos Narrow"/>
                <w:b/>
                <w:bCs/>
                <w:color w:val="000000"/>
                <w:sz w:val="20"/>
                <w:szCs w:val="20"/>
              </w:rPr>
              <w:t>105</w:t>
            </w:r>
          </w:p>
        </w:tc>
        <w:tc>
          <w:tcPr>
            <w:tcW w:w="992"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3D62055A" w14:textId="454C6FBC"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ptos Narrow" w:hAnsi="Aptos Narrow"/>
                <w:b/>
                <w:bCs/>
                <w:color w:val="000000"/>
                <w:sz w:val="20"/>
                <w:szCs w:val="20"/>
              </w:rPr>
              <w:t>230</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4742DD3"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80EF994"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1897B67"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6865C7C0"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6043354"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tcBorders>
              <w:top w:val="single" w:sz="8" w:space="0" w:color="9CC2E5"/>
              <w:left w:val="single" w:sz="8" w:space="0" w:color="9CC2E5"/>
              <w:bottom w:val="single" w:sz="8" w:space="0" w:color="9CC2E5"/>
              <w:right w:val="single" w:sz="8" w:space="0" w:color="9CC2E5"/>
            </w:tcBorders>
            <w:vAlign w:val="center"/>
            <w:hideMark/>
          </w:tcPr>
          <w:p w14:paraId="6A31BF75"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118AD036"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496B629D"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855" w:type="dxa"/>
            <w:vMerge/>
            <w:tcBorders>
              <w:top w:val="single" w:sz="8" w:space="0" w:color="9CC2E5"/>
              <w:left w:val="single" w:sz="8" w:space="0" w:color="9CC2E5"/>
              <w:bottom w:val="single" w:sz="8" w:space="0" w:color="9CC2E5"/>
              <w:right w:val="single" w:sz="8" w:space="0" w:color="9CC2E5"/>
            </w:tcBorders>
            <w:vAlign w:val="center"/>
            <w:hideMark/>
          </w:tcPr>
          <w:p w14:paraId="15625FE4" w14:textId="69E676E0"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993" w:type="dxa"/>
            <w:vMerge/>
            <w:tcBorders>
              <w:top w:val="single" w:sz="8" w:space="0" w:color="9CC2E5"/>
              <w:left w:val="single" w:sz="8" w:space="0" w:color="9CC2E5"/>
              <w:bottom w:val="single" w:sz="8" w:space="0" w:color="9CC2E5"/>
              <w:right w:val="single" w:sz="8" w:space="0" w:color="9CC2E5"/>
            </w:tcBorders>
            <w:vAlign w:val="center"/>
          </w:tcPr>
          <w:p w14:paraId="7A05711C"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992" w:type="dxa"/>
            <w:vMerge/>
            <w:tcBorders>
              <w:top w:val="single" w:sz="8" w:space="0" w:color="9CC2E5"/>
              <w:left w:val="single" w:sz="8" w:space="0" w:color="9CC2E5"/>
              <w:bottom w:val="single" w:sz="8" w:space="0" w:color="9CC2E5"/>
              <w:right w:val="single" w:sz="8" w:space="0" w:color="9CC2E5"/>
            </w:tcBorders>
            <w:vAlign w:val="center"/>
          </w:tcPr>
          <w:p w14:paraId="3DD143B8"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201FD020"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7F800CC6"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E770E20"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r>
      <w:tr w:rsidR="00582085" w:rsidRPr="009E3E4D" w14:paraId="6823F607"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23AD00C5" w14:textId="77777777" w:rsidR="00582085" w:rsidRPr="009E3E4D" w:rsidRDefault="00582085" w:rsidP="00582085">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shd w:val="clear" w:color="000000" w:fill="DEEAF6"/>
          </w:tcPr>
          <w:p w14:paraId="6CBD67B0" w14:textId="77777777" w:rsidR="00582085" w:rsidRPr="009E3E4D" w:rsidRDefault="00582085" w:rsidP="00582085">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000000" w:fill="DEEAF6"/>
            <w:vAlign w:val="center"/>
            <w:hideMark/>
          </w:tcPr>
          <w:p w14:paraId="3F034E3F" w14:textId="60DBD669" w:rsidR="00582085" w:rsidRPr="009E3E4D" w:rsidRDefault="00582085" w:rsidP="00582085">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000000" w:fill="DEEAF6"/>
            <w:vAlign w:val="center"/>
          </w:tcPr>
          <w:p w14:paraId="7CDDA811" w14:textId="7CFF50DA"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ptos Narrow" w:hAnsi="Aptos Narrow"/>
                <w:b/>
                <w:bCs/>
                <w:color w:val="000000"/>
                <w:sz w:val="20"/>
                <w:szCs w:val="20"/>
              </w:rPr>
              <w:t>105</w:t>
            </w:r>
          </w:p>
        </w:tc>
        <w:tc>
          <w:tcPr>
            <w:tcW w:w="992" w:type="dxa"/>
            <w:tcBorders>
              <w:top w:val="nil"/>
              <w:left w:val="nil"/>
              <w:bottom w:val="single" w:sz="8" w:space="0" w:color="9CC2E5"/>
              <w:right w:val="single" w:sz="8" w:space="0" w:color="9CC2E5"/>
            </w:tcBorders>
            <w:shd w:val="clear" w:color="000000" w:fill="DEEAF6"/>
            <w:vAlign w:val="center"/>
          </w:tcPr>
          <w:p w14:paraId="5E858491" w14:textId="69CDC37D"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ptos Narrow" w:hAnsi="Aptos Narrow"/>
                <w:b/>
                <w:bCs/>
                <w:color w:val="000000"/>
                <w:sz w:val="20"/>
                <w:szCs w:val="20"/>
              </w:rPr>
              <w:t>230</w:t>
            </w:r>
          </w:p>
        </w:tc>
        <w:tc>
          <w:tcPr>
            <w:tcW w:w="1130" w:type="dxa"/>
            <w:tcBorders>
              <w:top w:val="nil"/>
              <w:left w:val="nil"/>
              <w:bottom w:val="single" w:sz="8" w:space="0" w:color="9CC2E5"/>
              <w:right w:val="single" w:sz="8" w:space="0" w:color="9CC2E5"/>
            </w:tcBorders>
            <w:shd w:val="clear" w:color="auto" w:fill="auto"/>
            <w:vAlign w:val="center"/>
            <w:hideMark/>
          </w:tcPr>
          <w:p w14:paraId="433B9A33"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6097631A"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2AC1CEB6" w14:textId="77777777" w:rsidR="00582085" w:rsidRPr="009E3E4D" w:rsidRDefault="00582085" w:rsidP="00582085">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36051" w:rsidRPr="009E3E4D" w14:paraId="098622B6"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46A2698C" w14:textId="77777777" w:rsidR="00836051" w:rsidRPr="009E3E4D" w:rsidRDefault="00836051" w:rsidP="001874CD">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nil"/>
            </w:tcBorders>
            <w:shd w:val="clear" w:color="auto" w:fill="auto"/>
            <w:vAlign w:val="center"/>
            <w:hideMark/>
          </w:tcPr>
          <w:p w14:paraId="5FB7F520"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386" w:type="dxa"/>
            <w:tcBorders>
              <w:top w:val="nil"/>
              <w:left w:val="nil"/>
              <w:bottom w:val="single" w:sz="8" w:space="0" w:color="9CC2E5"/>
              <w:right w:val="nil"/>
            </w:tcBorders>
            <w:shd w:val="clear" w:color="auto" w:fill="auto"/>
            <w:vAlign w:val="center"/>
            <w:hideMark/>
          </w:tcPr>
          <w:p w14:paraId="2F43C197" w14:textId="77777777" w:rsidR="00836051" w:rsidRPr="009E3E4D" w:rsidRDefault="00836051"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tcPr>
          <w:p w14:paraId="6EB3EF5E" w14:textId="77777777" w:rsidR="00836051" w:rsidRPr="009E3E4D" w:rsidRDefault="00836051" w:rsidP="001874CD">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auto" w:fill="auto"/>
            <w:vAlign w:val="center"/>
            <w:hideMark/>
          </w:tcPr>
          <w:p w14:paraId="55668616" w14:textId="4B9A04B8" w:rsidR="00836051" w:rsidRPr="009E3E4D" w:rsidRDefault="00836051"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auto" w:fill="auto"/>
            <w:vAlign w:val="center"/>
            <w:hideMark/>
          </w:tcPr>
          <w:p w14:paraId="5932D7BA"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auto" w:fill="auto"/>
            <w:vAlign w:val="center"/>
            <w:hideMark/>
          </w:tcPr>
          <w:p w14:paraId="0E8ADD54"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auto" w:fill="auto"/>
            <w:vAlign w:val="center"/>
            <w:hideMark/>
          </w:tcPr>
          <w:p w14:paraId="0059A26E"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09B9114F"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1BD9B1C9"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36051" w:rsidRPr="009E3E4D" w14:paraId="2644ACA9"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9EE5B45" w14:textId="77777777" w:rsidR="00836051" w:rsidRPr="009E3E4D" w:rsidRDefault="00836051" w:rsidP="001874CD">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483062A2"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p>
        </w:tc>
        <w:tc>
          <w:tcPr>
            <w:tcW w:w="1386" w:type="dxa"/>
            <w:tcBorders>
              <w:top w:val="nil"/>
              <w:left w:val="nil"/>
              <w:bottom w:val="nil"/>
              <w:right w:val="nil"/>
            </w:tcBorders>
            <w:shd w:val="clear" w:color="auto" w:fill="auto"/>
            <w:noWrap/>
            <w:vAlign w:val="bottom"/>
            <w:hideMark/>
          </w:tcPr>
          <w:p w14:paraId="0344CD21"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25A6DEAD"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017E0A2A" w14:textId="71E97E80" w:rsidR="00836051" w:rsidRPr="009E3E4D" w:rsidRDefault="00836051" w:rsidP="001874CD">
            <w:pPr>
              <w:spacing w:after="0" w:line="240" w:lineRule="auto"/>
              <w:rPr>
                <w:rFonts w:ascii="Arial" w:eastAsia="Times New Roman" w:hAnsi="Arial" w:cs="Arial"/>
                <w:sz w:val="20"/>
                <w:szCs w:val="20"/>
                <w:lang w:eastAsia="es-MX"/>
              </w:rPr>
            </w:pPr>
          </w:p>
        </w:tc>
        <w:tc>
          <w:tcPr>
            <w:tcW w:w="993" w:type="dxa"/>
            <w:tcBorders>
              <w:top w:val="nil"/>
              <w:left w:val="nil"/>
              <w:bottom w:val="nil"/>
              <w:right w:val="nil"/>
            </w:tcBorders>
            <w:shd w:val="clear" w:color="auto" w:fill="auto"/>
            <w:noWrap/>
            <w:vAlign w:val="bottom"/>
            <w:hideMark/>
          </w:tcPr>
          <w:p w14:paraId="5B588FF3"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992" w:type="dxa"/>
            <w:tcBorders>
              <w:top w:val="nil"/>
              <w:left w:val="nil"/>
              <w:bottom w:val="nil"/>
              <w:right w:val="nil"/>
            </w:tcBorders>
            <w:shd w:val="clear" w:color="auto" w:fill="auto"/>
            <w:noWrap/>
            <w:vAlign w:val="bottom"/>
            <w:hideMark/>
          </w:tcPr>
          <w:p w14:paraId="6F9751EF" w14:textId="77777777" w:rsidR="00836051" w:rsidRPr="009E3E4D" w:rsidRDefault="00836051" w:rsidP="001874CD">
            <w:pPr>
              <w:spacing w:after="0" w:line="240" w:lineRule="auto"/>
              <w:rPr>
                <w:rFonts w:ascii="Arial" w:eastAsia="Times New Roman" w:hAnsi="Arial" w:cs="Arial"/>
                <w:sz w:val="20"/>
                <w:szCs w:val="20"/>
                <w:lang w:eastAsia="es-MX"/>
              </w:rPr>
            </w:pPr>
          </w:p>
        </w:tc>
        <w:tc>
          <w:tcPr>
            <w:tcW w:w="1130" w:type="dxa"/>
            <w:tcBorders>
              <w:top w:val="nil"/>
              <w:left w:val="nil"/>
              <w:bottom w:val="single" w:sz="8" w:space="0" w:color="9CC2E5"/>
              <w:right w:val="single" w:sz="8" w:space="0" w:color="9CC2E5"/>
            </w:tcBorders>
            <w:shd w:val="clear" w:color="000000" w:fill="DEEAF6"/>
            <w:vAlign w:val="center"/>
            <w:hideMark/>
          </w:tcPr>
          <w:p w14:paraId="1B2F23CE"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7A7D518D"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34AE8582" w14:textId="77777777" w:rsidR="00836051" w:rsidRPr="009E3E4D" w:rsidRDefault="00836051"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732C2359" w14:textId="77777777" w:rsidTr="009E3E4D">
        <w:trPr>
          <w:trHeight w:val="819"/>
        </w:trPr>
        <w:tc>
          <w:tcPr>
            <w:tcW w:w="852"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3A0A078"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w:t>
            </w:r>
          </w:p>
        </w:tc>
        <w:tc>
          <w:tcPr>
            <w:tcW w:w="1296" w:type="dxa"/>
            <w:gridSpan w:val="2"/>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3438E39A"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3.1 Tóner para Impresora</w:t>
            </w:r>
          </w:p>
        </w:tc>
        <w:tc>
          <w:tcPr>
            <w:tcW w:w="1386" w:type="dxa"/>
            <w:tcBorders>
              <w:top w:val="nil"/>
              <w:left w:val="nil"/>
              <w:bottom w:val="nil"/>
              <w:right w:val="single" w:sz="8" w:space="0" w:color="9CC2E5"/>
            </w:tcBorders>
            <w:shd w:val="clear" w:color="auto" w:fill="auto"/>
            <w:vAlign w:val="center"/>
            <w:hideMark/>
          </w:tcPr>
          <w:p w14:paraId="058053C8"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single" w:sz="8" w:space="0" w:color="9CC2E5"/>
              <w:left w:val="single" w:sz="8" w:space="0" w:color="9CC2E5"/>
              <w:right w:val="single" w:sz="8" w:space="0" w:color="9CC2E5"/>
            </w:tcBorders>
          </w:tcPr>
          <w:p w14:paraId="412B7B5F"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271AC20D" w14:textId="469AF165"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48932E82" w14:textId="375A63A1" w:rsidR="00942587" w:rsidRPr="009E3E4D" w:rsidRDefault="00940140"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977</w:t>
            </w:r>
          </w:p>
        </w:tc>
        <w:tc>
          <w:tcPr>
            <w:tcW w:w="992"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516C1D7F" w14:textId="76DD83AC" w:rsidR="00942587" w:rsidRPr="009E3E4D" w:rsidRDefault="00940140"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2,291</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BB47D09"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62D8B54"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C46CCCF"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4DBAC060"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F54FACC"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tcBorders>
              <w:top w:val="single" w:sz="8" w:space="0" w:color="9CC2E5"/>
              <w:left w:val="single" w:sz="8" w:space="0" w:color="9CC2E5"/>
              <w:bottom w:val="single" w:sz="8" w:space="0" w:color="9CC2E5"/>
              <w:right w:val="single" w:sz="8" w:space="0" w:color="9CC2E5"/>
            </w:tcBorders>
            <w:vAlign w:val="center"/>
            <w:hideMark/>
          </w:tcPr>
          <w:p w14:paraId="7A2672D8"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3010C9B9"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29764DFE"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855" w:type="dxa"/>
            <w:vMerge/>
            <w:tcBorders>
              <w:top w:val="single" w:sz="8" w:space="0" w:color="9CC2E5"/>
              <w:left w:val="single" w:sz="8" w:space="0" w:color="9CC2E5"/>
              <w:bottom w:val="single" w:sz="8" w:space="0" w:color="9CC2E5"/>
              <w:right w:val="single" w:sz="8" w:space="0" w:color="9CC2E5"/>
            </w:tcBorders>
            <w:vAlign w:val="center"/>
            <w:hideMark/>
          </w:tcPr>
          <w:p w14:paraId="0F177E6D" w14:textId="6B39F4EE"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993" w:type="dxa"/>
            <w:vMerge/>
            <w:tcBorders>
              <w:top w:val="single" w:sz="8" w:space="0" w:color="9CC2E5"/>
              <w:left w:val="single" w:sz="8" w:space="0" w:color="9CC2E5"/>
              <w:bottom w:val="single" w:sz="8" w:space="0" w:color="9CC2E5"/>
              <w:right w:val="single" w:sz="8" w:space="0" w:color="9CC2E5"/>
            </w:tcBorders>
            <w:vAlign w:val="center"/>
          </w:tcPr>
          <w:p w14:paraId="1359C244" w14:textId="77777777" w:rsidR="00942587" w:rsidRPr="009E3E4D" w:rsidRDefault="00942587" w:rsidP="001F150B">
            <w:pPr>
              <w:spacing w:after="0" w:line="240" w:lineRule="auto"/>
              <w:jc w:val="center"/>
              <w:rPr>
                <w:rFonts w:ascii="Aptos Narrow" w:hAnsi="Aptos Narrow"/>
                <w:b/>
                <w:bCs/>
                <w:color w:val="000000"/>
                <w:sz w:val="20"/>
                <w:szCs w:val="20"/>
              </w:rPr>
            </w:pPr>
          </w:p>
        </w:tc>
        <w:tc>
          <w:tcPr>
            <w:tcW w:w="992" w:type="dxa"/>
            <w:vMerge/>
            <w:tcBorders>
              <w:top w:val="single" w:sz="8" w:space="0" w:color="9CC2E5"/>
              <w:left w:val="single" w:sz="8" w:space="0" w:color="9CC2E5"/>
              <w:bottom w:val="single" w:sz="8" w:space="0" w:color="9CC2E5"/>
              <w:right w:val="single" w:sz="8" w:space="0" w:color="9CC2E5"/>
            </w:tcBorders>
            <w:vAlign w:val="center"/>
          </w:tcPr>
          <w:p w14:paraId="757E53B0" w14:textId="77777777" w:rsidR="00942587" w:rsidRPr="009E3E4D" w:rsidRDefault="00942587" w:rsidP="001F150B">
            <w:pPr>
              <w:spacing w:after="0" w:line="240" w:lineRule="auto"/>
              <w:jc w:val="center"/>
              <w:rPr>
                <w:rFonts w:ascii="Aptos Narrow" w:hAnsi="Aptos Narrow"/>
                <w:b/>
                <w:bCs/>
                <w:color w:val="000000"/>
                <w:sz w:val="20"/>
                <w:szCs w:val="20"/>
              </w:rPr>
            </w:pPr>
          </w:p>
        </w:tc>
        <w:tc>
          <w:tcPr>
            <w:tcW w:w="1130" w:type="dxa"/>
            <w:vMerge/>
            <w:tcBorders>
              <w:top w:val="nil"/>
              <w:left w:val="single" w:sz="8" w:space="0" w:color="9CC2E5"/>
              <w:bottom w:val="single" w:sz="8" w:space="0" w:color="9CC2E5"/>
              <w:right w:val="single" w:sz="8" w:space="0" w:color="9CC2E5"/>
            </w:tcBorders>
            <w:vAlign w:val="center"/>
            <w:hideMark/>
          </w:tcPr>
          <w:p w14:paraId="0A5D6E7E"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D648C73"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56CE5DA"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r>
      <w:tr w:rsidR="00942587" w:rsidRPr="009E3E4D" w14:paraId="676EBD48"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1072F719"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257E33DB"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3.2 Revelador para impresora</w:t>
            </w:r>
          </w:p>
        </w:tc>
        <w:tc>
          <w:tcPr>
            <w:tcW w:w="1386" w:type="dxa"/>
            <w:tcBorders>
              <w:top w:val="nil"/>
              <w:left w:val="nil"/>
              <w:bottom w:val="nil"/>
              <w:right w:val="single" w:sz="8" w:space="0" w:color="9CC2E5"/>
            </w:tcBorders>
            <w:shd w:val="clear" w:color="000000" w:fill="DEEAF6"/>
            <w:vAlign w:val="center"/>
            <w:hideMark/>
          </w:tcPr>
          <w:p w14:paraId="75980DC1"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nil"/>
              <w:left w:val="single" w:sz="8" w:space="0" w:color="9CC2E5"/>
              <w:right w:val="single" w:sz="8" w:space="0" w:color="9CC2E5"/>
            </w:tcBorders>
            <w:shd w:val="clear" w:color="000000" w:fill="DEEAF6"/>
          </w:tcPr>
          <w:p w14:paraId="51030079"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554A3F7" w14:textId="05FCDEFB"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7B23287F" w14:textId="1D55D529" w:rsidR="00942587" w:rsidRPr="009E3E4D" w:rsidRDefault="00940140"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146</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0ED59450" w14:textId="5A2DAEBA" w:rsidR="00942587" w:rsidRPr="009E3E4D" w:rsidRDefault="00940140"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387</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2A7846D"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F900863"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39EA00C"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57FFAF61"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1E605397"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707398ED"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1DBEAA78"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5AEBE302"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369E8680" w14:textId="25481F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7A9AAC38" w14:textId="77777777" w:rsidR="00942587" w:rsidRPr="009E3E4D" w:rsidRDefault="00942587" w:rsidP="001F150B">
            <w:pPr>
              <w:spacing w:after="0" w:line="240" w:lineRule="auto"/>
              <w:jc w:val="center"/>
              <w:rPr>
                <w:rFonts w:ascii="Aptos Narrow" w:hAnsi="Aptos Narrow"/>
                <w:b/>
                <w:bCs/>
                <w:color w:val="000000"/>
                <w:sz w:val="20"/>
                <w:szCs w:val="20"/>
              </w:rPr>
            </w:pPr>
          </w:p>
        </w:tc>
        <w:tc>
          <w:tcPr>
            <w:tcW w:w="992" w:type="dxa"/>
            <w:vMerge/>
            <w:tcBorders>
              <w:top w:val="nil"/>
              <w:left w:val="single" w:sz="8" w:space="0" w:color="9CC2E5"/>
              <w:bottom w:val="single" w:sz="8" w:space="0" w:color="9CC2E5"/>
              <w:right w:val="single" w:sz="8" w:space="0" w:color="9CC2E5"/>
            </w:tcBorders>
            <w:vAlign w:val="center"/>
          </w:tcPr>
          <w:p w14:paraId="1ACDEABD" w14:textId="77777777" w:rsidR="00942587" w:rsidRPr="009E3E4D" w:rsidRDefault="00942587" w:rsidP="001F150B">
            <w:pPr>
              <w:spacing w:after="0" w:line="240" w:lineRule="auto"/>
              <w:jc w:val="center"/>
              <w:rPr>
                <w:rFonts w:ascii="Aptos Narrow" w:hAnsi="Aptos Narrow"/>
                <w:b/>
                <w:bCs/>
                <w:color w:val="000000"/>
                <w:sz w:val="20"/>
                <w:szCs w:val="20"/>
              </w:rPr>
            </w:pPr>
          </w:p>
        </w:tc>
        <w:tc>
          <w:tcPr>
            <w:tcW w:w="1130" w:type="dxa"/>
            <w:vMerge/>
            <w:tcBorders>
              <w:top w:val="nil"/>
              <w:left w:val="single" w:sz="8" w:space="0" w:color="9CC2E5"/>
              <w:bottom w:val="single" w:sz="8" w:space="0" w:color="9CC2E5"/>
              <w:right w:val="single" w:sz="8" w:space="0" w:color="9CC2E5"/>
            </w:tcBorders>
            <w:vAlign w:val="center"/>
            <w:hideMark/>
          </w:tcPr>
          <w:p w14:paraId="68B31B04"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A2057CC"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5D503CE"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r>
      <w:tr w:rsidR="00942587" w:rsidRPr="009E3E4D" w14:paraId="3C0A964D" w14:textId="77777777" w:rsidTr="009E3E4D">
        <w:trPr>
          <w:trHeight w:val="819"/>
        </w:trPr>
        <w:tc>
          <w:tcPr>
            <w:tcW w:w="852" w:type="dxa"/>
            <w:vMerge/>
            <w:tcBorders>
              <w:top w:val="nil"/>
              <w:left w:val="single" w:sz="8" w:space="0" w:color="9CC2E5"/>
              <w:bottom w:val="single" w:sz="8" w:space="0" w:color="9CC2E5"/>
              <w:right w:val="single" w:sz="8" w:space="0" w:color="9CC2E5"/>
            </w:tcBorders>
            <w:vAlign w:val="center"/>
            <w:hideMark/>
          </w:tcPr>
          <w:p w14:paraId="06F80943"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74880DD4"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 Tóner para Impresora</w:t>
            </w:r>
          </w:p>
        </w:tc>
        <w:tc>
          <w:tcPr>
            <w:tcW w:w="1386" w:type="dxa"/>
            <w:tcBorders>
              <w:top w:val="nil"/>
              <w:left w:val="nil"/>
              <w:bottom w:val="nil"/>
              <w:right w:val="single" w:sz="8" w:space="0" w:color="9CC2E5"/>
            </w:tcBorders>
            <w:shd w:val="clear" w:color="auto" w:fill="auto"/>
            <w:vAlign w:val="center"/>
            <w:hideMark/>
          </w:tcPr>
          <w:p w14:paraId="22876A97"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nil"/>
              <w:left w:val="single" w:sz="8" w:space="0" w:color="9CC2E5"/>
              <w:right w:val="single" w:sz="8" w:space="0" w:color="9CC2E5"/>
            </w:tcBorders>
          </w:tcPr>
          <w:p w14:paraId="1051143A"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010DDF9" w14:textId="37D20D32"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62207F5C" w14:textId="31D23609" w:rsidR="00942587" w:rsidRPr="009E3E4D" w:rsidRDefault="00940140"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610</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13C2C776" w14:textId="215AD53C" w:rsidR="00942587" w:rsidRPr="009E3E4D" w:rsidRDefault="00940140" w:rsidP="001874CD">
            <w:pPr>
              <w:spacing w:after="0" w:line="240" w:lineRule="auto"/>
              <w:jc w:val="center"/>
              <w:rPr>
                <w:rFonts w:ascii="Aptos Narrow" w:hAnsi="Aptos Narrow"/>
                <w:b/>
                <w:bCs/>
                <w:color w:val="000000"/>
                <w:sz w:val="20"/>
                <w:szCs w:val="20"/>
              </w:rPr>
            </w:pPr>
            <w:r w:rsidRPr="009E3E4D">
              <w:rPr>
                <w:rFonts w:ascii="Aptos Narrow" w:hAnsi="Aptos Narrow"/>
                <w:b/>
                <w:bCs/>
                <w:color w:val="000000"/>
                <w:sz w:val="20"/>
                <w:szCs w:val="20"/>
              </w:rPr>
              <w:t>1,392</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26AC7F2"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5854CBB"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5DD7628"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15D7E341"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D34E388"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7109D742"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2193ECC0"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magenta)</w:t>
            </w:r>
          </w:p>
        </w:tc>
        <w:tc>
          <w:tcPr>
            <w:tcW w:w="850" w:type="dxa"/>
            <w:vMerge/>
            <w:tcBorders>
              <w:left w:val="single" w:sz="8" w:space="0" w:color="9CC2E5"/>
              <w:bottom w:val="single" w:sz="8" w:space="0" w:color="9CC2E5"/>
              <w:right w:val="single" w:sz="8" w:space="0" w:color="9CC2E5"/>
            </w:tcBorders>
          </w:tcPr>
          <w:p w14:paraId="65FEC461"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42EE3946" w14:textId="1AAFD15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4817FCC2"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5B487F82"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075080B0"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66586FA"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FF7F0A5"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r>
      <w:tr w:rsidR="00942587" w:rsidRPr="009E3E4D" w14:paraId="4BD342EC"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1635EB17"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2D8886DB"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3.4 Revelador para impresora</w:t>
            </w:r>
          </w:p>
        </w:tc>
        <w:tc>
          <w:tcPr>
            <w:tcW w:w="1386" w:type="dxa"/>
            <w:tcBorders>
              <w:top w:val="nil"/>
              <w:left w:val="nil"/>
              <w:bottom w:val="nil"/>
              <w:right w:val="single" w:sz="8" w:space="0" w:color="9CC2E5"/>
            </w:tcBorders>
            <w:shd w:val="clear" w:color="000000" w:fill="DEEAF6"/>
            <w:vAlign w:val="center"/>
            <w:hideMark/>
          </w:tcPr>
          <w:p w14:paraId="69AA4D8F"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nil"/>
              <w:left w:val="single" w:sz="8" w:space="0" w:color="9CC2E5"/>
              <w:right w:val="single" w:sz="8" w:space="0" w:color="9CC2E5"/>
            </w:tcBorders>
            <w:shd w:val="clear" w:color="000000" w:fill="DEEAF6"/>
          </w:tcPr>
          <w:p w14:paraId="3752E770"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56E4429" w14:textId="79F7ED2E"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3239B13C" w14:textId="180D8C6B" w:rsidR="00942587" w:rsidRPr="009E3E4D" w:rsidRDefault="00AA6940"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126</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6A512A8E" w14:textId="0865C4B0" w:rsidR="00942587" w:rsidRPr="009E3E4D" w:rsidRDefault="00AA6940"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355</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6DA68AB"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3EE5537"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9480ACE"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266AEB44"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2BB3985"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639A585D"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333CD8B5"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magenta)</w:t>
            </w:r>
          </w:p>
        </w:tc>
        <w:tc>
          <w:tcPr>
            <w:tcW w:w="850" w:type="dxa"/>
            <w:vMerge/>
            <w:tcBorders>
              <w:left w:val="single" w:sz="8" w:space="0" w:color="9CC2E5"/>
              <w:bottom w:val="single" w:sz="8" w:space="0" w:color="9CC2E5"/>
              <w:right w:val="single" w:sz="8" w:space="0" w:color="9CC2E5"/>
            </w:tcBorders>
          </w:tcPr>
          <w:p w14:paraId="104EC53F"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405257F8" w14:textId="11E16E3D"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3205921F"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1AC37E9D"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58DD0E39"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3777B99"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9CD5CB9"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r>
      <w:tr w:rsidR="00942587" w:rsidRPr="009E3E4D" w14:paraId="134CA65C" w14:textId="77777777" w:rsidTr="009E3E4D">
        <w:trPr>
          <w:trHeight w:val="819"/>
        </w:trPr>
        <w:tc>
          <w:tcPr>
            <w:tcW w:w="852" w:type="dxa"/>
            <w:vMerge/>
            <w:tcBorders>
              <w:top w:val="nil"/>
              <w:left w:val="single" w:sz="8" w:space="0" w:color="9CC2E5"/>
              <w:bottom w:val="single" w:sz="8" w:space="0" w:color="9CC2E5"/>
              <w:right w:val="single" w:sz="8" w:space="0" w:color="9CC2E5"/>
            </w:tcBorders>
            <w:vAlign w:val="center"/>
            <w:hideMark/>
          </w:tcPr>
          <w:p w14:paraId="6ED0632C"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4B797629"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3.5 Tóner para Impresora</w:t>
            </w:r>
          </w:p>
        </w:tc>
        <w:tc>
          <w:tcPr>
            <w:tcW w:w="1386" w:type="dxa"/>
            <w:tcBorders>
              <w:top w:val="nil"/>
              <w:left w:val="nil"/>
              <w:bottom w:val="nil"/>
              <w:right w:val="single" w:sz="8" w:space="0" w:color="9CC2E5"/>
            </w:tcBorders>
            <w:shd w:val="clear" w:color="auto" w:fill="auto"/>
            <w:vAlign w:val="center"/>
            <w:hideMark/>
          </w:tcPr>
          <w:p w14:paraId="0DB6E162"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nil"/>
              <w:left w:val="single" w:sz="8" w:space="0" w:color="9CC2E5"/>
              <w:right w:val="single" w:sz="8" w:space="0" w:color="9CC2E5"/>
            </w:tcBorders>
          </w:tcPr>
          <w:p w14:paraId="0CE88C73"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BF121F3" w14:textId="68548112"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2CB04DB5" w14:textId="14249A52" w:rsidR="00942587" w:rsidRPr="009E3E4D" w:rsidRDefault="00AA6940"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800</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02A1D7D9" w14:textId="75831B22" w:rsidR="00942587" w:rsidRPr="009E3E4D" w:rsidRDefault="00AA6940"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1,859</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5E25110"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64C9341"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2B9F72F" w14:textId="77777777" w:rsidR="00942587" w:rsidRPr="009E3E4D" w:rsidRDefault="00942587" w:rsidP="001874CD">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942587" w:rsidRPr="009E3E4D" w14:paraId="75969653"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E96DA8E"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7C4B7032"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751C1CAE" w14:textId="77777777" w:rsidR="00942587" w:rsidRPr="009E3E4D" w:rsidRDefault="00942587" w:rsidP="001874CD">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cyan)</w:t>
            </w:r>
          </w:p>
        </w:tc>
        <w:tc>
          <w:tcPr>
            <w:tcW w:w="850" w:type="dxa"/>
            <w:vMerge/>
            <w:tcBorders>
              <w:left w:val="single" w:sz="8" w:space="0" w:color="9CC2E5"/>
              <w:bottom w:val="single" w:sz="8" w:space="0" w:color="9CC2E5"/>
              <w:right w:val="single" w:sz="8" w:space="0" w:color="9CC2E5"/>
            </w:tcBorders>
          </w:tcPr>
          <w:p w14:paraId="3F221694" w14:textId="77777777"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52853C6A" w14:textId="1780B164" w:rsidR="00942587" w:rsidRPr="009E3E4D" w:rsidRDefault="00942587" w:rsidP="001874CD">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5C6B9C6D"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275CED59"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330A2A74"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280B63AE"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7FBE53F" w14:textId="77777777" w:rsidR="00942587" w:rsidRPr="009E3E4D" w:rsidRDefault="00942587" w:rsidP="001874CD">
            <w:pPr>
              <w:spacing w:after="0" w:line="240" w:lineRule="auto"/>
              <w:rPr>
                <w:rFonts w:ascii="Arial" w:eastAsia="Times New Roman" w:hAnsi="Arial" w:cs="Arial"/>
                <w:b/>
                <w:bCs/>
                <w:color w:val="000000"/>
                <w:sz w:val="20"/>
                <w:szCs w:val="20"/>
                <w:lang w:eastAsia="es-MX"/>
              </w:rPr>
            </w:pPr>
          </w:p>
        </w:tc>
      </w:tr>
      <w:tr w:rsidR="00866A3A" w:rsidRPr="009E3E4D" w14:paraId="1ECDCE6B"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2D11D255"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1FBEDB2D"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3.6 Revelador para impresora</w:t>
            </w:r>
          </w:p>
        </w:tc>
        <w:tc>
          <w:tcPr>
            <w:tcW w:w="1386" w:type="dxa"/>
            <w:tcBorders>
              <w:top w:val="nil"/>
              <w:left w:val="nil"/>
              <w:bottom w:val="nil"/>
              <w:right w:val="single" w:sz="8" w:space="0" w:color="9CC2E5"/>
            </w:tcBorders>
            <w:shd w:val="clear" w:color="000000" w:fill="DEEAF6"/>
            <w:vAlign w:val="center"/>
            <w:hideMark/>
          </w:tcPr>
          <w:p w14:paraId="77EB0E15"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nil"/>
              <w:left w:val="single" w:sz="8" w:space="0" w:color="9CC2E5"/>
              <w:right w:val="single" w:sz="8" w:space="0" w:color="9CC2E5"/>
            </w:tcBorders>
            <w:shd w:val="clear" w:color="000000" w:fill="DEEAF6"/>
          </w:tcPr>
          <w:p w14:paraId="10ABFBD1"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0F883970" w14:textId="13ADE161"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78103043" w14:textId="3968F191"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126</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20186B7C" w14:textId="0A082005"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355</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3E0324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AF6FEBB"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097135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2586F6EC"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874A23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0D809697"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191DDA93"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cyan)</w:t>
            </w:r>
          </w:p>
        </w:tc>
        <w:tc>
          <w:tcPr>
            <w:tcW w:w="850" w:type="dxa"/>
            <w:vMerge/>
            <w:tcBorders>
              <w:left w:val="single" w:sz="8" w:space="0" w:color="9CC2E5"/>
              <w:bottom w:val="single" w:sz="8" w:space="0" w:color="9CC2E5"/>
              <w:right w:val="single" w:sz="8" w:space="0" w:color="9CC2E5"/>
            </w:tcBorders>
          </w:tcPr>
          <w:p w14:paraId="622B5C6E"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29570A54" w14:textId="46CDD9DA"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0B33F29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62EE359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6789C3A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2B24D96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FB5338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23AE5FF6" w14:textId="77777777" w:rsidTr="009E3E4D">
        <w:trPr>
          <w:trHeight w:val="819"/>
        </w:trPr>
        <w:tc>
          <w:tcPr>
            <w:tcW w:w="852" w:type="dxa"/>
            <w:vMerge/>
            <w:tcBorders>
              <w:top w:val="nil"/>
              <w:left w:val="single" w:sz="8" w:space="0" w:color="9CC2E5"/>
              <w:bottom w:val="single" w:sz="8" w:space="0" w:color="9CC2E5"/>
              <w:right w:val="single" w:sz="8" w:space="0" w:color="9CC2E5"/>
            </w:tcBorders>
            <w:vAlign w:val="center"/>
            <w:hideMark/>
          </w:tcPr>
          <w:p w14:paraId="45BB81A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45695C7A"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3.7 Tóner para Impresora</w:t>
            </w:r>
          </w:p>
        </w:tc>
        <w:tc>
          <w:tcPr>
            <w:tcW w:w="1386" w:type="dxa"/>
            <w:tcBorders>
              <w:top w:val="nil"/>
              <w:left w:val="nil"/>
              <w:bottom w:val="nil"/>
              <w:right w:val="single" w:sz="8" w:space="0" w:color="9CC2E5"/>
            </w:tcBorders>
            <w:shd w:val="clear" w:color="auto" w:fill="auto"/>
            <w:vAlign w:val="center"/>
            <w:hideMark/>
          </w:tcPr>
          <w:p w14:paraId="760D7D5F"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nil"/>
              <w:left w:val="single" w:sz="8" w:space="0" w:color="9CC2E5"/>
              <w:right w:val="single" w:sz="8" w:space="0" w:color="9CC2E5"/>
            </w:tcBorders>
          </w:tcPr>
          <w:p w14:paraId="28AD5ADB"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E8FA988" w14:textId="2A520C44"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6867C8B4" w14:textId="6ECB9AC0"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799</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708B9CCB" w14:textId="6B805208"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1,854</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70B1E2B"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0912C5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C5FD65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1C5EBD1F"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3A4151D"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78CAF4F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1D23A1B0"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amarillo)</w:t>
            </w:r>
          </w:p>
        </w:tc>
        <w:tc>
          <w:tcPr>
            <w:tcW w:w="850" w:type="dxa"/>
            <w:vMerge/>
            <w:tcBorders>
              <w:left w:val="single" w:sz="8" w:space="0" w:color="9CC2E5"/>
              <w:bottom w:val="single" w:sz="8" w:space="0" w:color="9CC2E5"/>
              <w:right w:val="single" w:sz="8" w:space="0" w:color="9CC2E5"/>
            </w:tcBorders>
          </w:tcPr>
          <w:p w14:paraId="2F03B59E"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7AFE9235" w14:textId="1FBCF4B0"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133C011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00021FA1"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6C84224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2423DFE1"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F50732A"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3AE23716"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7989FDD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3DDC080F"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3.8 Revelador para impresora</w:t>
            </w:r>
          </w:p>
        </w:tc>
        <w:tc>
          <w:tcPr>
            <w:tcW w:w="1386" w:type="dxa"/>
            <w:tcBorders>
              <w:top w:val="nil"/>
              <w:left w:val="nil"/>
              <w:bottom w:val="nil"/>
              <w:right w:val="single" w:sz="8" w:space="0" w:color="9CC2E5"/>
            </w:tcBorders>
            <w:shd w:val="clear" w:color="000000" w:fill="DEEAF6"/>
            <w:vAlign w:val="center"/>
            <w:hideMark/>
          </w:tcPr>
          <w:p w14:paraId="3D2DF11B"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-MX-C304W</w:t>
            </w:r>
          </w:p>
        </w:tc>
        <w:tc>
          <w:tcPr>
            <w:tcW w:w="850" w:type="dxa"/>
            <w:vMerge w:val="restart"/>
            <w:tcBorders>
              <w:top w:val="nil"/>
              <w:left w:val="single" w:sz="8" w:space="0" w:color="9CC2E5"/>
              <w:right w:val="single" w:sz="8" w:space="0" w:color="9CC2E5"/>
            </w:tcBorders>
            <w:shd w:val="clear" w:color="000000" w:fill="DEEAF6"/>
          </w:tcPr>
          <w:p w14:paraId="74548161"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687617E" w14:textId="7DC11BCD"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32B3D998" w14:textId="18177C3D"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126</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38AF6640" w14:textId="61D84BD1"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355</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BF26A69"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DE90AB8"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04D271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3A37AD7B"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13681FA3"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1C925F1F"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3657F6DD"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amarillo)</w:t>
            </w:r>
          </w:p>
        </w:tc>
        <w:tc>
          <w:tcPr>
            <w:tcW w:w="850" w:type="dxa"/>
            <w:vMerge/>
            <w:tcBorders>
              <w:left w:val="single" w:sz="8" w:space="0" w:color="9CC2E5"/>
              <w:bottom w:val="single" w:sz="8" w:space="0" w:color="9CC2E5"/>
              <w:right w:val="single" w:sz="8" w:space="0" w:color="9CC2E5"/>
            </w:tcBorders>
          </w:tcPr>
          <w:p w14:paraId="64D9BD09"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67A64484" w14:textId="6EA902B5"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709F59B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2C4097B2"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45084ABA"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A278AD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A06996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040BC062"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5070FD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tcPr>
          <w:p w14:paraId="4C048D7E" w14:textId="77777777" w:rsidR="00866A3A" w:rsidRPr="009E3E4D" w:rsidRDefault="00866A3A" w:rsidP="00866A3A">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auto" w:fill="auto"/>
            <w:vAlign w:val="center"/>
            <w:hideMark/>
          </w:tcPr>
          <w:p w14:paraId="7AF781DF" w14:textId="4BA9CC04" w:rsidR="00866A3A" w:rsidRPr="009E3E4D" w:rsidRDefault="00866A3A" w:rsidP="00866A3A">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auto" w:fill="auto"/>
            <w:vAlign w:val="center"/>
          </w:tcPr>
          <w:p w14:paraId="043E2EE4" w14:textId="2EB86C38"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3,710</w:t>
            </w:r>
          </w:p>
        </w:tc>
        <w:tc>
          <w:tcPr>
            <w:tcW w:w="992" w:type="dxa"/>
            <w:tcBorders>
              <w:top w:val="nil"/>
              <w:left w:val="nil"/>
              <w:bottom w:val="single" w:sz="8" w:space="0" w:color="9CC2E5"/>
              <w:right w:val="single" w:sz="8" w:space="0" w:color="9CC2E5"/>
            </w:tcBorders>
            <w:shd w:val="clear" w:color="auto" w:fill="auto"/>
            <w:vAlign w:val="center"/>
          </w:tcPr>
          <w:p w14:paraId="6099A370" w14:textId="370FEE19"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8,848</w:t>
            </w:r>
          </w:p>
        </w:tc>
        <w:tc>
          <w:tcPr>
            <w:tcW w:w="1130" w:type="dxa"/>
            <w:tcBorders>
              <w:top w:val="nil"/>
              <w:left w:val="nil"/>
              <w:bottom w:val="single" w:sz="8" w:space="0" w:color="9CC2E5"/>
              <w:right w:val="single" w:sz="8" w:space="0" w:color="9CC2E5"/>
            </w:tcBorders>
            <w:shd w:val="clear" w:color="000000" w:fill="DEEAF6"/>
            <w:vAlign w:val="center"/>
            <w:hideMark/>
          </w:tcPr>
          <w:p w14:paraId="011FEBE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40A92208"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338B5A1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31F0738F"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1E0208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nil"/>
            </w:tcBorders>
            <w:shd w:val="clear" w:color="000000" w:fill="DEEAF6"/>
            <w:vAlign w:val="center"/>
            <w:hideMark/>
          </w:tcPr>
          <w:p w14:paraId="1E4CCC56"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nil"/>
            </w:tcBorders>
            <w:shd w:val="clear" w:color="000000" w:fill="DEEAF6"/>
            <w:vAlign w:val="center"/>
            <w:hideMark/>
          </w:tcPr>
          <w:p w14:paraId="0347CB4C"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shd w:val="clear" w:color="000000" w:fill="DEEAF6"/>
          </w:tcPr>
          <w:p w14:paraId="7D804712"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000000" w:fill="DEEAF6"/>
            <w:vAlign w:val="center"/>
            <w:hideMark/>
          </w:tcPr>
          <w:p w14:paraId="744EE418" w14:textId="31E01B33"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000000" w:fill="DEEAF6"/>
            <w:vAlign w:val="center"/>
            <w:hideMark/>
          </w:tcPr>
          <w:p w14:paraId="1191637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000000" w:fill="DEEAF6"/>
            <w:vAlign w:val="center"/>
            <w:hideMark/>
          </w:tcPr>
          <w:p w14:paraId="11A252B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000000" w:fill="DEEAF6"/>
            <w:vAlign w:val="center"/>
            <w:hideMark/>
          </w:tcPr>
          <w:p w14:paraId="1B4BA83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40823F18"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5FBB5D2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6D76DFFC"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08E141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15A643E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386" w:type="dxa"/>
            <w:tcBorders>
              <w:top w:val="nil"/>
              <w:left w:val="nil"/>
              <w:bottom w:val="nil"/>
              <w:right w:val="nil"/>
            </w:tcBorders>
            <w:shd w:val="clear" w:color="auto" w:fill="auto"/>
            <w:noWrap/>
            <w:vAlign w:val="bottom"/>
            <w:hideMark/>
          </w:tcPr>
          <w:p w14:paraId="2686A9CA"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0FBA7361"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172C73D1" w14:textId="1D959D26" w:rsidR="00866A3A" w:rsidRPr="009E3E4D" w:rsidRDefault="00866A3A" w:rsidP="00866A3A">
            <w:pPr>
              <w:spacing w:after="0" w:line="240" w:lineRule="auto"/>
              <w:rPr>
                <w:rFonts w:ascii="Arial" w:eastAsia="Times New Roman" w:hAnsi="Arial" w:cs="Arial"/>
                <w:sz w:val="20"/>
                <w:szCs w:val="20"/>
                <w:lang w:eastAsia="es-MX"/>
              </w:rPr>
            </w:pPr>
          </w:p>
        </w:tc>
        <w:tc>
          <w:tcPr>
            <w:tcW w:w="993" w:type="dxa"/>
            <w:tcBorders>
              <w:top w:val="nil"/>
              <w:left w:val="nil"/>
              <w:bottom w:val="nil"/>
              <w:right w:val="nil"/>
            </w:tcBorders>
            <w:shd w:val="clear" w:color="auto" w:fill="auto"/>
            <w:noWrap/>
            <w:vAlign w:val="bottom"/>
            <w:hideMark/>
          </w:tcPr>
          <w:p w14:paraId="1F63CCB4"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992" w:type="dxa"/>
            <w:tcBorders>
              <w:top w:val="nil"/>
              <w:left w:val="nil"/>
              <w:bottom w:val="nil"/>
              <w:right w:val="nil"/>
            </w:tcBorders>
            <w:shd w:val="clear" w:color="auto" w:fill="auto"/>
            <w:noWrap/>
            <w:vAlign w:val="bottom"/>
            <w:hideMark/>
          </w:tcPr>
          <w:p w14:paraId="52B0DC92"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130" w:type="dxa"/>
            <w:tcBorders>
              <w:top w:val="nil"/>
              <w:left w:val="nil"/>
              <w:bottom w:val="single" w:sz="8" w:space="0" w:color="9CC2E5"/>
              <w:right w:val="single" w:sz="8" w:space="0" w:color="9CC2E5"/>
            </w:tcBorders>
            <w:shd w:val="clear" w:color="auto" w:fill="auto"/>
            <w:vAlign w:val="center"/>
            <w:hideMark/>
          </w:tcPr>
          <w:p w14:paraId="660ABC4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44E6F26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6AEEFD4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0BDCDFFF" w14:textId="77777777" w:rsidTr="009E3E4D">
        <w:trPr>
          <w:trHeight w:val="612"/>
        </w:trPr>
        <w:tc>
          <w:tcPr>
            <w:tcW w:w="852"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047BAF1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4</w:t>
            </w:r>
          </w:p>
        </w:tc>
        <w:tc>
          <w:tcPr>
            <w:tcW w:w="1296" w:type="dxa"/>
            <w:gridSpan w:val="2"/>
            <w:vMerge w:val="restart"/>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17F82E5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4.1 Tóner para Impresora</w:t>
            </w:r>
          </w:p>
        </w:tc>
        <w:tc>
          <w:tcPr>
            <w:tcW w:w="1386" w:type="dxa"/>
            <w:tcBorders>
              <w:top w:val="nil"/>
              <w:left w:val="nil"/>
              <w:bottom w:val="nil"/>
              <w:right w:val="single" w:sz="8" w:space="0" w:color="9CC2E5"/>
            </w:tcBorders>
            <w:shd w:val="clear" w:color="000000" w:fill="DEEAF6"/>
            <w:vAlign w:val="center"/>
            <w:hideMark/>
          </w:tcPr>
          <w:p w14:paraId="2717840C"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-MX-B476W</w:t>
            </w:r>
          </w:p>
        </w:tc>
        <w:tc>
          <w:tcPr>
            <w:tcW w:w="850" w:type="dxa"/>
            <w:vMerge w:val="restart"/>
            <w:tcBorders>
              <w:top w:val="single" w:sz="8" w:space="0" w:color="9CC2E5"/>
              <w:left w:val="single" w:sz="8" w:space="0" w:color="9CC2E5"/>
              <w:right w:val="single" w:sz="8" w:space="0" w:color="9CC2E5"/>
            </w:tcBorders>
            <w:shd w:val="clear" w:color="000000" w:fill="DEEAF6"/>
          </w:tcPr>
          <w:p w14:paraId="69A36470"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4C31872B" w14:textId="7096F0DE"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single" w:sz="8" w:space="0" w:color="9CC2E5"/>
              <w:left w:val="single" w:sz="8" w:space="0" w:color="9CC2E5"/>
              <w:bottom w:val="single" w:sz="8" w:space="0" w:color="9CC2E5"/>
              <w:right w:val="single" w:sz="8" w:space="0" w:color="9CC2E5"/>
            </w:tcBorders>
            <w:shd w:val="clear" w:color="000000" w:fill="DEEAF6"/>
            <w:vAlign w:val="center"/>
          </w:tcPr>
          <w:p w14:paraId="231B490D" w14:textId="4A9BC82D" w:rsidR="00866A3A" w:rsidRPr="009E3E4D" w:rsidRDefault="0075170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4,576</w:t>
            </w:r>
          </w:p>
        </w:tc>
        <w:tc>
          <w:tcPr>
            <w:tcW w:w="992" w:type="dxa"/>
            <w:vMerge w:val="restart"/>
            <w:tcBorders>
              <w:top w:val="single" w:sz="8" w:space="0" w:color="9CC2E5"/>
              <w:left w:val="single" w:sz="8" w:space="0" w:color="9CC2E5"/>
              <w:bottom w:val="single" w:sz="8" w:space="0" w:color="9CC2E5"/>
              <w:right w:val="single" w:sz="8" w:space="0" w:color="9CC2E5"/>
            </w:tcBorders>
            <w:shd w:val="clear" w:color="000000" w:fill="DEEAF6"/>
            <w:vAlign w:val="center"/>
          </w:tcPr>
          <w:p w14:paraId="68CE35B0" w14:textId="19B7D094" w:rsidR="00866A3A" w:rsidRPr="009E3E4D" w:rsidRDefault="0075170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10,920</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9EE8318"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E28079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0B8C7F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0771F3F6"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3389FE1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single" w:sz="8" w:space="0" w:color="9CC2E5"/>
              <w:left w:val="single" w:sz="8" w:space="0" w:color="9CC2E5"/>
              <w:bottom w:val="single" w:sz="8" w:space="0" w:color="9CC2E5"/>
              <w:right w:val="single" w:sz="8" w:space="0" w:color="9CC2E5"/>
            </w:tcBorders>
            <w:vAlign w:val="center"/>
            <w:hideMark/>
          </w:tcPr>
          <w:p w14:paraId="4FE6C5D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634106D2"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6F722CDD"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single" w:sz="8" w:space="0" w:color="9CC2E5"/>
              <w:left w:val="single" w:sz="8" w:space="0" w:color="9CC2E5"/>
              <w:bottom w:val="single" w:sz="8" w:space="0" w:color="9CC2E5"/>
              <w:right w:val="single" w:sz="8" w:space="0" w:color="9CC2E5"/>
            </w:tcBorders>
            <w:vAlign w:val="center"/>
            <w:hideMark/>
          </w:tcPr>
          <w:p w14:paraId="50AFA332" w14:textId="4F0E3774"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single" w:sz="8" w:space="0" w:color="9CC2E5"/>
              <w:left w:val="single" w:sz="8" w:space="0" w:color="9CC2E5"/>
              <w:bottom w:val="single" w:sz="8" w:space="0" w:color="9CC2E5"/>
              <w:right w:val="single" w:sz="8" w:space="0" w:color="9CC2E5"/>
            </w:tcBorders>
            <w:vAlign w:val="center"/>
          </w:tcPr>
          <w:p w14:paraId="7D148722" w14:textId="77777777" w:rsidR="00866A3A" w:rsidRPr="009E3E4D" w:rsidRDefault="00866A3A" w:rsidP="001F150B">
            <w:pPr>
              <w:spacing w:after="0" w:line="240" w:lineRule="auto"/>
              <w:jc w:val="center"/>
              <w:rPr>
                <w:rFonts w:ascii="Arial" w:eastAsia="Times New Roman" w:hAnsi="Arial" w:cs="Arial"/>
                <w:b/>
                <w:bCs/>
                <w:color w:val="000000"/>
                <w:sz w:val="20"/>
                <w:szCs w:val="20"/>
                <w:lang w:eastAsia="es-MX"/>
              </w:rPr>
            </w:pPr>
          </w:p>
        </w:tc>
        <w:tc>
          <w:tcPr>
            <w:tcW w:w="992" w:type="dxa"/>
            <w:vMerge/>
            <w:tcBorders>
              <w:top w:val="single" w:sz="8" w:space="0" w:color="9CC2E5"/>
              <w:left w:val="single" w:sz="8" w:space="0" w:color="9CC2E5"/>
              <w:bottom w:val="single" w:sz="8" w:space="0" w:color="9CC2E5"/>
              <w:right w:val="single" w:sz="8" w:space="0" w:color="9CC2E5"/>
            </w:tcBorders>
            <w:vAlign w:val="center"/>
          </w:tcPr>
          <w:p w14:paraId="1791189E" w14:textId="77777777" w:rsidR="00866A3A" w:rsidRPr="009E3E4D" w:rsidRDefault="00866A3A" w:rsidP="001F150B">
            <w:pPr>
              <w:spacing w:after="0" w:line="240" w:lineRule="auto"/>
              <w:jc w:val="center"/>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346A233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6D5C933"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29489A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508B98A9" w14:textId="77777777" w:rsidTr="009E3E4D">
        <w:trPr>
          <w:trHeight w:val="819"/>
        </w:trPr>
        <w:tc>
          <w:tcPr>
            <w:tcW w:w="852" w:type="dxa"/>
            <w:vMerge/>
            <w:tcBorders>
              <w:top w:val="nil"/>
              <w:left w:val="single" w:sz="8" w:space="0" w:color="9CC2E5"/>
              <w:bottom w:val="single" w:sz="8" w:space="0" w:color="9CC2E5"/>
              <w:right w:val="single" w:sz="8" w:space="0" w:color="9CC2E5"/>
            </w:tcBorders>
            <w:vAlign w:val="center"/>
            <w:hideMark/>
          </w:tcPr>
          <w:p w14:paraId="39A8D67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1D398D79"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4.2 Revelador para impresora</w:t>
            </w:r>
          </w:p>
        </w:tc>
        <w:tc>
          <w:tcPr>
            <w:tcW w:w="1386" w:type="dxa"/>
            <w:tcBorders>
              <w:top w:val="nil"/>
              <w:left w:val="nil"/>
              <w:bottom w:val="nil"/>
              <w:right w:val="single" w:sz="8" w:space="0" w:color="9CC2E5"/>
            </w:tcBorders>
            <w:shd w:val="clear" w:color="auto" w:fill="auto"/>
            <w:vAlign w:val="center"/>
            <w:hideMark/>
          </w:tcPr>
          <w:p w14:paraId="43F50B70"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-MX-B476W</w:t>
            </w:r>
          </w:p>
        </w:tc>
        <w:tc>
          <w:tcPr>
            <w:tcW w:w="850" w:type="dxa"/>
            <w:vMerge w:val="restart"/>
            <w:tcBorders>
              <w:top w:val="nil"/>
              <w:left w:val="single" w:sz="8" w:space="0" w:color="9CC2E5"/>
              <w:right w:val="single" w:sz="8" w:space="0" w:color="9CC2E5"/>
            </w:tcBorders>
          </w:tcPr>
          <w:p w14:paraId="650705D7"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AC48F2C" w14:textId="1601FB01"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51B54966" w14:textId="2A98B2B3" w:rsidR="00866A3A" w:rsidRPr="009E3E4D" w:rsidRDefault="0075170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1,252</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32CDB3A9" w14:textId="50AF71AB" w:rsidR="00866A3A" w:rsidRPr="009E3E4D" w:rsidRDefault="0075170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3,014</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872199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C4B6182"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2E89AE9"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13468733"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166C7831"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5A4BBFBF"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2707FB53"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14DF6078"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78415912" w14:textId="2780D7B1"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7E02F109" w14:textId="77777777" w:rsidR="00866A3A" w:rsidRPr="009E3E4D" w:rsidRDefault="00866A3A" w:rsidP="001F150B">
            <w:pPr>
              <w:spacing w:after="0" w:line="240" w:lineRule="auto"/>
              <w:jc w:val="center"/>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51E5DCE1" w14:textId="77777777" w:rsidR="00866A3A" w:rsidRPr="009E3E4D" w:rsidRDefault="00866A3A" w:rsidP="001F150B">
            <w:pPr>
              <w:spacing w:after="0" w:line="240" w:lineRule="auto"/>
              <w:jc w:val="center"/>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7A579241"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C92C4B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7592940C"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7A38541A"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13BD664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shd w:val="clear" w:color="000000" w:fill="DEEAF6"/>
          </w:tcPr>
          <w:p w14:paraId="3427D3BA" w14:textId="77777777" w:rsidR="00866A3A" w:rsidRPr="009E3E4D" w:rsidRDefault="00866A3A" w:rsidP="00866A3A">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000000" w:fill="DEEAF6"/>
            <w:vAlign w:val="center"/>
            <w:hideMark/>
          </w:tcPr>
          <w:p w14:paraId="640A6958" w14:textId="6F4B3B1E" w:rsidR="00866A3A" w:rsidRPr="009E3E4D" w:rsidRDefault="00866A3A" w:rsidP="00866A3A">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000000" w:fill="DEEAF6"/>
            <w:vAlign w:val="center"/>
          </w:tcPr>
          <w:p w14:paraId="7E7838D8" w14:textId="6169180E" w:rsidR="00866A3A" w:rsidRPr="009E3E4D" w:rsidRDefault="0075170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5,828</w:t>
            </w:r>
          </w:p>
        </w:tc>
        <w:tc>
          <w:tcPr>
            <w:tcW w:w="992" w:type="dxa"/>
            <w:tcBorders>
              <w:top w:val="nil"/>
              <w:left w:val="nil"/>
              <w:bottom w:val="single" w:sz="8" w:space="0" w:color="9CC2E5"/>
              <w:right w:val="single" w:sz="8" w:space="0" w:color="9CC2E5"/>
            </w:tcBorders>
            <w:shd w:val="clear" w:color="000000" w:fill="DEEAF6"/>
            <w:vAlign w:val="center"/>
          </w:tcPr>
          <w:p w14:paraId="6529BB8A" w14:textId="340237DC" w:rsidR="00866A3A" w:rsidRPr="009E3E4D" w:rsidRDefault="0075170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13,924</w:t>
            </w:r>
          </w:p>
        </w:tc>
        <w:tc>
          <w:tcPr>
            <w:tcW w:w="1130" w:type="dxa"/>
            <w:tcBorders>
              <w:top w:val="nil"/>
              <w:left w:val="nil"/>
              <w:bottom w:val="single" w:sz="8" w:space="0" w:color="9CC2E5"/>
              <w:right w:val="single" w:sz="8" w:space="0" w:color="9CC2E5"/>
            </w:tcBorders>
            <w:shd w:val="clear" w:color="000000" w:fill="DEEAF6"/>
            <w:vAlign w:val="center"/>
            <w:hideMark/>
          </w:tcPr>
          <w:p w14:paraId="0D0C8DC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35A6D8D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5CD88A2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3BC6909F"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DFF5F2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nil"/>
            </w:tcBorders>
            <w:shd w:val="clear" w:color="auto" w:fill="auto"/>
            <w:vAlign w:val="center"/>
            <w:hideMark/>
          </w:tcPr>
          <w:p w14:paraId="28F26929"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nil"/>
            </w:tcBorders>
            <w:shd w:val="clear" w:color="auto" w:fill="auto"/>
            <w:vAlign w:val="center"/>
            <w:hideMark/>
          </w:tcPr>
          <w:p w14:paraId="76B90562"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tcPr>
          <w:p w14:paraId="6C2415FB"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auto" w:fill="auto"/>
            <w:vAlign w:val="center"/>
            <w:hideMark/>
          </w:tcPr>
          <w:p w14:paraId="33108959" w14:textId="69BF54C6"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auto" w:fill="auto"/>
            <w:vAlign w:val="center"/>
            <w:hideMark/>
          </w:tcPr>
          <w:p w14:paraId="1C71E1D8"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auto" w:fill="auto"/>
            <w:vAlign w:val="center"/>
            <w:hideMark/>
          </w:tcPr>
          <w:p w14:paraId="57F1CC0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000000" w:fill="DEEAF6"/>
            <w:vAlign w:val="center"/>
            <w:hideMark/>
          </w:tcPr>
          <w:p w14:paraId="722CD0A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3C4C912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60691E9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7C28D1AD"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4BA6E57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5CBE3842"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386" w:type="dxa"/>
            <w:tcBorders>
              <w:top w:val="nil"/>
              <w:left w:val="nil"/>
              <w:bottom w:val="nil"/>
              <w:right w:val="nil"/>
            </w:tcBorders>
            <w:shd w:val="clear" w:color="auto" w:fill="auto"/>
            <w:noWrap/>
            <w:vAlign w:val="bottom"/>
            <w:hideMark/>
          </w:tcPr>
          <w:p w14:paraId="08812C00"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237E1692"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5E819E51" w14:textId="7D7C455E" w:rsidR="00866A3A" w:rsidRPr="009E3E4D" w:rsidRDefault="00866A3A" w:rsidP="00866A3A">
            <w:pPr>
              <w:spacing w:after="0" w:line="240" w:lineRule="auto"/>
              <w:rPr>
                <w:rFonts w:ascii="Arial" w:eastAsia="Times New Roman" w:hAnsi="Arial" w:cs="Arial"/>
                <w:sz w:val="20"/>
                <w:szCs w:val="20"/>
                <w:lang w:eastAsia="es-MX"/>
              </w:rPr>
            </w:pPr>
          </w:p>
        </w:tc>
        <w:tc>
          <w:tcPr>
            <w:tcW w:w="993" w:type="dxa"/>
            <w:tcBorders>
              <w:top w:val="nil"/>
              <w:left w:val="nil"/>
              <w:bottom w:val="nil"/>
              <w:right w:val="nil"/>
            </w:tcBorders>
            <w:shd w:val="clear" w:color="auto" w:fill="auto"/>
            <w:noWrap/>
            <w:vAlign w:val="bottom"/>
            <w:hideMark/>
          </w:tcPr>
          <w:p w14:paraId="2DA36A9C"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992" w:type="dxa"/>
            <w:tcBorders>
              <w:top w:val="nil"/>
              <w:left w:val="nil"/>
              <w:bottom w:val="nil"/>
              <w:right w:val="nil"/>
            </w:tcBorders>
            <w:shd w:val="clear" w:color="auto" w:fill="auto"/>
            <w:noWrap/>
            <w:vAlign w:val="bottom"/>
            <w:hideMark/>
          </w:tcPr>
          <w:p w14:paraId="713DACB3"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130" w:type="dxa"/>
            <w:tcBorders>
              <w:top w:val="nil"/>
              <w:left w:val="nil"/>
              <w:bottom w:val="single" w:sz="8" w:space="0" w:color="9CC2E5"/>
              <w:right w:val="single" w:sz="8" w:space="0" w:color="9CC2E5"/>
            </w:tcBorders>
            <w:shd w:val="clear" w:color="auto" w:fill="auto"/>
            <w:vAlign w:val="center"/>
            <w:hideMark/>
          </w:tcPr>
          <w:p w14:paraId="66173A8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242DFFE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13BE074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23E09BAB" w14:textId="77777777" w:rsidTr="009E3E4D">
        <w:trPr>
          <w:trHeight w:val="819"/>
        </w:trPr>
        <w:tc>
          <w:tcPr>
            <w:tcW w:w="852"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500D93A"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w:t>
            </w:r>
          </w:p>
        </w:tc>
        <w:tc>
          <w:tcPr>
            <w:tcW w:w="1296" w:type="dxa"/>
            <w:gridSpan w:val="2"/>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4C9A57D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5.1 Tóner para Impresora</w:t>
            </w:r>
          </w:p>
        </w:tc>
        <w:tc>
          <w:tcPr>
            <w:tcW w:w="1386" w:type="dxa"/>
            <w:tcBorders>
              <w:top w:val="nil"/>
              <w:left w:val="nil"/>
              <w:bottom w:val="nil"/>
              <w:right w:val="single" w:sz="8" w:space="0" w:color="9CC2E5"/>
            </w:tcBorders>
            <w:shd w:val="clear" w:color="auto" w:fill="auto"/>
            <w:vAlign w:val="center"/>
            <w:hideMark/>
          </w:tcPr>
          <w:p w14:paraId="5827CD48"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-MX-M5071</w:t>
            </w:r>
          </w:p>
        </w:tc>
        <w:tc>
          <w:tcPr>
            <w:tcW w:w="850" w:type="dxa"/>
            <w:vMerge w:val="restart"/>
            <w:tcBorders>
              <w:top w:val="single" w:sz="8" w:space="0" w:color="9CC2E5"/>
              <w:left w:val="single" w:sz="8" w:space="0" w:color="9CC2E5"/>
              <w:right w:val="single" w:sz="8" w:space="0" w:color="9CC2E5"/>
            </w:tcBorders>
          </w:tcPr>
          <w:p w14:paraId="1AF782CD"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09FB33A1" w14:textId="49108CD4"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04F84D42" w14:textId="73A20F3C" w:rsidR="00866A3A" w:rsidRPr="009E3E4D" w:rsidRDefault="00EF6E3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4,674</w:t>
            </w:r>
          </w:p>
        </w:tc>
        <w:tc>
          <w:tcPr>
            <w:tcW w:w="992"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44B87F12" w14:textId="7C6C1DA2" w:rsidR="00866A3A" w:rsidRPr="009E3E4D" w:rsidRDefault="00EF6E3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11,218</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4EFA1D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81FA552"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115FEE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2AFC6D76"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AC0A7FD"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single" w:sz="8" w:space="0" w:color="9CC2E5"/>
              <w:left w:val="single" w:sz="8" w:space="0" w:color="9CC2E5"/>
              <w:bottom w:val="single" w:sz="8" w:space="0" w:color="9CC2E5"/>
              <w:right w:val="single" w:sz="8" w:space="0" w:color="9CC2E5"/>
            </w:tcBorders>
            <w:vAlign w:val="center"/>
            <w:hideMark/>
          </w:tcPr>
          <w:p w14:paraId="4BF98FF1"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4013F448"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4646E59B"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single" w:sz="8" w:space="0" w:color="9CC2E5"/>
              <w:left w:val="single" w:sz="8" w:space="0" w:color="9CC2E5"/>
              <w:bottom w:val="single" w:sz="8" w:space="0" w:color="9CC2E5"/>
              <w:right w:val="single" w:sz="8" w:space="0" w:color="9CC2E5"/>
            </w:tcBorders>
            <w:vAlign w:val="center"/>
            <w:hideMark/>
          </w:tcPr>
          <w:p w14:paraId="588F3EEE" w14:textId="1917EF60"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single" w:sz="8" w:space="0" w:color="9CC2E5"/>
              <w:left w:val="single" w:sz="8" w:space="0" w:color="9CC2E5"/>
              <w:bottom w:val="single" w:sz="8" w:space="0" w:color="9CC2E5"/>
              <w:right w:val="single" w:sz="8" w:space="0" w:color="9CC2E5"/>
            </w:tcBorders>
            <w:vAlign w:val="center"/>
          </w:tcPr>
          <w:p w14:paraId="0A6E02F6"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single" w:sz="8" w:space="0" w:color="9CC2E5"/>
              <w:left w:val="single" w:sz="8" w:space="0" w:color="9CC2E5"/>
              <w:bottom w:val="single" w:sz="8" w:space="0" w:color="9CC2E5"/>
              <w:right w:val="single" w:sz="8" w:space="0" w:color="9CC2E5"/>
            </w:tcBorders>
            <w:vAlign w:val="center"/>
          </w:tcPr>
          <w:p w14:paraId="39744A52"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3D53F30C"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89FE33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8DD406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12473FB5"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31000AA1"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69A49642"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5.2 Revelador para impresora</w:t>
            </w:r>
          </w:p>
        </w:tc>
        <w:tc>
          <w:tcPr>
            <w:tcW w:w="1386" w:type="dxa"/>
            <w:tcBorders>
              <w:top w:val="nil"/>
              <w:left w:val="nil"/>
              <w:bottom w:val="nil"/>
              <w:right w:val="single" w:sz="8" w:space="0" w:color="9CC2E5"/>
            </w:tcBorders>
            <w:shd w:val="clear" w:color="000000" w:fill="DEEAF6"/>
            <w:vAlign w:val="center"/>
            <w:hideMark/>
          </w:tcPr>
          <w:p w14:paraId="6A253EA9"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-MX-M5071</w:t>
            </w:r>
          </w:p>
        </w:tc>
        <w:tc>
          <w:tcPr>
            <w:tcW w:w="850" w:type="dxa"/>
            <w:vMerge w:val="restart"/>
            <w:tcBorders>
              <w:top w:val="nil"/>
              <w:left w:val="single" w:sz="8" w:space="0" w:color="9CC2E5"/>
              <w:right w:val="single" w:sz="8" w:space="0" w:color="9CC2E5"/>
            </w:tcBorders>
            <w:shd w:val="clear" w:color="000000" w:fill="DEEAF6"/>
          </w:tcPr>
          <w:p w14:paraId="04F1F6BB"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1E1CDAF" w14:textId="04247039"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3E9C88D1" w14:textId="58C6BE50" w:rsidR="00866A3A" w:rsidRPr="009E3E4D" w:rsidRDefault="00EF6E3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1,919</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16399664" w14:textId="06F271E3" w:rsidR="00866A3A" w:rsidRPr="009E3E4D" w:rsidRDefault="00EF6E3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4,628</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A4B3359"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71FDBFE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EB9358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1A433AFE"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263B70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567265AF"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7DB3BCFE"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39AC9423"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736654FB" w14:textId="6DB451A2"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37D7130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5100BD8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24744F7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1D197D7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75F02EE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534C8764"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203AE03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tcPr>
          <w:p w14:paraId="072ADD24" w14:textId="77777777" w:rsidR="00866A3A" w:rsidRPr="009E3E4D" w:rsidRDefault="00866A3A" w:rsidP="00866A3A">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auto" w:fill="auto"/>
            <w:vAlign w:val="center"/>
            <w:hideMark/>
          </w:tcPr>
          <w:p w14:paraId="0DB96652" w14:textId="640AA362" w:rsidR="00866A3A" w:rsidRPr="009E3E4D" w:rsidRDefault="00866A3A" w:rsidP="00866A3A">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auto" w:fill="auto"/>
            <w:vAlign w:val="center"/>
          </w:tcPr>
          <w:p w14:paraId="1C970952" w14:textId="513EDEFA" w:rsidR="00866A3A" w:rsidRPr="009E3E4D" w:rsidRDefault="00EF6E3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6,593</w:t>
            </w:r>
          </w:p>
        </w:tc>
        <w:tc>
          <w:tcPr>
            <w:tcW w:w="992" w:type="dxa"/>
            <w:tcBorders>
              <w:top w:val="nil"/>
              <w:left w:val="nil"/>
              <w:bottom w:val="single" w:sz="8" w:space="0" w:color="9CC2E5"/>
              <w:right w:val="single" w:sz="8" w:space="0" w:color="9CC2E5"/>
            </w:tcBorders>
            <w:shd w:val="clear" w:color="auto" w:fill="auto"/>
            <w:vAlign w:val="center"/>
          </w:tcPr>
          <w:p w14:paraId="694D44BC" w14:textId="0CAA331C" w:rsidR="00866A3A" w:rsidRPr="009E3E4D" w:rsidRDefault="00EF6E3B"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15,846</w:t>
            </w:r>
          </w:p>
        </w:tc>
        <w:tc>
          <w:tcPr>
            <w:tcW w:w="1130" w:type="dxa"/>
            <w:tcBorders>
              <w:top w:val="nil"/>
              <w:left w:val="nil"/>
              <w:bottom w:val="single" w:sz="8" w:space="0" w:color="9CC2E5"/>
              <w:right w:val="single" w:sz="8" w:space="0" w:color="9CC2E5"/>
            </w:tcBorders>
            <w:shd w:val="clear" w:color="000000" w:fill="DEEAF6"/>
            <w:vAlign w:val="center"/>
            <w:hideMark/>
          </w:tcPr>
          <w:p w14:paraId="5452D81B"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09396EA9"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7B56FD9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25B9A9C1"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39F2DDD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nil"/>
            </w:tcBorders>
            <w:shd w:val="clear" w:color="000000" w:fill="DEEAF6"/>
            <w:vAlign w:val="center"/>
            <w:hideMark/>
          </w:tcPr>
          <w:p w14:paraId="353685FC"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nil"/>
            </w:tcBorders>
            <w:shd w:val="clear" w:color="000000" w:fill="DEEAF6"/>
            <w:vAlign w:val="center"/>
            <w:hideMark/>
          </w:tcPr>
          <w:p w14:paraId="07BEE373"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shd w:val="clear" w:color="000000" w:fill="DEEAF6"/>
          </w:tcPr>
          <w:p w14:paraId="76EB1846"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000000" w:fill="DEEAF6"/>
            <w:vAlign w:val="center"/>
            <w:hideMark/>
          </w:tcPr>
          <w:p w14:paraId="41287085" w14:textId="38AA4378"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000000" w:fill="DEEAF6"/>
            <w:vAlign w:val="center"/>
            <w:hideMark/>
          </w:tcPr>
          <w:p w14:paraId="47716B9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000000" w:fill="DEEAF6"/>
            <w:vAlign w:val="center"/>
            <w:hideMark/>
          </w:tcPr>
          <w:p w14:paraId="65387DE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000000" w:fill="DEEAF6"/>
            <w:vAlign w:val="center"/>
            <w:hideMark/>
          </w:tcPr>
          <w:p w14:paraId="4343EEA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20273252"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1AC2295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3FD3158F"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EB22A3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tcPr>
          <w:p w14:paraId="79D859F2" w14:textId="77777777" w:rsidR="00866A3A" w:rsidRPr="009E3E4D" w:rsidRDefault="00866A3A" w:rsidP="00866A3A">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auto" w:fill="auto"/>
            <w:vAlign w:val="center"/>
            <w:hideMark/>
          </w:tcPr>
          <w:p w14:paraId="7409E59A" w14:textId="3FCB6B18" w:rsidR="00866A3A" w:rsidRPr="009E3E4D" w:rsidRDefault="00866A3A" w:rsidP="00866A3A">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auto" w:fill="auto"/>
            <w:vAlign w:val="center"/>
            <w:hideMark/>
          </w:tcPr>
          <w:p w14:paraId="3ABA478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auto" w:fill="auto"/>
            <w:vAlign w:val="center"/>
            <w:hideMark/>
          </w:tcPr>
          <w:p w14:paraId="1757906A"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auto" w:fill="auto"/>
            <w:vAlign w:val="center"/>
            <w:hideMark/>
          </w:tcPr>
          <w:p w14:paraId="154C021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1FF8B5B9"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236048B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21ECAC76" w14:textId="77777777" w:rsidTr="009E3E4D">
        <w:trPr>
          <w:trHeight w:val="819"/>
        </w:trPr>
        <w:tc>
          <w:tcPr>
            <w:tcW w:w="852"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1FEEF0C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6</w:t>
            </w: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2C98F138"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6.1 Tóner para Impresora</w:t>
            </w:r>
          </w:p>
        </w:tc>
        <w:tc>
          <w:tcPr>
            <w:tcW w:w="1386" w:type="dxa"/>
            <w:tcBorders>
              <w:top w:val="nil"/>
              <w:left w:val="nil"/>
              <w:bottom w:val="nil"/>
              <w:right w:val="single" w:sz="8" w:space="0" w:color="9CC2E5"/>
            </w:tcBorders>
            <w:shd w:val="clear" w:color="000000" w:fill="DEEAF6"/>
            <w:vAlign w:val="center"/>
            <w:hideMark/>
          </w:tcPr>
          <w:p w14:paraId="026AB7C8"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-MX-M1205</w:t>
            </w:r>
          </w:p>
        </w:tc>
        <w:tc>
          <w:tcPr>
            <w:tcW w:w="850" w:type="dxa"/>
            <w:vMerge w:val="restart"/>
            <w:tcBorders>
              <w:top w:val="nil"/>
              <w:left w:val="single" w:sz="8" w:space="0" w:color="9CC2E5"/>
              <w:right w:val="single" w:sz="8" w:space="0" w:color="9CC2E5"/>
            </w:tcBorders>
            <w:shd w:val="clear" w:color="000000" w:fill="DEEAF6"/>
          </w:tcPr>
          <w:p w14:paraId="470D5A6C"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3191D3E" w14:textId="156461EC"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0583A61A" w14:textId="25FF0347"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204</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2687DE02" w14:textId="0AFE504E"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508</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55CACC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0F5DDF2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1F47D61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034DFCAA"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FA0F3A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2CAF02EA"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510F90EA"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26D203EF"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5D374CE7" w14:textId="36A303B5"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2D8E2956"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41D4A5E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15ED6AB5"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02368C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7977C85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4817E32A" w14:textId="77777777" w:rsidTr="009E3E4D">
        <w:trPr>
          <w:trHeight w:val="819"/>
        </w:trPr>
        <w:tc>
          <w:tcPr>
            <w:tcW w:w="852" w:type="dxa"/>
            <w:vMerge/>
            <w:tcBorders>
              <w:top w:val="nil"/>
              <w:left w:val="single" w:sz="8" w:space="0" w:color="9CC2E5"/>
              <w:bottom w:val="single" w:sz="8" w:space="0" w:color="9CC2E5"/>
              <w:right w:val="single" w:sz="8" w:space="0" w:color="9CC2E5"/>
            </w:tcBorders>
            <w:vAlign w:val="center"/>
            <w:hideMark/>
          </w:tcPr>
          <w:p w14:paraId="61E2C2D3"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5358F3EB"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6.2 Revelador para impresora</w:t>
            </w:r>
          </w:p>
        </w:tc>
        <w:tc>
          <w:tcPr>
            <w:tcW w:w="1386" w:type="dxa"/>
            <w:tcBorders>
              <w:top w:val="nil"/>
              <w:left w:val="nil"/>
              <w:bottom w:val="nil"/>
              <w:right w:val="single" w:sz="8" w:space="0" w:color="9CC2E5"/>
            </w:tcBorders>
            <w:shd w:val="clear" w:color="auto" w:fill="auto"/>
            <w:vAlign w:val="center"/>
            <w:hideMark/>
          </w:tcPr>
          <w:p w14:paraId="169251FE"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-MX-M1205</w:t>
            </w:r>
          </w:p>
        </w:tc>
        <w:tc>
          <w:tcPr>
            <w:tcW w:w="850" w:type="dxa"/>
            <w:vMerge w:val="restart"/>
            <w:tcBorders>
              <w:top w:val="nil"/>
              <w:left w:val="single" w:sz="8" w:space="0" w:color="9CC2E5"/>
              <w:right w:val="single" w:sz="8" w:space="0" w:color="9CC2E5"/>
            </w:tcBorders>
          </w:tcPr>
          <w:p w14:paraId="1552D582"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06604C07" w14:textId="55255C4D"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37515859" w14:textId="7B55EED5"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92</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46B723D3" w14:textId="2F4B705F"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228</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AE6392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D2B95C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C1D38C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1C584815"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77296ED"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6214E5AD"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56BC070C"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(Monocromático)</w:t>
            </w:r>
          </w:p>
        </w:tc>
        <w:tc>
          <w:tcPr>
            <w:tcW w:w="850" w:type="dxa"/>
            <w:vMerge/>
            <w:tcBorders>
              <w:left w:val="single" w:sz="8" w:space="0" w:color="9CC2E5"/>
              <w:bottom w:val="single" w:sz="8" w:space="0" w:color="9CC2E5"/>
              <w:right w:val="single" w:sz="8" w:space="0" w:color="9CC2E5"/>
            </w:tcBorders>
          </w:tcPr>
          <w:p w14:paraId="344C978E"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0667321A" w14:textId="763D9A12"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3FF9C1A6"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6B86CB9A"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2D3DCC0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6C916C3"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B7B181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3A99FA5B"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1D20EAC"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shd w:val="clear" w:color="000000" w:fill="DEEAF6"/>
          </w:tcPr>
          <w:p w14:paraId="64AD3ED0" w14:textId="77777777" w:rsidR="00866A3A" w:rsidRPr="009E3E4D" w:rsidRDefault="00866A3A" w:rsidP="00866A3A">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000000" w:fill="DEEAF6"/>
            <w:vAlign w:val="center"/>
            <w:hideMark/>
          </w:tcPr>
          <w:p w14:paraId="72898312" w14:textId="16CA29AB" w:rsidR="00866A3A" w:rsidRPr="009E3E4D" w:rsidRDefault="00866A3A" w:rsidP="00866A3A">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000000" w:fill="DEEAF6"/>
            <w:vAlign w:val="center"/>
          </w:tcPr>
          <w:p w14:paraId="2076384A" w14:textId="6D02E6F6"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296</w:t>
            </w:r>
          </w:p>
        </w:tc>
        <w:tc>
          <w:tcPr>
            <w:tcW w:w="992" w:type="dxa"/>
            <w:tcBorders>
              <w:top w:val="nil"/>
              <w:left w:val="nil"/>
              <w:bottom w:val="single" w:sz="8" w:space="0" w:color="9CC2E5"/>
              <w:right w:val="single" w:sz="8" w:space="0" w:color="9CC2E5"/>
            </w:tcBorders>
            <w:shd w:val="clear" w:color="000000" w:fill="DEEAF6"/>
            <w:vAlign w:val="center"/>
          </w:tcPr>
          <w:p w14:paraId="725A24E7" w14:textId="17B21A7F"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736</w:t>
            </w:r>
          </w:p>
        </w:tc>
        <w:tc>
          <w:tcPr>
            <w:tcW w:w="1130" w:type="dxa"/>
            <w:tcBorders>
              <w:top w:val="nil"/>
              <w:left w:val="nil"/>
              <w:bottom w:val="single" w:sz="8" w:space="0" w:color="9CC2E5"/>
              <w:right w:val="single" w:sz="8" w:space="0" w:color="9CC2E5"/>
            </w:tcBorders>
            <w:shd w:val="clear" w:color="auto" w:fill="auto"/>
            <w:vAlign w:val="center"/>
            <w:hideMark/>
          </w:tcPr>
          <w:p w14:paraId="0746B0B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3DF58364"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0EBE6E4B"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1F8FE23C"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402636F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nil"/>
            </w:tcBorders>
            <w:shd w:val="clear" w:color="auto" w:fill="auto"/>
            <w:vAlign w:val="center"/>
            <w:hideMark/>
          </w:tcPr>
          <w:p w14:paraId="1518A87C"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nil"/>
            </w:tcBorders>
            <w:shd w:val="clear" w:color="auto" w:fill="auto"/>
            <w:vAlign w:val="center"/>
            <w:hideMark/>
          </w:tcPr>
          <w:p w14:paraId="6E045A56"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tcPr>
          <w:p w14:paraId="614AE63C"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auto" w:fill="auto"/>
            <w:vAlign w:val="center"/>
            <w:hideMark/>
          </w:tcPr>
          <w:p w14:paraId="380A8569" w14:textId="059FDF6C"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auto" w:fill="auto"/>
            <w:vAlign w:val="center"/>
            <w:hideMark/>
          </w:tcPr>
          <w:p w14:paraId="06ACE3D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auto" w:fill="auto"/>
            <w:vAlign w:val="center"/>
            <w:hideMark/>
          </w:tcPr>
          <w:p w14:paraId="31AD68A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auto" w:fill="auto"/>
            <w:vAlign w:val="center"/>
            <w:hideMark/>
          </w:tcPr>
          <w:p w14:paraId="6494955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33317602"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0B88F0F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4D71F79A"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6DE6D05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4AD4854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386" w:type="dxa"/>
            <w:tcBorders>
              <w:top w:val="nil"/>
              <w:left w:val="nil"/>
              <w:bottom w:val="nil"/>
              <w:right w:val="nil"/>
            </w:tcBorders>
            <w:shd w:val="clear" w:color="auto" w:fill="auto"/>
            <w:noWrap/>
            <w:vAlign w:val="bottom"/>
            <w:hideMark/>
          </w:tcPr>
          <w:p w14:paraId="560AF58C"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010BF5F2"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7D7AF17E" w14:textId="34321993" w:rsidR="00866A3A" w:rsidRPr="009E3E4D" w:rsidRDefault="00866A3A" w:rsidP="00866A3A">
            <w:pPr>
              <w:spacing w:after="0" w:line="240" w:lineRule="auto"/>
              <w:rPr>
                <w:rFonts w:ascii="Arial" w:eastAsia="Times New Roman" w:hAnsi="Arial" w:cs="Arial"/>
                <w:sz w:val="20"/>
                <w:szCs w:val="20"/>
                <w:lang w:eastAsia="es-MX"/>
              </w:rPr>
            </w:pPr>
          </w:p>
        </w:tc>
        <w:tc>
          <w:tcPr>
            <w:tcW w:w="993" w:type="dxa"/>
            <w:tcBorders>
              <w:top w:val="nil"/>
              <w:left w:val="nil"/>
              <w:bottom w:val="nil"/>
              <w:right w:val="nil"/>
            </w:tcBorders>
            <w:shd w:val="clear" w:color="auto" w:fill="auto"/>
            <w:noWrap/>
            <w:vAlign w:val="bottom"/>
            <w:hideMark/>
          </w:tcPr>
          <w:p w14:paraId="708F75B7"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992" w:type="dxa"/>
            <w:tcBorders>
              <w:top w:val="nil"/>
              <w:left w:val="nil"/>
              <w:bottom w:val="nil"/>
              <w:right w:val="nil"/>
            </w:tcBorders>
            <w:shd w:val="clear" w:color="auto" w:fill="auto"/>
            <w:noWrap/>
            <w:vAlign w:val="bottom"/>
            <w:hideMark/>
          </w:tcPr>
          <w:p w14:paraId="4AA3F2ED"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130" w:type="dxa"/>
            <w:tcBorders>
              <w:top w:val="nil"/>
              <w:left w:val="nil"/>
              <w:bottom w:val="single" w:sz="8" w:space="0" w:color="9CC2E5"/>
              <w:right w:val="single" w:sz="8" w:space="0" w:color="9CC2E5"/>
            </w:tcBorders>
            <w:shd w:val="clear" w:color="000000" w:fill="DEEAF6"/>
            <w:vAlign w:val="center"/>
            <w:hideMark/>
          </w:tcPr>
          <w:p w14:paraId="0EAB5B4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5ED9327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4D72F01A"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1F89AFA5" w14:textId="77777777" w:rsidTr="009E3E4D">
        <w:trPr>
          <w:trHeight w:val="408"/>
        </w:trPr>
        <w:tc>
          <w:tcPr>
            <w:tcW w:w="852"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834A6D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7</w:t>
            </w:r>
          </w:p>
        </w:tc>
        <w:tc>
          <w:tcPr>
            <w:tcW w:w="1296" w:type="dxa"/>
            <w:gridSpan w:val="2"/>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06F13C0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7.1 Tóner para Impresora</w:t>
            </w:r>
          </w:p>
        </w:tc>
        <w:tc>
          <w:tcPr>
            <w:tcW w:w="1386" w:type="dxa"/>
            <w:tcBorders>
              <w:top w:val="nil"/>
              <w:left w:val="nil"/>
              <w:bottom w:val="nil"/>
              <w:right w:val="single" w:sz="8" w:space="0" w:color="9CC2E5"/>
            </w:tcBorders>
            <w:shd w:val="clear" w:color="auto" w:fill="auto"/>
            <w:vAlign w:val="center"/>
            <w:hideMark/>
          </w:tcPr>
          <w:p w14:paraId="6F99B688"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single" w:sz="8" w:space="0" w:color="9CC2E5"/>
              <w:left w:val="single" w:sz="8" w:space="0" w:color="9CC2E5"/>
              <w:right w:val="single" w:sz="8" w:space="0" w:color="9CC2E5"/>
            </w:tcBorders>
          </w:tcPr>
          <w:p w14:paraId="691FB80D"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76FC6A40" w14:textId="03B24578"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4C851A5A" w14:textId="5A4929D8"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tcPr>
          <w:p w14:paraId="2950C756" w14:textId="3734C239"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AFC038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11F873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1922B08"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6040F106"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00240956"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single" w:sz="8" w:space="0" w:color="9CC2E5"/>
              <w:left w:val="single" w:sz="8" w:space="0" w:color="9CC2E5"/>
              <w:bottom w:val="single" w:sz="8" w:space="0" w:color="9CC2E5"/>
              <w:right w:val="single" w:sz="8" w:space="0" w:color="9CC2E5"/>
            </w:tcBorders>
            <w:vAlign w:val="center"/>
            <w:hideMark/>
          </w:tcPr>
          <w:p w14:paraId="0186EB2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2FF818E1"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negro)</w:t>
            </w:r>
          </w:p>
        </w:tc>
        <w:tc>
          <w:tcPr>
            <w:tcW w:w="850" w:type="dxa"/>
            <w:vMerge/>
            <w:tcBorders>
              <w:left w:val="single" w:sz="8" w:space="0" w:color="9CC2E5"/>
              <w:bottom w:val="single" w:sz="8" w:space="0" w:color="9CC2E5"/>
              <w:right w:val="single" w:sz="8" w:space="0" w:color="9CC2E5"/>
            </w:tcBorders>
          </w:tcPr>
          <w:p w14:paraId="2F8D6260"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single" w:sz="8" w:space="0" w:color="9CC2E5"/>
              <w:left w:val="single" w:sz="8" w:space="0" w:color="9CC2E5"/>
              <w:bottom w:val="single" w:sz="8" w:space="0" w:color="9CC2E5"/>
              <w:right w:val="single" w:sz="8" w:space="0" w:color="9CC2E5"/>
            </w:tcBorders>
            <w:vAlign w:val="center"/>
            <w:hideMark/>
          </w:tcPr>
          <w:p w14:paraId="5BDF2C31" w14:textId="77CA8641"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single" w:sz="8" w:space="0" w:color="9CC2E5"/>
              <w:left w:val="single" w:sz="8" w:space="0" w:color="9CC2E5"/>
              <w:bottom w:val="single" w:sz="8" w:space="0" w:color="9CC2E5"/>
              <w:right w:val="single" w:sz="8" w:space="0" w:color="9CC2E5"/>
            </w:tcBorders>
            <w:vAlign w:val="center"/>
          </w:tcPr>
          <w:p w14:paraId="1BAF38A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single" w:sz="8" w:space="0" w:color="9CC2E5"/>
              <w:left w:val="single" w:sz="8" w:space="0" w:color="9CC2E5"/>
              <w:bottom w:val="single" w:sz="8" w:space="0" w:color="9CC2E5"/>
              <w:right w:val="single" w:sz="8" w:space="0" w:color="9CC2E5"/>
            </w:tcBorders>
            <w:vAlign w:val="center"/>
          </w:tcPr>
          <w:p w14:paraId="2C1D4B3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7ADC449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F3F4D9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A9138E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70058A" w:rsidRPr="009E3E4D" w14:paraId="62AC0622" w14:textId="77777777" w:rsidTr="009E3E4D">
        <w:trPr>
          <w:trHeight w:val="408"/>
        </w:trPr>
        <w:tc>
          <w:tcPr>
            <w:tcW w:w="852" w:type="dxa"/>
            <w:vMerge/>
            <w:tcBorders>
              <w:top w:val="nil"/>
              <w:left w:val="single" w:sz="8" w:space="0" w:color="9CC2E5"/>
              <w:bottom w:val="single" w:sz="8" w:space="0" w:color="9CC2E5"/>
              <w:right w:val="single" w:sz="8" w:space="0" w:color="9CC2E5"/>
            </w:tcBorders>
            <w:vAlign w:val="center"/>
            <w:hideMark/>
          </w:tcPr>
          <w:p w14:paraId="366B5DBB"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4FF78DA6"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7.2 Revelador para impresora</w:t>
            </w:r>
          </w:p>
        </w:tc>
        <w:tc>
          <w:tcPr>
            <w:tcW w:w="1386" w:type="dxa"/>
            <w:tcBorders>
              <w:top w:val="nil"/>
              <w:left w:val="nil"/>
              <w:bottom w:val="nil"/>
              <w:right w:val="single" w:sz="8" w:space="0" w:color="9CC2E5"/>
            </w:tcBorders>
            <w:shd w:val="clear" w:color="000000" w:fill="DEEAF6"/>
            <w:vAlign w:val="center"/>
            <w:hideMark/>
          </w:tcPr>
          <w:p w14:paraId="6701F46A"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nil"/>
              <w:left w:val="single" w:sz="8" w:space="0" w:color="9CC2E5"/>
              <w:right w:val="single" w:sz="8" w:space="0" w:color="9CC2E5"/>
            </w:tcBorders>
            <w:shd w:val="clear" w:color="000000" w:fill="DEEAF6"/>
          </w:tcPr>
          <w:p w14:paraId="13ECBB0A"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10A81EA" w14:textId="38258F06"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1B26CE12" w14:textId="1E965A6F"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3ABC36C5" w14:textId="09180974"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18E002D"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1FA9ABAC"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B2B997C"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70058A" w:rsidRPr="009E3E4D" w14:paraId="13BD770D"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C742941"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0F5F99D4" w14:textId="77777777"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619D0D31"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negro)</w:t>
            </w:r>
          </w:p>
        </w:tc>
        <w:tc>
          <w:tcPr>
            <w:tcW w:w="850" w:type="dxa"/>
            <w:vMerge/>
            <w:tcBorders>
              <w:left w:val="single" w:sz="8" w:space="0" w:color="9CC2E5"/>
              <w:bottom w:val="single" w:sz="8" w:space="0" w:color="9CC2E5"/>
              <w:right w:val="single" w:sz="8" w:space="0" w:color="9CC2E5"/>
            </w:tcBorders>
          </w:tcPr>
          <w:p w14:paraId="40F37D56" w14:textId="77777777"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610FECF6" w14:textId="4FAD2865"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3B02833E"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6A71AE3F"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2636A717"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19B4EF08"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4D42B8EF"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r>
      <w:tr w:rsidR="0070058A" w:rsidRPr="009E3E4D" w14:paraId="3DD6FD05" w14:textId="77777777" w:rsidTr="009E3E4D">
        <w:trPr>
          <w:trHeight w:val="408"/>
        </w:trPr>
        <w:tc>
          <w:tcPr>
            <w:tcW w:w="852" w:type="dxa"/>
            <w:vMerge/>
            <w:tcBorders>
              <w:top w:val="nil"/>
              <w:left w:val="single" w:sz="8" w:space="0" w:color="9CC2E5"/>
              <w:bottom w:val="single" w:sz="8" w:space="0" w:color="9CC2E5"/>
              <w:right w:val="single" w:sz="8" w:space="0" w:color="9CC2E5"/>
            </w:tcBorders>
            <w:vAlign w:val="center"/>
            <w:hideMark/>
          </w:tcPr>
          <w:p w14:paraId="668CF979"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494B894C"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7.3 Tóner para Impresora</w:t>
            </w:r>
          </w:p>
        </w:tc>
        <w:tc>
          <w:tcPr>
            <w:tcW w:w="1386" w:type="dxa"/>
            <w:tcBorders>
              <w:top w:val="nil"/>
              <w:left w:val="nil"/>
              <w:bottom w:val="nil"/>
              <w:right w:val="single" w:sz="8" w:space="0" w:color="9CC2E5"/>
            </w:tcBorders>
            <w:shd w:val="clear" w:color="auto" w:fill="auto"/>
            <w:vAlign w:val="center"/>
            <w:hideMark/>
          </w:tcPr>
          <w:p w14:paraId="71DF097D"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nil"/>
              <w:left w:val="single" w:sz="8" w:space="0" w:color="9CC2E5"/>
              <w:right w:val="single" w:sz="8" w:space="0" w:color="9CC2E5"/>
            </w:tcBorders>
          </w:tcPr>
          <w:p w14:paraId="3A25764E"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47BFB4C" w14:textId="39F2FECB"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736441E3" w14:textId="7A2F524C"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684092E7" w14:textId="04751F6E"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050A86C"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0159FE6C"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48217C6"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70058A" w:rsidRPr="009E3E4D" w14:paraId="41044F52"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BB57205"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7AE41569"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1B16570E"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magenta)</w:t>
            </w:r>
          </w:p>
        </w:tc>
        <w:tc>
          <w:tcPr>
            <w:tcW w:w="850" w:type="dxa"/>
            <w:vMerge/>
            <w:tcBorders>
              <w:left w:val="single" w:sz="8" w:space="0" w:color="9CC2E5"/>
              <w:bottom w:val="single" w:sz="8" w:space="0" w:color="9CC2E5"/>
              <w:right w:val="single" w:sz="8" w:space="0" w:color="9CC2E5"/>
            </w:tcBorders>
          </w:tcPr>
          <w:p w14:paraId="2775B15E" w14:textId="77777777"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43167BF1" w14:textId="39EF2BF2"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509DADCF"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4C21AF32"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434AF891"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2E2E9FA1"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4DAEABDE"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r>
      <w:tr w:rsidR="0070058A" w:rsidRPr="009E3E4D" w14:paraId="096A4FE5" w14:textId="77777777" w:rsidTr="009E3E4D">
        <w:trPr>
          <w:trHeight w:val="408"/>
        </w:trPr>
        <w:tc>
          <w:tcPr>
            <w:tcW w:w="852" w:type="dxa"/>
            <w:vMerge/>
            <w:tcBorders>
              <w:top w:val="nil"/>
              <w:left w:val="single" w:sz="8" w:space="0" w:color="9CC2E5"/>
              <w:bottom w:val="single" w:sz="8" w:space="0" w:color="9CC2E5"/>
              <w:right w:val="single" w:sz="8" w:space="0" w:color="9CC2E5"/>
            </w:tcBorders>
            <w:vAlign w:val="center"/>
            <w:hideMark/>
          </w:tcPr>
          <w:p w14:paraId="5D63D74D"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5A478EFF"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7.4 Revelador para impresora</w:t>
            </w:r>
          </w:p>
        </w:tc>
        <w:tc>
          <w:tcPr>
            <w:tcW w:w="1386" w:type="dxa"/>
            <w:tcBorders>
              <w:top w:val="nil"/>
              <w:left w:val="nil"/>
              <w:bottom w:val="nil"/>
              <w:right w:val="single" w:sz="8" w:space="0" w:color="9CC2E5"/>
            </w:tcBorders>
            <w:shd w:val="clear" w:color="000000" w:fill="DEEAF6"/>
            <w:vAlign w:val="center"/>
            <w:hideMark/>
          </w:tcPr>
          <w:p w14:paraId="0645A74E"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nil"/>
              <w:left w:val="single" w:sz="8" w:space="0" w:color="9CC2E5"/>
              <w:right w:val="single" w:sz="8" w:space="0" w:color="9CC2E5"/>
            </w:tcBorders>
            <w:shd w:val="clear" w:color="000000" w:fill="DEEAF6"/>
          </w:tcPr>
          <w:p w14:paraId="57852F2D"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9300692" w14:textId="40B4148D"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0278E177" w14:textId="1C436F24"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726E3E36" w14:textId="620B8A0C"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0A558F5D"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0F69A301"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29F0406"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70058A" w:rsidRPr="009E3E4D" w14:paraId="7528B62B"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4E87C561"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49ABF520" w14:textId="77777777"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64E7B320"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magenta)</w:t>
            </w:r>
          </w:p>
        </w:tc>
        <w:tc>
          <w:tcPr>
            <w:tcW w:w="850" w:type="dxa"/>
            <w:vMerge/>
            <w:tcBorders>
              <w:left w:val="single" w:sz="8" w:space="0" w:color="9CC2E5"/>
              <w:bottom w:val="single" w:sz="8" w:space="0" w:color="9CC2E5"/>
              <w:right w:val="single" w:sz="8" w:space="0" w:color="9CC2E5"/>
            </w:tcBorders>
          </w:tcPr>
          <w:p w14:paraId="1D49E089" w14:textId="77777777"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27CFBF0C" w14:textId="24098BEE"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67E102D4"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3E366631"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47FB4436"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D74A05D"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4E38D3F8"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r>
      <w:tr w:rsidR="0070058A" w:rsidRPr="009E3E4D" w14:paraId="1BF6ADB2" w14:textId="77777777" w:rsidTr="009E3E4D">
        <w:trPr>
          <w:trHeight w:val="408"/>
        </w:trPr>
        <w:tc>
          <w:tcPr>
            <w:tcW w:w="852" w:type="dxa"/>
            <w:vMerge/>
            <w:tcBorders>
              <w:top w:val="nil"/>
              <w:left w:val="single" w:sz="8" w:space="0" w:color="9CC2E5"/>
              <w:bottom w:val="single" w:sz="8" w:space="0" w:color="9CC2E5"/>
              <w:right w:val="single" w:sz="8" w:space="0" w:color="9CC2E5"/>
            </w:tcBorders>
            <w:vAlign w:val="center"/>
            <w:hideMark/>
          </w:tcPr>
          <w:p w14:paraId="35E19119"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29884121"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7.5 Tóner para Impresora</w:t>
            </w:r>
          </w:p>
        </w:tc>
        <w:tc>
          <w:tcPr>
            <w:tcW w:w="1386" w:type="dxa"/>
            <w:tcBorders>
              <w:top w:val="nil"/>
              <w:left w:val="nil"/>
              <w:bottom w:val="nil"/>
              <w:right w:val="single" w:sz="8" w:space="0" w:color="9CC2E5"/>
            </w:tcBorders>
            <w:shd w:val="clear" w:color="auto" w:fill="auto"/>
            <w:vAlign w:val="center"/>
            <w:hideMark/>
          </w:tcPr>
          <w:p w14:paraId="6B3748AE"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nil"/>
              <w:left w:val="single" w:sz="8" w:space="0" w:color="9CC2E5"/>
              <w:right w:val="single" w:sz="8" w:space="0" w:color="9CC2E5"/>
            </w:tcBorders>
          </w:tcPr>
          <w:p w14:paraId="15AEA05A"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2EC362B" w14:textId="15591606"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7AE6EC4E" w14:textId="6FBBE39F"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080460A1" w14:textId="16182EDE"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AFBB05E"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4A9E29D"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4675A0E"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70058A" w:rsidRPr="009E3E4D" w14:paraId="30A134CA"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61723AA3"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76406929"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200F43F4"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cyan)</w:t>
            </w:r>
          </w:p>
        </w:tc>
        <w:tc>
          <w:tcPr>
            <w:tcW w:w="850" w:type="dxa"/>
            <w:vMerge/>
            <w:tcBorders>
              <w:left w:val="single" w:sz="8" w:space="0" w:color="9CC2E5"/>
              <w:bottom w:val="single" w:sz="8" w:space="0" w:color="9CC2E5"/>
              <w:right w:val="single" w:sz="8" w:space="0" w:color="9CC2E5"/>
            </w:tcBorders>
          </w:tcPr>
          <w:p w14:paraId="1CC44DA9" w14:textId="77777777"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04AEBD70" w14:textId="071DC968" w:rsidR="0070058A" w:rsidRPr="009E3E4D" w:rsidRDefault="0070058A" w:rsidP="0070058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3EA62457"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06CCEF5B"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7F07300D"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1CB5330"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0434B02"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r>
      <w:tr w:rsidR="0070058A" w:rsidRPr="009E3E4D" w14:paraId="0051DEC8" w14:textId="77777777" w:rsidTr="009E3E4D">
        <w:trPr>
          <w:trHeight w:val="408"/>
        </w:trPr>
        <w:tc>
          <w:tcPr>
            <w:tcW w:w="852" w:type="dxa"/>
            <w:vMerge/>
            <w:tcBorders>
              <w:top w:val="nil"/>
              <w:left w:val="single" w:sz="8" w:space="0" w:color="9CC2E5"/>
              <w:bottom w:val="single" w:sz="8" w:space="0" w:color="9CC2E5"/>
              <w:right w:val="single" w:sz="8" w:space="0" w:color="9CC2E5"/>
            </w:tcBorders>
            <w:vAlign w:val="center"/>
            <w:hideMark/>
          </w:tcPr>
          <w:p w14:paraId="3372F18B"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5BA92049"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7.6 Revelador para impresora</w:t>
            </w:r>
          </w:p>
        </w:tc>
        <w:tc>
          <w:tcPr>
            <w:tcW w:w="1386" w:type="dxa"/>
            <w:tcBorders>
              <w:top w:val="nil"/>
              <w:left w:val="nil"/>
              <w:bottom w:val="nil"/>
              <w:right w:val="single" w:sz="8" w:space="0" w:color="9CC2E5"/>
            </w:tcBorders>
            <w:shd w:val="clear" w:color="000000" w:fill="DEEAF6"/>
            <w:vAlign w:val="center"/>
            <w:hideMark/>
          </w:tcPr>
          <w:p w14:paraId="0248729B"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nil"/>
              <w:left w:val="single" w:sz="8" w:space="0" w:color="9CC2E5"/>
              <w:right w:val="single" w:sz="8" w:space="0" w:color="9CC2E5"/>
            </w:tcBorders>
            <w:shd w:val="clear" w:color="000000" w:fill="DEEAF6"/>
          </w:tcPr>
          <w:p w14:paraId="7C4E05A0"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0614EDF" w14:textId="4129D144"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201B7B16" w14:textId="38CAC7E6"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594DBCB4" w14:textId="5663A6CF"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164D2AB2"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96BB852"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48AEA79"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3E04C834"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FDC4252"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1FE92F51"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4FC8EB06"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cyan)</w:t>
            </w:r>
          </w:p>
        </w:tc>
        <w:tc>
          <w:tcPr>
            <w:tcW w:w="850" w:type="dxa"/>
            <w:vMerge/>
            <w:tcBorders>
              <w:left w:val="single" w:sz="8" w:space="0" w:color="9CC2E5"/>
              <w:bottom w:val="single" w:sz="8" w:space="0" w:color="9CC2E5"/>
              <w:right w:val="single" w:sz="8" w:space="0" w:color="9CC2E5"/>
            </w:tcBorders>
          </w:tcPr>
          <w:p w14:paraId="741F5154"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69ED32A6" w14:textId="24B94F2E"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4BBCF29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2AB3F82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5543D3D2"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26220F75"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03B7D22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70058A" w:rsidRPr="009E3E4D" w14:paraId="0BC6F72B" w14:textId="77777777" w:rsidTr="009E3E4D">
        <w:trPr>
          <w:trHeight w:val="408"/>
        </w:trPr>
        <w:tc>
          <w:tcPr>
            <w:tcW w:w="852" w:type="dxa"/>
            <w:vMerge/>
            <w:tcBorders>
              <w:top w:val="nil"/>
              <w:left w:val="single" w:sz="8" w:space="0" w:color="9CC2E5"/>
              <w:bottom w:val="single" w:sz="8" w:space="0" w:color="9CC2E5"/>
              <w:right w:val="single" w:sz="8" w:space="0" w:color="9CC2E5"/>
            </w:tcBorders>
            <w:vAlign w:val="center"/>
            <w:hideMark/>
          </w:tcPr>
          <w:p w14:paraId="58813DAB"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7127AD99"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7.7 Tóner para Impresora</w:t>
            </w:r>
          </w:p>
        </w:tc>
        <w:tc>
          <w:tcPr>
            <w:tcW w:w="1386" w:type="dxa"/>
            <w:tcBorders>
              <w:top w:val="nil"/>
              <w:left w:val="nil"/>
              <w:bottom w:val="nil"/>
              <w:right w:val="single" w:sz="8" w:space="0" w:color="9CC2E5"/>
            </w:tcBorders>
            <w:shd w:val="clear" w:color="auto" w:fill="auto"/>
            <w:vAlign w:val="center"/>
            <w:hideMark/>
          </w:tcPr>
          <w:p w14:paraId="1A3BB6AD"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nil"/>
              <w:left w:val="single" w:sz="8" w:space="0" w:color="9CC2E5"/>
              <w:right w:val="single" w:sz="8" w:space="0" w:color="9CC2E5"/>
            </w:tcBorders>
          </w:tcPr>
          <w:p w14:paraId="22A8DD17"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FDBDA7E" w14:textId="5488E43D"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305A1733" w14:textId="01053A5C"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0B38CA16" w14:textId="409C9AF6"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CAD5735"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0F73BFC"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7C50112"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447D67D3"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6B04E81D"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364982E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3D3037E1"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amarillo)</w:t>
            </w:r>
          </w:p>
        </w:tc>
        <w:tc>
          <w:tcPr>
            <w:tcW w:w="850" w:type="dxa"/>
            <w:vMerge/>
            <w:tcBorders>
              <w:left w:val="single" w:sz="8" w:space="0" w:color="9CC2E5"/>
              <w:bottom w:val="single" w:sz="8" w:space="0" w:color="9CC2E5"/>
              <w:right w:val="single" w:sz="8" w:space="0" w:color="9CC2E5"/>
            </w:tcBorders>
          </w:tcPr>
          <w:p w14:paraId="6DA2434F"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7DDC89A7" w14:textId="65A7B39C"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1099C07C"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757A0F6A"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66AE427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46383A2D"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761CA89C"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70058A" w:rsidRPr="009E3E4D" w14:paraId="62ACDD19" w14:textId="77777777" w:rsidTr="009E3E4D">
        <w:trPr>
          <w:trHeight w:val="408"/>
        </w:trPr>
        <w:tc>
          <w:tcPr>
            <w:tcW w:w="852" w:type="dxa"/>
            <w:vMerge/>
            <w:tcBorders>
              <w:top w:val="nil"/>
              <w:left w:val="single" w:sz="8" w:space="0" w:color="9CC2E5"/>
              <w:bottom w:val="single" w:sz="8" w:space="0" w:color="9CC2E5"/>
              <w:right w:val="single" w:sz="8" w:space="0" w:color="9CC2E5"/>
            </w:tcBorders>
            <w:vAlign w:val="center"/>
            <w:hideMark/>
          </w:tcPr>
          <w:p w14:paraId="1A04ECEF" w14:textId="77777777" w:rsidR="0070058A" w:rsidRPr="009E3E4D" w:rsidRDefault="0070058A" w:rsidP="0070058A">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4A025A26"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7.8 Revelador para impresora</w:t>
            </w:r>
          </w:p>
        </w:tc>
        <w:tc>
          <w:tcPr>
            <w:tcW w:w="1386" w:type="dxa"/>
            <w:tcBorders>
              <w:top w:val="nil"/>
              <w:left w:val="nil"/>
              <w:bottom w:val="nil"/>
              <w:right w:val="single" w:sz="8" w:space="0" w:color="9CC2E5"/>
            </w:tcBorders>
            <w:shd w:val="clear" w:color="000000" w:fill="DEEAF6"/>
            <w:vAlign w:val="center"/>
            <w:hideMark/>
          </w:tcPr>
          <w:p w14:paraId="57494F07"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Mx-3071</w:t>
            </w:r>
          </w:p>
        </w:tc>
        <w:tc>
          <w:tcPr>
            <w:tcW w:w="850" w:type="dxa"/>
            <w:vMerge w:val="restart"/>
            <w:tcBorders>
              <w:top w:val="nil"/>
              <w:left w:val="single" w:sz="8" w:space="0" w:color="9CC2E5"/>
              <w:right w:val="single" w:sz="8" w:space="0" w:color="9CC2E5"/>
            </w:tcBorders>
            <w:shd w:val="clear" w:color="000000" w:fill="DEEAF6"/>
          </w:tcPr>
          <w:p w14:paraId="1FA88470" w14:textId="77777777" w:rsidR="0070058A" w:rsidRPr="009E3E4D" w:rsidRDefault="0070058A" w:rsidP="0070058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3269969C" w14:textId="2FAD1FC5" w:rsidR="0070058A" w:rsidRPr="009E3E4D" w:rsidRDefault="0070058A" w:rsidP="0070058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17C3BB10" w14:textId="2CDE4B23"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14</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4AEC06DD" w14:textId="66F53C34"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33</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BD03303"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D41D50D"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1974131" w14:textId="77777777" w:rsidR="0070058A" w:rsidRPr="009E3E4D" w:rsidRDefault="0070058A" w:rsidP="0070058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58BFD249"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1CAB024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6783B489"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42B1DBF0"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amarillo)</w:t>
            </w:r>
          </w:p>
        </w:tc>
        <w:tc>
          <w:tcPr>
            <w:tcW w:w="850" w:type="dxa"/>
            <w:vMerge/>
            <w:tcBorders>
              <w:left w:val="single" w:sz="8" w:space="0" w:color="9CC2E5"/>
              <w:bottom w:val="single" w:sz="8" w:space="0" w:color="9CC2E5"/>
              <w:right w:val="single" w:sz="8" w:space="0" w:color="9CC2E5"/>
            </w:tcBorders>
          </w:tcPr>
          <w:p w14:paraId="38083A02"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3C4F5CCE" w14:textId="47D45686"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4BA823C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0C715413"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72B31B0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C20588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FF1C282"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42D316FF"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1F32B49"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850" w:type="dxa"/>
            <w:tcBorders>
              <w:top w:val="single" w:sz="8" w:space="0" w:color="9CC2E5"/>
              <w:left w:val="nil"/>
              <w:bottom w:val="single" w:sz="8" w:space="0" w:color="9CC2E5"/>
              <w:right w:val="nil"/>
            </w:tcBorders>
          </w:tcPr>
          <w:p w14:paraId="1D2198B4" w14:textId="77777777" w:rsidR="00866A3A" w:rsidRPr="009E3E4D" w:rsidRDefault="00866A3A" w:rsidP="00866A3A">
            <w:pPr>
              <w:spacing w:after="0" w:line="240" w:lineRule="auto"/>
              <w:jc w:val="right"/>
              <w:rPr>
                <w:rFonts w:ascii="Arial" w:eastAsia="Times New Roman" w:hAnsi="Arial" w:cs="Arial"/>
                <w:color w:val="000000"/>
                <w:sz w:val="20"/>
                <w:szCs w:val="20"/>
                <w:lang w:eastAsia="es-MX"/>
              </w:rPr>
            </w:pPr>
          </w:p>
        </w:tc>
        <w:tc>
          <w:tcPr>
            <w:tcW w:w="3537" w:type="dxa"/>
            <w:gridSpan w:val="4"/>
            <w:tcBorders>
              <w:top w:val="single" w:sz="8" w:space="0" w:color="9CC2E5"/>
              <w:left w:val="nil"/>
              <w:bottom w:val="single" w:sz="8" w:space="0" w:color="9CC2E5"/>
              <w:right w:val="single" w:sz="8" w:space="0" w:color="9CC2E5"/>
            </w:tcBorders>
            <w:shd w:val="clear" w:color="auto" w:fill="auto"/>
            <w:vAlign w:val="center"/>
            <w:hideMark/>
          </w:tcPr>
          <w:p w14:paraId="78D07784" w14:textId="106566B3" w:rsidR="00866A3A" w:rsidRPr="009E3E4D" w:rsidRDefault="00866A3A" w:rsidP="00866A3A">
            <w:pPr>
              <w:spacing w:after="0" w:line="240" w:lineRule="auto"/>
              <w:jc w:val="right"/>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auto" w:fill="auto"/>
            <w:vAlign w:val="center"/>
          </w:tcPr>
          <w:p w14:paraId="708607A6" w14:textId="1B446580"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112</w:t>
            </w:r>
          </w:p>
        </w:tc>
        <w:tc>
          <w:tcPr>
            <w:tcW w:w="992" w:type="dxa"/>
            <w:tcBorders>
              <w:top w:val="nil"/>
              <w:left w:val="nil"/>
              <w:bottom w:val="single" w:sz="8" w:space="0" w:color="9CC2E5"/>
              <w:right w:val="single" w:sz="8" w:space="0" w:color="9CC2E5"/>
            </w:tcBorders>
            <w:shd w:val="clear" w:color="auto" w:fill="auto"/>
            <w:vAlign w:val="center"/>
          </w:tcPr>
          <w:p w14:paraId="60E05F84" w14:textId="4E55D9CD" w:rsidR="00866A3A" w:rsidRPr="009E3E4D" w:rsidRDefault="0070058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264</w:t>
            </w:r>
          </w:p>
        </w:tc>
        <w:tc>
          <w:tcPr>
            <w:tcW w:w="1130" w:type="dxa"/>
            <w:tcBorders>
              <w:top w:val="nil"/>
              <w:left w:val="nil"/>
              <w:bottom w:val="single" w:sz="8" w:space="0" w:color="9CC2E5"/>
              <w:right w:val="single" w:sz="8" w:space="0" w:color="9CC2E5"/>
            </w:tcBorders>
            <w:shd w:val="clear" w:color="000000" w:fill="DEEAF6"/>
            <w:vAlign w:val="center"/>
            <w:hideMark/>
          </w:tcPr>
          <w:p w14:paraId="1ABD40AB"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6966A14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21472E9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5E5EF8D0"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3725FAB2"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nil"/>
            </w:tcBorders>
            <w:shd w:val="clear" w:color="000000" w:fill="DEEAF6"/>
            <w:vAlign w:val="center"/>
            <w:hideMark/>
          </w:tcPr>
          <w:p w14:paraId="470F5222"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nil"/>
            </w:tcBorders>
            <w:shd w:val="clear" w:color="000000" w:fill="DEEAF6"/>
            <w:vAlign w:val="center"/>
            <w:hideMark/>
          </w:tcPr>
          <w:p w14:paraId="31CEC987"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shd w:val="clear" w:color="000000" w:fill="DEEAF6"/>
          </w:tcPr>
          <w:p w14:paraId="474D8FAE"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000000" w:fill="DEEAF6"/>
            <w:vAlign w:val="center"/>
            <w:hideMark/>
          </w:tcPr>
          <w:p w14:paraId="65161E73" w14:textId="4EDE7579"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000000" w:fill="DEEAF6"/>
            <w:vAlign w:val="center"/>
            <w:hideMark/>
          </w:tcPr>
          <w:p w14:paraId="1C9B1CE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992" w:type="dxa"/>
            <w:tcBorders>
              <w:top w:val="nil"/>
              <w:left w:val="nil"/>
              <w:bottom w:val="single" w:sz="8" w:space="0" w:color="9CC2E5"/>
              <w:right w:val="single" w:sz="8" w:space="0" w:color="9CC2E5"/>
            </w:tcBorders>
            <w:shd w:val="clear" w:color="000000" w:fill="DEEAF6"/>
            <w:vAlign w:val="center"/>
            <w:hideMark/>
          </w:tcPr>
          <w:p w14:paraId="05AFF4A7"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130" w:type="dxa"/>
            <w:tcBorders>
              <w:top w:val="nil"/>
              <w:left w:val="nil"/>
              <w:bottom w:val="single" w:sz="8" w:space="0" w:color="9CC2E5"/>
              <w:right w:val="single" w:sz="8" w:space="0" w:color="9CC2E5"/>
            </w:tcBorders>
            <w:shd w:val="clear" w:color="000000" w:fill="DEEAF6"/>
            <w:vAlign w:val="center"/>
            <w:hideMark/>
          </w:tcPr>
          <w:p w14:paraId="4A496962"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7D5CAFB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67CDD48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6BA9E3D3"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C7C1F1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40C2E71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386" w:type="dxa"/>
            <w:tcBorders>
              <w:top w:val="nil"/>
              <w:left w:val="nil"/>
              <w:bottom w:val="nil"/>
              <w:right w:val="nil"/>
            </w:tcBorders>
            <w:shd w:val="clear" w:color="auto" w:fill="auto"/>
            <w:noWrap/>
            <w:vAlign w:val="bottom"/>
            <w:hideMark/>
          </w:tcPr>
          <w:p w14:paraId="1029314F"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29A1463C"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17555B26" w14:textId="6F72FEAE" w:rsidR="00866A3A" w:rsidRPr="009E3E4D" w:rsidRDefault="00866A3A" w:rsidP="00866A3A">
            <w:pPr>
              <w:spacing w:after="0" w:line="240" w:lineRule="auto"/>
              <w:rPr>
                <w:rFonts w:ascii="Arial" w:eastAsia="Times New Roman" w:hAnsi="Arial" w:cs="Arial"/>
                <w:sz w:val="20"/>
                <w:szCs w:val="20"/>
                <w:lang w:eastAsia="es-MX"/>
              </w:rPr>
            </w:pPr>
          </w:p>
        </w:tc>
        <w:tc>
          <w:tcPr>
            <w:tcW w:w="993" w:type="dxa"/>
            <w:tcBorders>
              <w:top w:val="nil"/>
              <w:left w:val="nil"/>
              <w:bottom w:val="nil"/>
              <w:right w:val="nil"/>
            </w:tcBorders>
            <w:shd w:val="clear" w:color="auto" w:fill="auto"/>
            <w:noWrap/>
            <w:vAlign w:val="bottom"/>
            <w:hideMark/>
          </w:tcPr>
          <w:p w14:paraId="4096842A"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992" w:type="dxa"/>
            <w:tcBorders>
              <w:top w:val="nil"/>
              <w:left w:val="nil"/>
              <w:bottom w:val="nil"/>
              <w:right w:val="nil"/>
            </w:tcBorders>
            <w:shd w:val="clear" w:color="auto" w:fill="auto"/>
            <w:noWrap/>
            <w:vAlign w:val="bottom"/>
            <w:hideMark/>
          </w:tcPr>
          <w:p w14:paraId="69592469"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130" w:type="dxa"/>
            <w:tcBorders>
              <w:top w:val="nil"/>
              <w:left w:val="nil"/>
              <w:bottom w:val="single" w:sz="8" w:space="0" w:color="9CC2E5"/>
              <w:right w:val="single" w:sz="8" w:space="0" w:color="9CC2E5"/>
            </w:tcBorders>
            <w:shd w:val="clear" w:color="auto" w:fill="auto"/>
            <w:vAlign w:val="center"/>
            <w:hideMark/>
          </w:tcPr>
          <w:p w14:paraId="1BD6B23A"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16802BF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4E248FB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6C1E822E" w14:textId="77777777" w:rsidTr="009E3E4D">
        <w:trPr>
          <w:trHeight w:val="612"/>
        </w:trPr>
        <w:tc>
          <w:tcPr>
            <w:tcW w:w="852"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F96040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8</w:t>
            </w:r>
          </w:p>
        </w:tc>
        <w:tc>
          <w:tcPr>
            <w:tcW w:w="1296" w:type="dxa"/>
            <w:gridSpan w:val="2"/>
            <w:vMerge w:val="restart"/>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6925231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8.1 Tóner para Impresora</w:t>
            </w:r>
          </w:p>
        </w:tc>
        <w:tc>
          <w:tcPr>
            <w:tcW w:w="1386" w:type="dxa"/>
            <w:tcBorders>
              <w:top w:val="nil"/>
              <w:left w:val="nil"/>
              <w:bottom w:val="nil"/>
              <w:right w:val="single" w:sz="8" w:space="0" w:color="9CC2E5"/>
            </w:tcBorders>
            <w:shd w:val="clear" w:color="000000" w:fill="DEEAF6"/>
            <w:vAlign w:val="center"/>
            <w:hideMark/>
          </w:tcPr>
          <w:p w14:paraId="50BFD2CA"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single" w:sz="8" w:space="0" w:color="9CC2E5"/>
              <w:left w:val="single" w:sz="8" w:space="0" w:color="9CC2E5"/>
              <w:right w:val="single" w:sz="8" w:space="0" w:color="9CC2E5"/>
            </w:tcBorders>
            <w:shd w:val="clear" w:color="000000" w:fill="DEEAF6"/>
          </w:tcPr>
          <w:p w14:paraId="3CBCE5FA"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6A067A61" w14:textId="008300A8"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single" w:sz="8" w:space="0" w:color="9CC2E5"/>
              <w:left w:val="single" w:sz="8" w:space="0" w:color="9CC2E5"/>
              <w:bottom w:val="single" w:sz="8" w:space="0" w:color="9CC2E5"/>
              <w:right w:val="single" w:sz="8" w:space="0" w:color="9CC2E5"/>
            </w:tcBorders>
            <w:shd w:val="clear" w:color="000000" w:fill="DEEAF6"/>
            <w:vAlign w:val="center"/>
          </w:tcPr>
          <w:p w14:paraId="1591C3C4" w14:textId="4C529697" w:rsidR="00866A3A" w:rsidRPr="009E3E4D" w:rsidRDefault="00475E9F"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single" w:sz="8" w:space="0" w:color="9CC2E5"/>
              <w:left w:val="single" w:sz="8" w:space="0" w:color="9CC2E5"/>
              <w:bottom w:val="single" w:sz="8" w:space="0" w:color="9CC2E5"/>
              <w:right w:val="single" w:sz="8" w:space="0" w:color="9CC2E5"/>
            </w:tcBorders>
            <w:shd w:val="clear" w:color="000000" w:fill="DEEAF6"/>
            <w:vAlign w:val="center"/>
          </w:tcPr>
          <w:p w14:paraId="140FF898" w14:textId="7B0CB2FE" w:rsidR="00866A3A" w:rsidRPr="009E3E4D" w:rsidRDefault="00475E9F"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3C0902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D66CCB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7BC91459"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0E1D37C9"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6975159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single" w:sz="8" w:space="0" w:color="9CC2E5"/>
              <w:left w:val="single" w:sz="8" w:space="0" w:color="9CC2E5"/>
              <w:bottom w:val="single" w:sz="8" w:space="0" w:color="9CC2E5"/>
              <w:right w:val="single" w:sz="8" w:space="0" w:color="9CC2E5"/>
            </w:tcBorders>
            <w:vAlign w:val="center"/>
            <w:hideMark/>
          </w:tcPr>
          <w:p w14:paraId="4BCB58CA"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531A2A07"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negro)</w:t>
            </w:r>
          </w:p>
        </w:tc>
        <w:tc>
          <w:tcPr>
            <w:tcW w:w="850" w:type="dxa"/>
            <w:vMerge/>
            <w:tcBorders>
              <w:left w:val="single" w:sz="8" w:space="0" w:color="9CC2E5"/>
              <w:bottom w:val="single" w:sz="8" w:space="0" w:color="9CC2E5"/>
              <w:right w:val="single" w:sz="8" w:space="0" w:color="9CC2E5"/>
            </w:tcBorders>
          </w:tcPr>
          <w:p w14:paraId="020E9A31"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single" w:sz="8" w:space="0" w:color="9CC2E5"/>
              <w:left w:val="single" w:sz="8" w:space="0" w:color="9CC2E5"/>
              <w:bottom w:val="single" w:sz="8" w:space="0" w:color="9CC2E5"/>
              <w:right w:val="single" w:sz="8" w:space="0" w:color="9CC2E5"/>
            </w:tcBorders>
            <w:vAlign w:val="center"/>
            <w:hideMark/>
          </w:tcPr>
          <w:p w14:paraId="2DCB36EB" w14:textId="2AE3D928"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single" w:sz="8" w:space="0" w:color="9CC2E5"/>
              <w:left w:val="single" w:sz="8" w:space="0" w:color="9CC2E5"/>
              <w:bottom w:val="single" w:sz="8" w:space="0" w:color="9CC2E5"/>
              <w:right w:val="single" w:sz="8" w:space="0" w:color="9CC2E5"/>
            </w:tcBorders>
            <w:vAlign w:val="center"/>
          </w:tcPr>
          <w:p w14:paraId="6806B02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single" w:sz="8" w:space="0" w:color="9CC2E5"/>
              <w:left w:val="single" w:sz="8" w:space="0" w:color="9CC2E5"/>
              <w:bottom w:val="single" w:sz="8" w:space="0" w:color="9CC2E5"/>
              <w:right w:val="single" w:sz="8" w:space="0" w:color="9CC2E5"/>
            </w:tcBorders>
            <w:vAlign w:val="center"/>
          </w:tcPr>
          <w:p w14:paraId="63A1DA9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534C5CDA"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392EA4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26330395"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475E9F" w:rsidRPr="009E3E4D" w14:paraId="3A5B1BAE"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11F1C688"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0359FED7"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8.2 Revelador para impresora</w:t>
            </w:r>
          </w:p>
        </w:tc>
        <w:tc>
          <w:tcPr>
            <w:tcW w:w="1386" w:type="dxa"/>
            <w:tcBorders>
              <w:top w:val="nil"/>
              <w:left w:val="nil"/>
              <w:bottom w:val="nil"/>
              <w:right w:val="single" w:sz="8" w:space="0" w:color="9CC2E5"/>
            </w:tcBorders>
            <w:shd w:val="clear" w:color="auto" w:fill="auto"/>
            <w:vAlign w:val="center"/>
            <w:hideMark/>
          </w:tcPr>
          <w:p w14:paraId="2E9230C2"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nil"/>
              <w:left w:val="single" w:sz="8" w:space="0" w:color="9CC2E5"/>
              <w:right w:val="single" w:sz="8" w:space="0" w:color="9CC2E5"/>
            </w:tcBorders>
          </w:tcPr>
          <w:p w14:paraId="5C0BD014"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9655439" w14:textId="64E5B98A"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7F5CEF10" w14:textId="785FCFD9"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2B4C2948" w14:textId="0EB5A23C"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3D87B5C"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30147D9"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32E17FD"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475E9F" w:rsidRPr="009E3E4D" w14:paraId="4874E965"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5441A2B9"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750C7C1B"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7B01FD09"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negro)</w:t>
            </w:r>
          </w:p>
        </w:tc>
        <w:tc>
          <w:tcPr>
            <w:tcW w:w="850" w:type="dxa"/>
            <w:vMerge/>
            <w:tcBorders>
              <w:left w:val="single" w:sz="8" w:space="0" w:color="9CC2E5"/>
              <w:bottom w:val="single" w:sz="8" w:space="0" w:color="9CC2E5"/>
              <w:right w:val="single" w:sz="8" w:space="0" w:color="9CC2E5"/>
            </w:tcBorders>
          </w:tcPr>
          <w:p w14:paraId="0CC84C28"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16552B66" w14:textId="0449582C"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5C6E9589"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196B8C6D"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4DF6FB67"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1717750A"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79F1B335"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r>
      <w:tr w:rsidR="00475E9F" w:rsidRPr="009E3E4D" w14:paraId="4BF3CFE9"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482AAC52"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28219D75"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8.3 Tóner para Impresora</w:t>
            </w:r>
          </w:p>
        </w:tc>
        <w:tc>
          <w:tcPr>
            <w:tcW w:w="1386" w:type="dxa"/>
            <w:tcBorders>
              <w:top w:val="nil"/>
              <w:left w:val="nil"/>
              <w:bottom w:val="nil"/>
              <w:right w:val="single" w:sz="8" w:space="0" w:color="9CC2E5"/>
            </w:tcBorders>
            <w:shd w:val="clear" w:color="000000" w:fill="DEEAF6"/>
            <w:vAlign w:val="center"/>
            <w:hideMark/>
          </w:tcPr>
          <w:p w14:paraId="2CA258E9"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nil"/>
              <w:left w:val="single" w:sz="8" w:space="0" w:color="9CC2E5"/>
              <w:right w:val="single" w:sz="8" w:space="0" w:color="9CC2E5"/>
            </w:tcBorders>
            <w:shd w:val="clear" w:color="000000" w:fill="DEEAF6"/>
          </w:tcPr>
          <w:p w14:paraId="5D9C52B5"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B39C074" w14:textId="2BA11481"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21990BDE" w14:textId="691D8893"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07690284" w14:textId="2D0D52C2"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29244A3"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0601462"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20FAAE0C"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475E9F" w:rsidRPr="009E3E4D" w14:paraId="175C4FF4"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637BF768"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25CF41DA"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1B1DFF58"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magenta)</w:t>
            </w:r>
          </w:p>
        </w:tc>
        <w:tc>
          <w:tcPr>
            <w:tcW w:w="850" w:type="dxa"/>
            <w:vMerge/>
            <w:tcBorders>
              <w:left w:val="single" w:sz="8" w:space="0" w:color="9CC2E5"/>
              <w:bottom w:val="single" w:sz="8" w:space="0" w:color="9CC2E5"/>
              <w:right w:val="single" w:sz="8" w:space="0" w:color="9CC2E5"/>
            </w:tcBorders>
          </w:tcPr>
          <w:p w14:paraId="016D252B"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68D9A0D1" w14:textId="5DEA5288"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7FFB678F"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6AC0DFE5"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045A3348"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136DF187"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7BD78D80"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r>
      <w:tr w:rsidR="00475E9F" w:rsidRPr="009E3E4D" w14:paraId="2C4F5E29"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4B73FF35"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3C127D9B"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8.4 Revelador para impresora</w:t>
            </w:r>
          </w:p>
        </w:tc>
        <w:tc>
          <w:tcPr>
            <w:tcW w:w="1386" w:type="dxa"/>
            <w:tcBorders>
              <w:top w:val="nil"/>
              <w:left w:val="nil"/>
              <w:bottom w:val="nil"/>
              <w:right w:val="single" w:sz="8" w:space="0" w:color="9CC2E5"/>
            </w:tcBorders>
            <w:shd w:val="clear" w:color="auto" w:fill="auto"/>
            <w:vAlign w:val="center"/>
            <w:hideMark/>
          </w:tcPr>
          <w:p w14:paraId="2C69659F"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nil"/>
              <w:left w:val="single" w:sz="8" w:space="0" w:color="9CC2E5"/>
              <w:right w:val="single" w:sz="8" w:space="0" w:color="9CC2E5"/>
            </w:tcBorders>
          </w:tcPr>
          <w:p w14:paraId="60301F89"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26C5515" w14:textId="4D520FAC"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7108FC0A" w14:textId="732CB0C5"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00B9FDAE" w14:textId="14865CAC"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A459B01"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B58684E"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9A64FC6"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475E9F" w:rsidRPr="009E3E4D" w14:paraId="2D1310B4"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BDC0EB4"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442CF7FE"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0C3294A2"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magenta)</w:t>
            </w:r>
          </w:p>
        </w:tc>
        <w:tc>
          <w:tcPr>
            <w:tcW w:w="850" w:type="dxa"/>
            <w:vMerge/>
            <w:tcBorders>
              <w:left w:val="single" w:sz="8" w:space="0" w:color="9CC2E5"/>
              <w:bottom w:val="single" w:sz="8" w:space="0" w:color="9CC2E5"/>
              <w:right w:val="single" w:sz="8" w:space="0" w:color="9CC2E5"/>
            </w:tcBorders>
          </w:tcPr>
          <w:p w14:paraId="13A39B9C"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0B7CB7AA" w14:textId="31368546"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4A9E99B2"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417B308F"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2E02B132"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8549D70"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21289619"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r>
      <w:tr w:rsidR="00475E9F" w:rsidRPr="009E3E4D" w14:paraId="12B3DA20"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4F749824"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46FD733F"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8.5 Tóner para Impresora</w:t>
            </w:r>
          </w:p>
        </w:tc>
        <w:tc>
          <w:tcPr>
            <w:tcW w:w="1386" w:type="dxa"/>
            <w:tcBorders>
              <w:top w:val="nil"/>
              <w:left w:val="nil"/>
              <w:bottom w:val="nil"/>
              <w:right w:val="single" w:sz="8" w:space="0" w:color="9CC2E5"/>
            </w:tcBorders>
            <w:shd w:val="clear" w:color="000000" w:fill="DEEAF6"/>
            <w:vAlign w:val="center"/>
            <w:hideMark/>
          </w:tcPr>
          <w:p w14:paraId="043B0D62"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nil"/>
              <w:left w:val="single" w:sz="8" w:space="0" w:color="9CC2E5"/>
              <w:right w:val="single" w:sz="8" w:space="0" w:color="9CC2E5"/>
            </w:tcBorders>
            <w:shd w:val="clear" w:color="000000" w:fill="DEEAF6"/>
          </w:tcPr>
          <w:p w14:paraId="449644AB"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87D25BE" w14:textId="53537AAE"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241DCC42" w14:textId="019DE391"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2631B879" w14:textId="212FE42E"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C7ED225"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0850CDA1"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1EED5A74"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677C6F32"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18C3CA21"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2A2E18ED"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457EF3C5"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cyan)</w:t>
            </w:r>
          </w:p>
        </w:tc>
        <w:tc>
          <w:tcPr>
            <w:tcW w:w="850" w:type="dxa"/>
            <w:vMerge/>
            <w:tcBorders>
              <w:left w:val="single" w:sz="8" w:space="0" w:color="9CC2E5"/>
              <w:bottom w:val="single" w:sz="8" w:space="0" w:color="9CC2E5"/>
              <w:right w:val="single" w:sz="8" w:space="0" w:color="9CC2E5"/>
            </w:tcBorders>
          </w:tcPr>
          <w:p w14:paraId="239B1BFD"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325AA4D5" w14:textId="19711E10"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5A72582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6FAD4CD3"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6669275F"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B1856E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1FCBC620"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475E9F" w:rsidRPr="009E3E4D" w14:paraId="114974AD"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2BC2CC7F"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6B2BFD39"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8.6 Revelador para impresora</w:t>
            </w:r>
          </w:p>
        </w:tc>
        <w:tc>
          <w:tcPr>
            <w:tcW w:w="1386" w:type="dxa"/>
            <w:tcBorders>
              <w:top w:val="nil"/>
              <w:left w:val="nil"/>
              <w:bottom w:val="nil"/>
              <w:right w:val="single" w:sz="8" w:space="0" w:color="9CC2E5"/>
            </w:tcBorders>
            <w:shd w:val="clear" w:color="auto" w:fill="auto"/>
            <w:vAlign w:val="center"/>
            <w:hideMark/>
          </w:tcPr>
          <w:p w14:paraId="119E72CA"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nil"/>
              <w:left w:val="single" w:sz="8" w:space="0" w:color="9CC2E5"/>
              <w:right w:val="single" w:sz="8" w:space="0" w:color="9CC2E5"/>
            </w:tcBorders>
          </w:tcPr>
          <w:p w14:paraId="7777B66F"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06A66543" w14:textId="70D005B4"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38875F75" w14:textId="5BCD6E19"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3C65D41C" w14:textId="73059403"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9871063"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D8C741E"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04F67AF"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475E9F" w:rsidRPr="009E3E4D" w14:paraId="23A38F84"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4A0DCAFE"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0E314A51"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13FCC950"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cyan)</w:t>
            </w:r>
          </w:p>
        </w:tc>
        <w:tc>
          <w:tcPr>
            <w:tcW w:w="850" w:type="dxa"/>
            <w:vMerge/>
            <w:tcBorders>
              <w:left w:val="single" w:sz="8" w:space="0" w:color="9CC2E5"/>
              <w:bottom w:val="single" w:sz="8" w:space="0" w:color="9CC2E5"/>
              <w:right w:val="single" w:sz="8" w:space="0" w:color="9CC2E5"/>
            </w:tcBorders>
          </w:tcPr>
          <w:p w14:paraId="388098D4"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63C3CB44" w14:textId="42725DAD"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6959DB4C"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373EEC85"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0404721A"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99A035F"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48028A1"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r>
      <w:tr w:rsidR="00475E9F" w:rsidRPr="009E3E4D" w14:paraId="10998C3F"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54C58B6D"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000000" w:fill="DEEAF6"/>
            <w:vAlign w:val="center"/>
            <w:hideMark/>
          </w:tcPr>
          <w:p w14:paraId="3982B196"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8.7 Tóner para Impresora</w:t>
            </w:r>
          </w:p>
        </w:tc>
        <w:tc>
          <w:tcPr>
            <w:tcW w:w="1386" w:type="dxa"/>
            <w:tcBorders>
              <w:top w:val="nil"/>
              <w:left w:val="nil"/>
              <w:bottom w:val="nil"/>
              <w:right w:val="single" w:sz="8" w:space="0" w:color="9CC2E5"/>
            </w:tcBorders>
            <w:shd w:val="clear" w:color="000000" w:fill="DEEAF6"/>
            <w:vAlign w:val="center"/>
            <w:hideMark/>
          </w:tcPr>
          <w:p w14:paraId="65E38AED"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nil"/>
              <w:left w:val="single" w:sz="8" w:space="0" w:color="9CC2E5"/>
              <w:right w:val="single" w:sz="8" w:space="0" w:color="9CC2E5"/>
            </w:tcBorders>
            <w:shd w:val="clear" w:color="000000" w:fill="DEEAF6"/>
          </w:tcPr>
          <w:p w14:paraId="71C01066"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65559238" w14:textId="215FC2C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000000" w:fill="DEEAF6"/>
            <w:vAlign w:val="center"/>
          </w:tcPr>
          <w:p w14:paraId="1ED74C4E" w14:textId="380C3C9D"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nil"/>
              <w:left w:val="single" w:sz="8" w:space="0" w:color="9CC2E5"/>
              <w:bottom w:val="single" w:sz="8" w:space="0" w:color="9CC2E5"/>
              <w:right w:val="single" w:sz="8" w:space="0" w:color="9CC2E5"/>
            </w:tcBorders>
            <w:shd w:val="clear" w:color="000000" w:fill="DEEAF6"/>
            <w:vAlign w:val="center"/>
          </w:tcPr>
          <w:p w14:paraId="44971DA2" w14:textId="487E20E3"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7458ACC3"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08E897AD"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5E0F6B70"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475E9F" w:rsidRPr="009E3E4D" w14:paraId="30634816"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6DA5F738"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130A113D"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386" w:type="dxa"/>
            <w:tcBorders>
              <w:top w:val="nil"/>
              <w:left w:val="nil"/>
              <w:bottom w:val="single" w:sz="8" w:space="0" w:color="9CC2E5"/>
              <w:right w:val="single" w:sz="8" w:space="0" w:color="9CC2E5"/>
            </w:tcBorders>
            <w:shd w:val="clear" w:color="000000" w:fill="DEEAF6"/>
            <w:vAlign w:val="center"/>
            <w:hideMark/>
          </w:tcPr>
          <w:p w14:paraId="0444083D"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amarillo)</w:t>
            </w:r>
          </w:p>
        </w:tc>
        <w:tc>
          <w:tcPr>
            <w:tcW w:w="850" w:type="dxa"/>
            <w:vMerge/>
            <w:tcBorders>
              <w:left w:val="single" w:sz="8" w:space="0" w:color="9CC2E5"/>
              <w:bottom w:val="single" w:sz="8" w:space="0" w:color="9CC2E5"/>
              <w:right w:val="single" w:sz="8" w:space="0" w:color="9CC2E5"/>
            </w:tcBorders>
          </w:tcPr>
          <w:p w14:paraId="509A0551" w14:textId="77777777"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40FCACAE" w14:textId="764BAF89" w:rsidR="00475E9F" w:rsidRPr="009E3E4D" w:rsidRDefault="00475E9F" w:rsidP="00475E9F">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3879629B"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23C8B485"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65C20E7B"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0B27F6A"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3ACEF394"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r>
      <w:tr w:rsidR="00475E9F" w:rsidRPr="009E3E4D" w14:paraId="3C509B3E" w14:textId="77777777" w:rsidTr="009E3E4D">
        <w:trPr>
          <w:trHeight w:val="612"/>
        </w:trPr>
        <w:tc>
          <w:tcPr>
            <w:tcW w:w="852" w:type="dxa"/>
            <w:vMerge/>
            <w:tcBorders>
              <w:top w:val="nil"/>
              <w:left w:val="single" w:sz="8" w:space="0" w:color="9CC2E5"/>
              <w:bottom w:val="single" w:sz="8" w:space="0" w:color="9CC2E5"/>
              <w:right w:val="single" w:sz="8" w:space="0" w:color="9CC2E5"/>
            </w:tcBorders>
            <w:vAlign w:val="center"/>
            <w:hideMark/>
          </w:tcPr>
          <w:p w14:paraId="6BD14D3B" w14:textId="77777777" w:rsidR="00475E9F" w:rsidRPr="009E3E4D" w:rsidRDefault="00475E9F" w:rsidP="00475E9F">
            <w:pPr>
              <w:spacing w:after="0" w:line="240" w:lineRule="auto"/>
              <w:rPr>
                <w:rFonts w:ascii="Arial" w:eastAsia="Times New Roman" w:hAnsi="Arial" w:cs="Arial"/>
                <w:b/>
                <w:bCs/>
                <w:color w:val="000000"/>
                <w:sz w:val="20"/>
                <w:szCs w:val="20"/>
                <w:lang w:eastAsia="es-MX"/>
              </w:rPr>
            </w:pPr>
          </w:p>
        </w:tc>
        <w:tc>
          <w:tcPr>
            <w:tcW w:w="1296" w:type="dxa"/>
            <w:gridSpan w:val="2"/>
            <w:vMerge w:val="restart"/>
            <w:tcBorders>
              <w:top w:val="nil"/>
              <w:left w:val="single" w:sz="8" w:space="0" w:color="9CC2E5"/>
              <w:bottom w:val="single" w:sz="8" w:space="0" w:color="9CC2E5"/>
              <w:right w:val="single" w:sz="8" w:space="0" w:color="9CC2E5"/>
            </w:tcBorders>
            <w:shd w:val="clear" w:color="auto" w:fill="auto"/>
            <w:vAlign w:val="center"/>
            <w:hideMark/>
          </w:tcPr>
          <w:p w14:paraId="578CB716"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8.8 Revelador para impresora</w:t>
            </w:r>
          </w:p>
        </w:tc>
        <w:tc>
          <w:tcPr>
            <w:tcW w:w="1386" w:type="dxa"/>
            <w:tcBorders>
              <w:top w:val="nil"/>
              <w:left w:val="nil"/>
              <w:bottom w:val="nil"/>
              <w:right w:val="single" w:sz="8" w:space="0" w:color="9CC2E5"/>
            </w:tcBorders>
            <w:shd w:val="clear" w:color="auto" w:fill="auto"/>
            <w:vAlign w:val="center"/>
            <w:hideMark/>
          </w:tcPr>
          <w:p w14:paraId="4C589B23"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Compatible con equipo Marca Sharp Mx-303W</w:t>
            </w:r>
          </w:p>
        </w:tc>
        <w:tc>
          <w:tcPr>
            <w:tcW w:w="850" w:type="dxa"/>
            <w:vMerge w:val="restart"/>
            <w:tcBorders>
              <w:top w:val="nil"/>
              <w:left w:val="single" w:sz="8" w:space="0" w:color="9CC2E5"/>
              <w:right w:val="single" w:sz="8" w:space="0" w:color="9CC2E5"/>
            </w:tcBorders>
          </w:tcPr>
          <w:p w14:paraId="2DA401C0" w14:textId="77777777" w:rsidR="00475E9F" w:rsidRPr="009E3E4D" w:rsidRDefault="00475E9F" w:rsidP="00475E9F">
            <w:pPr>
              <w:spacing w:after="0" w:line="240" w:lineRule="auto"/>
              <w:jc w:val="center"/>
              <w:rPr>
                <w:rFonts w:ascii="Arial" w:eastAsia="Times New Roman" w:hAnsi="Arial" w:cs="Arial"/>
                <w:color w:val="000000"/>
                <w:sz w:val="20"/>
                <w:szCs w:val="20"/>
                <w:lang w:eastAsia="es-MX"/>
              </w:rPr>
            </w:pPr>
          </w:p>
        </w:tc>
        <w:tc>
          <w:tcPr>
            <w:tcW w:w="855"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E4466E0" w14:textId="58E393A5" w:rsidR="00475E9F" w:rsidRPr="009E3E4D" w:rsidRDefault="00475E9F" w:rsidP="00475E9F">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Pieza</w:t>
            </w:r>
          </w:p>
        </w:tc>
        <w:tc>
          <w:tcPr>
            <w:tcW w:w="993" w:type="dxa"/>
            <w:vMerge w:val="restart"/>
            <w:tcBorders>
              <w:top w:val="nil"/>
              <w:left w:val="single" w:sz="8" w:space="0" w:color="9CC2E5"/>
              <w:bottom w:val="single" w:sz="8" w:space="0" w:color="9CC2E5"/>
              <w:right w:val="single" w:sz="8" w:space="0" w:color="9CC2E5"/>
            </w:tcBorders>
            <w:shd w:val="clear" w:color="auto" w:fill="auto"/>
            <w:vAlign w:val="center"/>
          </w:tcPr>
          <w:p w14:paraId="212BA56D" w14:textId="29C073BE"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22</w:t>
            </w:r>
          </w:p>
        </w:tc>
        <w:tc>
          <w:tcPr>
            <w:tcW w:w="992" w:type="dxa"/>
            <w:vMerge w:val="restart"/>
            <w:tcBorders>
              <w:top w:val="nil"/>
              <w:left w:val="single" w:sz="8" w:space="0" w:color="9CC2E5"/>
              <w:bottom w:val="single" w:sz="8" w:space="0" w:color="9CC2E5"/>
              <w:right w:val="single" w:sz="8" w:space="0" w:color="9CC2E5"/>
            </w:tcBorders>
            <w:shd w:val="clear" w:color="auto" w:fill="auto"/>
            <w:vAlign w:val="center"/>
          </w:tcPr>
          <w:p w14:paraId="2275F86D" w14:textId="5724FA3E"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54</w:t>
            </w:r>
          </w:p>
        </w:tc>
        <w:tc>
          <w:tcPr>
            <w:tcW w:w="113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2C83F6C"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 </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735D332"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66F41182" w14:textId="77777777" w:rsidR="00475E9F" w:rsidRPr="009E3E4D" w:rsidRDefault="00475E9F" w:rsidP="00475E9F">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43E533F3"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7B606C6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vMerge/>
            <w:tcBorders>
              <w:top w:val="nil"/>
              <w:left w:val="single" w:sz="8" w:space="0" w:color="9CC2E5"/>
              <w:bottom w:val="single" w:sz="8" w:space="0" w:color="9CC2E5"/>
              <w:right w:val="single" w:sz="8" w:space="0" w:color="9CC2E5"/>
            </w:tcBorders>
            <w:vAlign w:val="center"/>
            <w:hideMark/>
          </w:tcPr>
          <w:p w14:paraId="3D2B347C"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1386" w:type="dxa"/>
            <w:tcBorders>
              <w:top w:val="nil"/>
              <w:left w:val="nil"/>
              <w:bottom w:val="single" w:sz="8" w:space="0" w:color="9CC2E5"/>
              <w:right w:val="single" w:sz="8" w:space="0" w:color="9CC2E5"/>
            </w:tcBorders>
            <w:shd w:val="clear" w:color="auto" w:fill="auto"/>
            <w:vAlign w:val="center"/>
            <w:hideMark/>
          </w:tcPr>
          <w:p w14:paraId="3D895223"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(Color amarillo)</w:t>
            </w:r>
          </w:p>
        </w:tc>
        <w:tc>
          <w:tcPr>
            <w:tcW w:w="850" w:type="dxa"/>
            <w:vMerge/>
            <w:tcBorders>
              <w:left w:val="single" w:sz="8" w:space="0" w:color="9CC2E5"/>
              <w:bottom w:val="single" w:sz="8" w:space="0" w:color="9CC2E5"/>
              <w:right w:val="single" w:sz="8" w:space="0" w:color="9CC2E5"/>
            </w:tcBorders>
          </w:tcPr>
          <w:p w14:paraId="4288C14C" w14:textId="77777777"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855" w:type="dxa"/>
            <w:vMerge/>
            <w:tcBorders>
              <w:top w:val="nil"/>
              <w:left w:val="single" w:sz="8" w:space="0" w:color="9CC2E5"/>
              <w:bottom w:val="single" w:sz="8" w:space="0" w:color="9CC2E5"/>
              <w:right w:val="single" w:sz="8" w:space="0" w:color="9CC2E5"/>
            </w:tcBorders>
            <w:vAlign w:val="center"/>
            <w:hideMark/>
          </w:tcPr>
          <w:p w14:paraId="5820E16E" w14:textId="1BDE845E" w:rsidR="00866A3A" w:rsidRPr="009E3E4D" w:rsidRDefault="00866A3A" w:rsidP="00866A3A">
            <w:pPr>
              <w:spacing w:after="0" w:line="240" w:lineRule="auto"/>
              <w:rPr>
                <w:rFonts w:ascii="Arial" w:eastAsia="Times New Roman" w:hAnsi="Arial" w:cs="Arial"/>
                <w:color w:val="000000"/>
                <w:sz w:val="20"/>
                <w:szCs w:val="20"/>
                <w:lang w:eastAsia="es-MX"/>
              </w:rPr>
            </w:pPr>
          </w:p>
        </w:tc>
        <w:tc>
          <w:tcPr>
            <w:tcW w:w="993" w:type="dxa"/>
            <w:vMerge/>
            <w:tcBorders>
              <w:top w:val="nil"/>
              <w:left w:val="single" w:sz="8" w:space="0" w:color="9CC2E5"/>
              <w:bottom w:val="single" w:sz="8" w:space="0" w:color="9CC2E5"/>
              <w:right w:val="single" w:sz="8" w:space="0" w:color="9CC2E5"/>
            </w:tcBorders>
            <w:vAlign w:val="center"/>
          </w:tcPr>
          <w:p w14:paraId="0075153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992" w:type="dxa"/>
            <w:vMerge/>
            <w:tcBorders>
              <w:top w:val="nil"/>
              <w:left w:val="single" w:sz="8" w:space="0" w:color="9CC2E5"/>
              <w:bottom w:val="single" w:sz="8" w:space="0" w:color="9CC2E5"/>
              <w:right w:val="single" w:sz="8" w:space="0" w:color="9CC2E5"/>
            </w:tcBorders>
            <w:vAlign w:val="center"/>
          </w:tcPr>
          <w:p w14:paraId="26BB1002"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vMerge/>
            <w:tcBorders>
              <w:top w:val="nil"/>
              <w:left w:val="single" w:sz="8" w:space="0" w:color="9CC2E5"/>
              <w:bottom w:val="single" w:sz="8" w:space="0" w:color="9CC2E5"/>
              <w:right w:val="single" w:sz="8" w:space="0" w:color="9CC2E5"/>
            </w:tcBorders>
            <w:vAlign w:val="center"/>
            <w:hideMark/>
          </w:tcPr>
          <w:p w14:paraId="7161E555"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53A7D398"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40" w:type="dxa"/>
            <w:vMerge/>
            <w:tcBorders>
              <w:top w:val="nil"/>
              <w:left w:val="single" w:sz="8" w:space="0" w:color="9CC2E5"/>
              <w:bottom w:val="single" w:sz="8" w:space="0" w:color="9CC2E5"/>
              <w:right w:val="single" w:sz="8" w:space="0" w:color="9CC2E5"/>
            </w:tcBorders>
            <w:vAlign w:val="center"/>
            <w:hideMark/>
          </w:tcPr>
          <w:p w14:paraId="686D4B0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r>
      <w:tr w:rsidR="00866A3A" w:rsidRPr="009E3E4D" w14:paraId="7630DEF3"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4B06BF47"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single" w:sz="8" w:space="0" w:color="9CC2E5"/>
            </w:tcBorders>
            <w:shd w:val="clear" w:color="auto" w:fill="auto"/>
            <w:vAlign w:val="center"/>
            <w:hideMark/>
          </w:tcPr>
          <w:p w14:paraId="5CE4E401"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single" w:sz="8" w:space="0" w:color="9CC2E5"/>
            </w:tcBorders>
            <w:shd w:val="clear" w:color="auto" w:fill="auto"/>
            <w:vAlign w:val="center"/>
            <w:hideMark/>
          </w:tcPr>
          <w:p w14:paraId="540BD2B4"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tcPr>
          <w:p w14:paraId="3F0BB767"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auto" w:fill="auto"/>
            <w:vAlign w:val="center"/>
            <w:hideMark/>
          </w:tcPr>
          <w:p w14:paraId="649F2326" w14:textId="637949A9"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Total:</w:t>
            </w:r>
          </w:p>
        </w:tc>
        <w:tc>
          <w:tcPr>
            <w:tcW w:w="993" w:type="dxa"/>
            <w:tcBorders>
              <w:top w:val="nil"/>
              <w:left w:val="nil"/>
              <w:bottom w:val="single" w:sz="8" w:space="0" w:color="9CC2E5"/>
              <w:right w:val="single" w:sz="8" w:space="0" w:color="9CC2E5"/>
            </w:tcBorders>
            <w:shd w:val="clear" w:color="000000" w:fill="DEEAF6"/>
            <w:vAlign w:val="center"/>
          </w:tcPr>
          <w:p w14:paraId="481447E3" w14:textId="6AB6E5FB" w:rsidR="00866A3A" w:rsidRPr="009E3E4D" w:rsidRDefault="00475E9F"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176</w:t>
            </w:r>
          </w:p>
        </w:tc>
        <w:tc>
          <w:tcPr>
            <w:tcW w:w="992" w:type="dxa"/>
            <w:tcBorders>
              <w:top w:val="nil"/>
              <w:left w:val="nil"/>
              <w:bottom w:val="single" w:sz="8" w:space="0" w:color="9CC2E5"/>
              <w:right w:val="single" w:sz="8" w:space="0" w:color="9CC2E5"/>
            </w:tcBorders>
            <w:shd w:val="clear" w:color="000000" w:fill="DEEAF6"/>
            <w:vAlign w:val="center"/>
          </w:tcPr>
          <w:p w14:paraId="4D16BC8F" w14:textId="54A7F424" w:rsidR="00866A3A" w:rsidRPr="009E3E4D" w:rsidRDefault="00475E9F"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432</w:t>
            </w:r>
          </w:p>
        </w:tc>
        <w:tc>
          <w:tcPr>
            <w:tcW w:w="1130" w:type="dxa"/>
            <w:tcBorders>
              <w:top w:val="nil"/>
              <w:left w:val="nil"/>
              <w:bottom w:val="single" w:sz="8" w:space="0" w:color="9CC2E5"/>
              <w:right w:val="single" w:sz="8" w:space="0" w:color="9CC2E5"/>
            </w:tcBorders>
            <w:shd w:val="clear" w:color="auto" w:fill="auto"/>
            <w:vAlign w:val="center"/>
            <w:hideMark/>
          </w:tcPr>
          <w:p w14:paraId="7C4CA5C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23805F05"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0EC9FE6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688A8167"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4BE5F8F4"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single" w:sz="8" w:space="0" w:color="9CC2E5"/>
            </w:tcBorders>
            <w:shd w:val="clear" w:color="auto" w:fill="auto"/>
            <w:vAlign w:val="center"/>
            <w:hideMark/>
          </w:tcPr>
          <w:p w14:paraId="508C790A"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single" w:sz="8" w:space="0" w:color="9CC2E5"/>
            </w:tcBorders>
            <w:shd w:val="clear" w:color="auto" w:fill="auto"/>
            <w:vAlign w:val="center"/>
            <w:hideMark/>
          </w:tcPr>
          <w:p w14:paraId="380C4AA7"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tcPr>
          <w:p w14:paraId="255B4C88"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auto" w:fill="auto"/>
            <w:vAlign w:val="center"/>
            <w:hideMark/>
          </w:tcPr>
          <w:p w14:paraId="4A98B039" w14:textId="020C1A58"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auto" w:fill="auto"/>
            <w:vAlign w:val="center"/>
          </w:tcPr>
          <w:p w14:paraId="5EAD6674" w14:textId="2F48B96B"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992" w:type="dxa"/>
            <w:tcBorders>
              <w:top w:val="nil"/>
              <w:left w:val="nil"/>
              <w:bottom w:val="single" w:sz="8" w:space="0" w:color="9CC2E5"/>
              <w:right w:val="single" w:sz="8" w:space="0" w:color="9CC2E5"/>
            </w:tcBorders>
            <w:shd w:val="clear" w:color="auto" w:fill="auto"/>
            <w:vAlign w:val="center"/>
          </w:tcPr>
          <w:p w14:paraId="3D40519F" w14:textId="170B8061"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130" w:type="dxa"/>
            <w:tcBorders>
              <w:top w:val="nil"/>
              <w:left w:val="nil"/>
              <w:bottom w:val="single" w:sz="8" w:space="0" w:color="9CC2E5"/>
              <w:right w:val="single" w:sz="8" w:space="0" w:color="9CC2E5"/>
            </w:tcBorders>
            <w:shd w:val="clear" w:color="auto" w:fill="auto"/>
            <w:vAlign w:val="center"/>
            <w:hideMark/>
          </w:tcPr>
          <w:p w14:paraId="678826A9"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6D4022CB"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5083BA2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7D52DBAC" w14:textId="77777777" w:rsidTr="009E3E4D">
        <w:trPr>
          <w:trHeight w:val="300"/>
        </w:trPr>
        <w:tc>
          <w:tcPr>
            <w:tcW w:w="852" w:type="dxa"/>
            <w:vMerge/>
            <w:tcBorders>
              <w:top w:val="nil"/>
              <w:left w:val="single" w:sz="8" w:space="0" w:color="9CC2E5"/>
              <w:bottom w:val="single" w:sz="8" w:space="0" w:color="9CC2E5"/>
              <w:right w:val="single" w:sz="8" w:space="0" w:color="9CC2E5"/>
            </w:tcBorders>
            <w:vAlign w:val="center"/>
            <w:hideMark/>
          </w:tcPr>
          <w:p w14:paraId="24932E93"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296" w:type="dxa"/>
            <w:gridSpan w:val="2"/>
            <w:tcBorders>
              <w:top w:val="nil"/>
              <w:left w:val="nil"/>
              <w:bottom w:val="single" w:sz="8" w:space="0" w:color="9CC2E5"/>
              <w:right w:val="single" w:sz="8" w:space="0" w:color="9CC2E5"/>
            </w:tcBorders>
            <w:shd w:val="clear" w:color="000000" w:fill="DEEAF6"/>
            <w:vAlign w:val="center"/>
            <w:hideMark/>
          </w:tcPr>
          <w:p w14:paraId="3D6E954B"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1386" w:type="dxa"/>
            <w:tcBorders>
              <w:top w:val="nil"/>
              <w:left w:val="nil"/>
              <w:bottom w:val="single" w:sz="8" w:space="0" w:color="9CC2E5"/>
              <w:right w:val="single" w:sz="8" w:space="0" w:color="9CC2E5"/>
            </w:tcBorders>
            <w:shd w:val="clear" w:color="000000" w:fill="DEEAF6"/>
            <w:vAlign w:val="center"/>
            <w:hideMark/>
          </w:tcPr>
          <w:p w14:paraId="56623A8F"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850" w:type="dxa"/>
            <w:tcBorders>
              <w:top w:val="nil"/>
              <w:left w:val="nil"/>
              <w:bottom w:val="single" w:sz="8" w:space="0" w:color="9CC2E5"/>
              <w:right w:val="nil"/>
            </w:tcBorders>
            <w:shd w:val="clear" w:color="000000" w:fill="DEEAF6"/>
          </w:tcPr>
          <w:p w14:paraId="2032CE4B" w14:textId="77777777" w:rsidR="00866A3A" w:rsidRPr="009E3E4D" w:rsidRDefault="00866A3A" w:rsidP="00866A3A">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8" w:space="0" w:color="9CC2E5"/>
              <w:right w:val="single" w:sz="8" w:space="0" w:color="9CC2E5"/>
            </w:tcBorders>
            <w:shd w:val="clear" w:color="000000" w:fill="DEEAF6"/>
            <w:vAlign w:val="center"/>
            <w:hideMark/>
          </w:tcPr>
          <w:p w14:paraId="116D5166" w14:textId="2BA626FF" w:rsidR="00866A3A" w:rsidRPr="009E3E4D" w:rsidRDefault="00866A3A" w:rsidP="00866A3A">
            <w:pPr>
              <w:spacing w:after="0" w:line="240" w:lineRule="auto"/>
              <w:jc w:val="center"/>
              <w:rPr>
                <w:rFonts w:ascii="Arial" w:eastAsia="Times New Roman" w:hAnsi="Arial" w:cs="Arial"/>
                <w:color w:val="000000"/>
                <w:sz w:val="20"/>
                <w:szCs w:val="20"/>
                <w:lang w:eastAsia="es-MX"/>
              </w:rPr>
            </w:pPr>
            <w:r w:rsidRPr="009E3E4D">
              <w:rPr>
                <w:rFonts w:ascii="Arial" w:eastAsia="Times New Roman" w:hAnsi="Arial" w:cs="Arial"/>
                <w:color w:val="000000"/>
                <w:sz w:val="20"/>
                <w:szCs w:val="20"/>
                <w:lang w:eastAsia="es-MX"/>
              </w:rPr>
              <w:t> </w:t>
            </w:r>
          </w:p>
        </w:tc>
        <w:tc>
          <w:tcPr>
            <w:tcW w:w="993" w:type="dxa"/>
            <w:tcBorders>
              <w:top w:val="nil"/>
              <w:left w:val="nil"/>
              <w:bottom w:val="single" w:sz="8" w:space="0" w:color="9CC2E5"/>
              <w:right w:val="single" w:sz="8" w:space="0" w:color="9CC2E5"/>
            </w:tcBorders>
            <w:shd w:val="clear" w:color="000000" w:fill="DEEAF6"/>
            <w:vAlign w:val="center"/>
          </w:tcPr>
          <w:p w14:paraId="29D87A8A" w14:textId="14B2A05F"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992" w:type="dxa"/>
            <w:tcBorders>
              <w:top w:val="nil"/>
              <w:left w:val="nil"/>
              <w:bottom w:val="single" w:sz="8" w:space="0" w:color="9CC2E5"/>
              <w:right w:val="single" w:sz="8" w:space="0" w:color="9CC2E5"/>
            </w:tcBorders>
            <w:shd w:val="clear" w:color="000000" w:fill="DEEAF6"/>
            <w:vAlign w:val="center"/>
          </w:tcPr>
          <w:p w14:paraId="70E1DAB8" w14:textId="13FE0FD8"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130" w:type="dxa"/>
            <w:tcBorders>
              <w:top w:val="nil"/>
              <w:left w:val="nil"/>
              <w:bottom w:val="single" w:sz="8" w:space="0" w:color="9CC2E5"/>
              <w:right w:val="single" w:sz="8" w:space="0" w:color="9CC2E5"/>
            </w:tcBorders>
            <w:shd w:val="clear" w:color="000000" w:fill="DEEAF6"/>
            <w:vAlign w:val="center"/>
            <w:hideMark/>
          </w:tcPr>
          <w:p w14:paraId="2390B5D6"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019CA94A"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7217277D"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5AFB85BE" w14:textId="77777777" w:rsidTr="009E3E4D">
        <w:trPr>
          <w:trHeight w:val="288"/>
        </w:trPr>
        <w:tc>
          <w:tcPr>
            <w:tcW w:w="852" w:type="dxa"/>
            <w:tcBorders>
              <w:top w:val="nil"/>
              <w:left w:val="nil"/>
              <w:bottom w:val="nil"/>
              <w:right w:val="nil"/>
            </w:tcBorders>
            <w:shd w:val="clear" w:color="auto" w:fill="auto"/>
            <w:noWrap/>
            <w:vAlign w:val="bottom"/>
            <w:hideMark/>
          </w:tcPr>
          <w:p w14:paraId="6EC2453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2DE5AF23"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bottom"/>
            <w:hideMark/>
          </w:tcPr>
          <w:p w14:paraId="5F7CA40F"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45E94E99"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4BAEC531" w14:textId="03253830" w:rsidR="00866A3A" w:rsidRPr="009E3E4D" w:rsidRDefault="00866A3A" w:rsidP="00866A3A">
            <w:pPr>
              <w:spacing w:after="0" w:line="240" w:lineRule="auto"/>
              <w:rPr>
                <w:rFonts w:ascii="Arial" w:eastAsia="Times New Roman" w:hAnsi="Arial" w:cs="Arial"/>
                <w:sz w:val="20"/>
                <w:szCs w:val="20"/>
                <w:lang w:eastAsia="es-MX"/>
              </w:rPr>
            </w:pPr>
          </w:p>
        </w:tc>
        <w:tc>
          <w:tcPr>
            <w:tcW w:w="993" w:type="dxa"/>
            <w:tcBorders>
              <w:top w:val="nil"/>
              <w:left w:val="nil"/>
              <w:bottom w:val="nil"/>
              <w:right w:val="nil"/>
            </w:tcBorders>
            <w:shd w:val="clear" w:color="auto" w:fill="auto"/>
            <w:noWrap/>
            <w:vAlign w:val="bottom"/>
            <w:hideMark/>
          </w:tcPr>
          <w:p w14:paraId="0ACFB84E"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992" w:type="dxa"/>
            <w:tcBorders>
              <w:top w:val="nil"/>
              <w:left w:val="nil"/>
              <w:bottom w:val="nil"/>
              <w:right w:val="nil"/>
            </w:tcBorders>
            <w:shd w:val="clear" w:color="auto" w:fill="auto"/>
            <w:noWrap/>
            <w:vAlign w:val="bottom"/>
            <w:hideMark/>
          </w:tcPr>
          <w:p w14:paraId="5DDE3118"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130" w:type="dxa"/>
            <w:tcBorders>
              <w:top w:val="nil"/>
              <w:left w:val="nil"/>
              <w:bottom w:val="nil"/>
              <w:right w:val="nil"/>
            </w:tcBorders>
            <w:shd w:val="clear" w:color="auto" w:fill="auto"/>
            <w:noWrap/>
            <w:vAlign w:val="bottom"/>
            <w:hideMark/>
          </w:tcPr>
          <w:p w14:paraId="300E5EBB"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240" w:type="dxa"/>
            <w:tcBorders>
              <w:top w:val="nil"/>
              <w:left w:val="nil"/>
              <w:bottom w:val="nil"/>
              <w:right w:val="nil"/>
            </w:tcBorders>
            <w:shd w:val="clear" w:color="auto" w:fill="auto"/>
            <w:noWrap/>
            <w:vAlign w:val="bottom"/>
            <w:hideMark/>
          </w:tcPr>
          <w:p w14:paraId="3254ECD3"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240" w:type="dxa"/>
            <w:tcBorders>
              <w:top w:val="nil"/>
              <w:left w:val="nil"/>
              <w:bottom w:val="nil"/>
              <w:right w:val="nil"/>
            </w:tcBorders>
            <w:shd w:val="clear" w:color="auto" w:fill="auto"/>
            <w:noWrap/>
            <w:vAlign w:val="bottom"/>
            <w:hideMark/>
          </w:tcPr>
          <w:p w14:paraId="7F0E19AA" w14:textId="77777777" w:rsidR="00866A3A" w:rsidRPr="009E3E4D" w:rsidRDefault="00866A3A" w:rsidP="00866A3A">
            <w:pPr>
              <w:spacing w:after="0" w:line="240" w:lineRule="auto"/>
              <w:rPr>
                <w:rFonts w:ascii="Arial" w:eastAsia="Times New Roman" w:hAnsi="Arial" w:cs="Arial"/>
                <w:sz w:val="20"/>
                <w:szCs w:val="20"/>
                <w:lang w:eastAsia="es-MX"/>
              </w:rPr>
            </w:pPr>
          </w:p>
        </w:tc>
      </w:tr>
      <w:tr w:rsidR="00866A3A" w:rsidRPr="009E3E4D" w14:paraId="257C8EE7" w14:textId="77777777" w:rsidTr="009E3E4D">
        <w:trPr>
          <w:trHeight w:val="300"/>
        </w:trPr>
        <w:tc>
          <w:tcPr>
            <w:tcW w:w="852" w:type="dxa"/>
            <w:tcBorders>
              <w:top w:val="nil"/>
              <w:left w:val="nil"/>
              <w:bottom w:val="nil"/>
              <w:right w:val="nil"/>
            </w:tcBorders>
            <w:shd w:val="clear" w:color="auto" w:fill="auto"/>
            <w:noWrap/>
            <w:vAlign w:val="bottom"/>
            <w:hideMark/>
          </w:tcPr>
          <w:p w14:paraId="7E46B4F1"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79988978"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bottom"/>
            <w:hideMark/>
          </w:tcPr>
          <w:p w14:paraId="6BDEAD9D"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6838B740"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58B744F6" w14:textId="25FCA452" w:rsidR="00866A3A" w:rsidRPr="009E3E4D" w:rsidRDefault="00866A3A" w:rsidP="00866A3A">
            <w:pPr>
              <w:spacing w:after="0" w:line="240" w:lineRule="auto"/>
              <w:rPr>
                <w:rFonts w:ascii="Arial" w:eastAsia="Times New Roman" w:hAnsi="Arial" w:cs="Arial"/>
                <w:sz w:val="20"/>
                <w:szCs w:val="20"/>
                <w:lang w:eastAsia="es-MX"/>
              </w:rPr>
            </w:pPr>
          </w:p>
        </w:tc>
        <w:tc>
          <w:tcPr>
            <w:tcW w:w="1985" w:type="dxa"/>
            <w:gridSpan w:val="2"/>
            <w:vMerge w:val="restart"/>
            <w:tcBorders>
              <w:top w:val="nil"/>
              <w:left w:val="nil"/>
              <w:bottom w:val="single" w:sz="8" w:space="0" w:color="9CC2E5"/>
              <w:right w:val="single" w:sz="8" w:space="0" w:color="9CC2E5"/>
            </w:tcBorders>
            <w:shd w:val="clear" w:color="000000" w:fill="DEEAF6"/>
            <w:vAlign w:val="center"/>
            <w:hideMark/>
          </w:tcPr>
          <w:p w14:paraId="09DD84F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SUMATORIA DE LAS PARTIDAS</w:t>
            </w:r>
          </w:p>
        </w:tc>
        <w:tc>
          <w:tcPr>
            <w:tcW w:w="1130" w:type="dxa"/>
            <w:tcBorders>
              <w:top w:val="nil"/>
              <w:left w:val="nil"/>
              <w:bottom w:val="single" w:sz="8" w:space="0" w:color="9CC2E5"/>
              <w:right w:val="single" w:sz="8" w:space="0" w:color="9CC2E5"/>
            </w:tcBorders>
            <w:shd w:val="clear" w:color="auto" w:fill="auto"/>
            <w:vAlign w:val="center"/>
            <w:hideMark/>
          </w:tcPr>
          <w:p w14:paraId="1243757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SUBTOTAL:</w:t>
            </w:r>
          </w:p>
        </w:tc>
        <w:tc>
          <w:tcPr>
            <w:tcW w:w="1240" w:type="dxa"/>
            <w:tcBorders>
              <w:top w:val="nil"/>
              <w:left w:val="nil"/>
              <w:bottom w:val="single" w:sz="8" w:space="0" w:color="9CC2E5"/>
              <w:right w:val="single" w:sz="8" w:space="0" w:color="9CC2E5"/>
            </w:tcBorders>
            <w:shd w:val="clear" w:color="auto" w:fill="auto"/>
            <w:vAlign w:val="center"/>
            <w:hideMark/>
          </w:tcPr>
          <w:p w14:paraId="40FD24E0"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4A7C816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441B6DB9" w14:textId="77777777" w:rsidTr="009E3E4D">
        <w:trPr>
          <w:trHeight w:val="300"/>
        </w:trPr>
        <w:tc>
          <w:tcPr>
            <w:tcW w:w="852" w:type="dxa"/>
            <w:tcBorders>
              <w:top w:val="nil"/>
              <w:left w:val="nil"/>
              <w:bottom w:val="nil"/>
              <w:right w:val="nil"/>
            </w:tcBorders>
            <w:shd w:val="clear" w:color="auto" w:fill="auto"/>
            <w:noWrap/>
            <w:vAlign w:val="bottom"/>
            <w:hideMark/>
          </w:tcPr>
          <w:p w14:paraId="368308E3"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5BF8C58E"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bottom"/>
            <w:hideMark/>
          </w:tcPr>
          <w:p w14:paraId="71BFB14C"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43FFCB4B"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6201B335" w14:textId="03F408BC" w:rsidR="00866A3A" w:rsidRPr="009E3E4D" w:rsidRDefault="00866A3A" w:rsidP="00866A3A">
            <w:pPr>
              <w:spacing w:after="0" w:line="240" w:lineRule="auto"/>
              <w:rPr>
                <w:rFonts w:ascii="Arial" w:eastAsia="Times New Roman" w:hAnsi="Arial" w:cs="Arial"/>
                <w:sz w:val="20"/>
                <w:szCs w:val="20"/>
                <w:lang w:eastAsia="es-MX"/>
              </w:rPr>
            </w:pPr>
          </w:p>
        </w:tc>
        <w:tc>
          <w:tcPr>
            <w:tcW w:w="1985" w:type="dxa"/>
            <w:gridSpan w:val="2"/>
            <w:vMerge/>
            <w:tcBorders>
              <w:top w:val="nil"/>
              <w:left w:val="nil"/>
              <w:bottom w:val="nil"/>
              <w:right w:val="nil"/>
            </w:tcBorders>
            <w:vAlign w:val="center"/>
            <w:hideMark/>
          </w:tcPr>
          <w:p w14:paraId="7644E92B"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tcBorders>
              <w:top w:val="nil"/>
              <w:left w:val="nil"/>
              <w:bottom w:val="single" w:sz="8" w:space="0" w:color="9CC2E5"/>
              <w:right w:val="single" w:sz="8" w:space="0" w:color="9CC2E5"/>
            </w:tcBorders>
            <w:shd w:val="clear" w:color="auto" w:fill="auto"/>
            <w:vAlign w:val="center"/>
            <w:hideMark/>
          </w:tcPr>
          <w:p w14:paraId="4CB20C8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I.V.A.:</w:t>
            </w:r>
          </w:p>
        </w:tc>
        <w:tc>
          <w:tcPr>
            <w:tcW w:w="1240" w:type="dxa"/>
            <w:tcBorders>
              <w:top w:val="nil"/>
              <w:left w:val="nil"/>
              <w:bottom w:val="single" w:sz="8" w:space="0" w:color="9CC2E5"/>
              <w:right w:val="single" w:sz="8" w:space="0" w:color="9CC2E5"/>
            </w:tcBorders>
            <w:shd w:val="clear" w:color="auto" w:fill="auto"/>
            <w:vAlign w:val="center"/>
            <w:hideMark/>
          </w:tcPr>
          <w:p w14:paraId="6598A03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auto" w:fill="auto"/>
            <w:vAlign w:val="center"/>
            <w:hideMark/>
          </w:tcPr>
          <w:p w14:paraId="2B465444"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r w:rsidR="00866A3A" w:rsidRPr="009E3E4D" w14:paraId="68763E57" w14:textId="77777777" w:rsidTr="009E3E4D">
        <w:trPr>
          <w:trHeight w:val="300"/>
        </w:trPr>
        <w:tc>
          <w:tcPr>
            <w:tcW w:w="852" w:type="dxa"/>
            <w:tcBorders>
              <w:top w:val="nil"/>
              <w:left w:val="nil"/>
              <w:bottom w:val="nil"/>
              <w:right w:val="nil"/>
            </w:tcBorders>
            <w:shd w:val="clear" w:color="auto" w:fill="auto"/>
            <w:noWrap/>
            <w:vAlign w:val="bottom"/>
            <w:hideMark/>
          </w:tcPr>
          <w:p w14:paraId="6B4D34CF"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p>
        </w:tc>
        <w:tc>
          <w:tcPr>
            <w:tcW w:w="1296" w:type="dxa"/>
            <w:gridSpan w:val="2"/>
            <w:tcBorders>
              <w:top w:val="nil"/>
              <w:left w:val="nil"/>
              <w:bottom w:val="nil"/>
              <w:right w:val="nil"/>
            </w:tcBorders>
            <w:shd w:val="clear" w:color="auto" w:fill="auto"/>
            <w:noWrap/>
            <w:vAlign w:val="bottom"/>
            <w:hideMark/>
          </w:tcPr>
          <w:p w14:paraId="0BEFEAE7"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1386" w:type="dxa"/>
            <w:tcBorders>
              <w:top w:val="nil"/>
              <w:left w:val="nil"/>
              <w:bottom w:val="nil"/>
              <w:right w:val="nil"/>
            </w:tcBorders>
            <w:shd w:val="clear" w:color="auto" w:fill="auto"/>
            <w:noWrap/>
            <w:vAlign w:val="bottom"/>
            <w:hideMark/>
          </w:tcPr>
          <w:p w14:paraId="0E136395"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0" w:type="dxa"/>
            <w:tcBorders>
              <w:top w:val="nil"/>
              <w:left w:val="nil"/>
              <w:bottom w:val="nil"/>
              <w:right w:val="nil"/>
            </w:tcBorders>
          </w:tcPr>
          <w:p w14:paraId="30CE9BB1" w14:textId="77777777" w:rsidR="00866A3A" w:rsidRPr="009E3E4D" w:rsidRDefault="00866A3A" w:rsidP="00866A3A">
            <w:pPr>
              <w:spacing w:after="0" w:line="240" w:lineRule="auto"/>
              <w:rPr>
                <w:rFonts w:ascii="Arial" w:eastAsia="Times New Roman" w:hAnsi="Arial" w:cs="Arial"/>
                <w:sz w:val="20"/>
                <w:szCs w:val="20"/>
                <w:lang w:eastAsia="es-MX"/>
              </w:rPr>
            </w:pPr>
          </w:p>
        </w:tc>
        <w:tc>
          <w:tcPr>
            <w:tcW w:w="855" w:type="dxa"/>
            <w:tcBorders>
              <w:top w:val="nil"/>
              <w:left w:val="nil"/>
              <w:bottom w:val="nil"/>
              <w:right w:val="nil"/>
            </w:tcBorders>
            <w:shd w:val="clear" w:color="auto" w:fill="auto"/>
            <w:noWrap/>
            <w:vAlign w:val="bottom"/>
            <w:hideMark/>
          </w:tcPr>
          <w:p w14:paraId="18DFFF6E" w14:textId="09738C00" w:rsidR="00866A3A" w:rsidRPr="009E3E4D" w:rsidRDefault="00866A3A" w:rsidP="00866A3A">
            <w:pPr>
              <w:spacing w:after="0" w:line="240" w:lineRule="auto"/>
              <w:rPr>
                <w:rFonts w:ascii="Arial" w:eastAsia="Times New Roman" w:hAnsi="Arial" w:cs="Arial"/>
                <w:sz w:val="20"/>
                <w:szCs w:val="20"/>
                <w:lang w:eastAsia="es-MX"/>
              </w:rPr>
            </w:pPr>
          </w:p>
        </w:tc>
        <w:tc>
          <w:tcPr>
            <w:tcW w:w="1985" w:type="dxa"/>
            <w:gridSpan w:val="2"/>
            <w:vMerge/>
            <w:tcBorders>
              <w:top w:val="nil"/>
              <w:left w:val="nil"/>
              <w:bottom w:val="nil"/>
              <w:right w:val="nil"/>
            </w:tcBorders>
            <w:vAlign w:val="center"/>
            <w:hideMark/>
          </w:tcPr>
          <w:p w14:paraId="6456F08E" w14:textId="77777777" w:rsidR="00866A3A" w:rsidRPr="009E3E4D" w:rsidRDefault="00866A3A" w:rsidP="00866A3A">
            <w:pPr>
              <w:spacing w:after="0" w:line="240" w:lineRule="auto"/>
              <w:rPr>
                <w:rFonts w:ascii="Arial" w:eastAsia="Times New Roman" w:hAnsi="Arial" w:cs="Arial"/>
                <w:b/>
                <w:bCs/>
                <w:color w:val="000000"/>
                <w:sz w:val="20"/>
                <w:szCs w:val="20"/>
                <w:lang w:eastAsia="es-MX"/>
              </w:rPr>
            </w:pPr>
          </w:p>
        </w:tc>
        <w:tc>
          <w:tcPr>
            <w:tcW w:w="1130" w:type="dxa"/>
            <w:tcBorders>
              <w:top w:val="nil"/>
              <w:left w:val="nil"/>
              <w:bottom w:val="single" w:sz="8" w:space="0" w:color="9CC2E5"/>
              <w:right w:val="single" w:sz="8" w:space="0" w:color="9CC2E5"/>
            </w:tcBorders>
            <w:shd w:val="clear" w:color="000000" w:fill="DEEAF6"/>
            <w:vAlign w:val="center"/>
            <w:hideMark/>
          </w:tcPr>
          <w:p w14:paraId="7657705E"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TOTAL:</w:t>
            </w:r>
          </w:p>
        </w:tc>
        <w:tc>
          <w:tcPr>
            <w:tcW w:w="1240" w:type="dxa"/>
            <w:tcBorders>
              <w:top w:val="nil"/>
              <w:left w:val="nil"/>
              <w:bottom w:val="single" w:sz="8" w:space="0" w:color="9CC2E5"/>
              <w:right w:val="single" w:sz="8" w:space="0" w:color="9CC2E5"/>
            </w:tcBorders>
            <w:shd w:val="clear" w:color="000000" w:fill="DEEAF6"/>
            <w:vAlign w:val="center"/>
            <w:hideMark/>
          </w:tcPr>
          <w:p w14:paraId="137EBEDC"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c>
          <w:tcPr>
            <w:tcW w:w="1240" w:type="dxa"/>
            <w:tcBorders>
              <w:top w:val="nil"/>
              <w:left w:val="nil"/>
              <w:bottom w:val="single" w:sz="8" w:space="0" w:color="9CC2E5"/>
              <w:right w:val="single" w:sz="8" w:space="0" w:color="9CC2E5"/>
            </w:tcBorders>
            <w:shd w:val="clear" w:color="000000" w:fill="DEEAF6"/>
            <w:vAlign w:val="center"/>
            <w:hideMark/>
          </w:tcPr>
          <w:p w14:paraId="006CC961" w14:textId="77777777" w:rsidR="00866A3A" w:rsidRPr="009E3E4D" w:rsidRDefault="00866A3A" w:rsidP="00866A3A">
            <w:pPr>
              <w:spacing w:after="0" w:line="240" w:lineRule="auto"/>
              <w:jc w:val="center"/>
              <w:rPr>
                <w:rFonts w:ascii="Arial" w:eastAsia="Times New Roman" w:hAnsi="Arial" w:cs="Arial"/>
                <w:b/>
                <w:bCs/>
                <w:color w:val="000000"/>
                <w:sz w:val="20"/>
                <w:szCs w:val="20"/>
                <w:lang w:eastAsia="es-MX"/>
              </w:rPr>
            </w:pPr>
            <w:r w:rsidRPr="009E3E4D">
              <w:rPr>
                <w:rFonts w:ascii="Arial" w:eastAsia="Times New Roman" w:hAnsi="Arial" w:cs="Arial"/>
                <w:b/>
                <w:bCs/>
                <w:color w:val="000000"/>
                <w:sz w:val="20"/>
                <w:szCs w:val="20"/>
                <w:lang w:eastAsia="es-MX"/>
              </w:rPr>
              <w:t>$0.00</w:t>
            </w:r>
          </w:p>
        </w:tc>
      </w:tr>
    </w:tbl>
    <w:p w14:paraId="3B8EB035" w14:textId="77777777" w:rsidR="001874CD" w:rsidRPr="00FB0E74" w:rsidRDefault="001874CD" w:rsidP="001874CD">
      <w:pPr>
        <w:spacing w:after="0" w:line="240" w:lineRule="auto"/>
        <w:jc w:val="both"/>
        <w:rPr>
          <w:rFonts w:ascii="Arial" w:hAnsi="Arial" w:cs="Arial"/>
        </w:rPr>
      </w:pPr>
    </w:p>
    <w:p w14:paraId="0B0547CC" w14:textId="459009CB" w:rsidR="00477939" w:rsidRDefault="00477939" w:rsidP="00477939">
      <w:pPr>
        <w:spacing w:after="0" w:line="240" w:lineRule="auto"/>
        <w:jc w:val="both"/>
        <w:rPr>
          <w:rFonts w:ascii="Arial" w:hAnsi="Arial" w:cs="Arial"/>
        </w:rPr>
      </w:pPr>
      <w:r>
        <w:rPr>
          <w:rFonts w:ascii="Arial" w:hAnsi="Arial" w:cs="Arial"/>
        </w:rPr>
        <w:lastRenderedPageBreak/>
        <w:t>El licitante tiene la obligación de verificar la información proporcionada en el presente formato como número de partida, descripción de subpartidas, especificaciones técnicas, marca, unidad de medida, cantidad total mínima y cantidad total máxima.</w:t>
      </w:r>
    </w:p>
    <w:p w14:paraId="1EF96B34" w14:textId="77777777" w:rsidR="001874CD" w:rsidRPr="00FB0E74" w:rsidRDefault="001874CD" w:rsidP="001874CD">
      <w:pPr>
        <w:spacing w:after="0" w:line="240" w:lineRule="auto"/>
        <w:jc w:val="both"/>
        <w:rPr>
          <w:rFonts w:ascii="Arial" w:hAnsi="Arial" w:cs="Arial"/>
        </w:rPr>
      </w:pPr>
    </w:p>
    <w:p w14:paraId="46963683" w14:textId="77777777" w:rsidR="001874CD" w:rsidRPr="00FB0E74" w:rsidRDefault="001874CD" w:rsidP="001874CD">
      <w:pPr>
        <w:spacing w:after="0" w:line="240" w:lineRule="auto"/>
        <w:jc w:val="both"/>
        <w:rPr>
          <w:rFonts w:ascii="Arial" w:hAnsi="Arial" w:cs="Arial"/>
        </w:rPr>
      </w:pPr>
    </w:p>
    <w:p w14:paraId="6C0AB09A" w14:textId="77777777" w:rsidR="001874CD" w:rsidRPr="00FB0E74" w:rsidRDefault="001874CD" w:rsidP="001874CD">
      <w:pPr>
        <w:spacing w:after="0" w:line="240" w:lineRule="auto"/>
        <w:jc w:val="both"/>
        <w:rPr>
          <w:rFonts w:ascii="Arial" w:hAnsi="Arial" w:cs="Arial"/>
          <w:u w:val="single"/>
        </w:rPr>
      </w:pPr>
      <w:r w:rsidRPr="00FB0E74">
        <w:rPr>
          <w:rFonts w:ascii="Arial" w:hAnsi="Arial" w:cs="Arial"/>
        </w:rPr>
        <w:t xml:space="preserve">Monto mínimo total $___________ (__________________________________pesos --/100 M.N.)  incluye el Impuesto al Valor Agregado. </w:t>
      </w:r>
    </w:p>
    <w:p w14:paraId="7125EB7E" w14:textId="77777777" w:rsidR="001874CD" w:rsidRPr="00FB0E74" w:rsidRDefault="001874CD" w:rsidP="001874CD">
      <w:pPr>
        <w:spacing w:after="0" w:line="240" w:lineRule="auto"/>
        <w:jc w:val="both"/>
        <w:rPr>
          <w:rFonts w:ascii="Arial" w:hAnsi="Arial" w:cs="Arial"/>
          <w:u w:val="single"/>
        </w:rPr>
      </w:pPr>
    </w:p>
    <w:p w14:paraId="56C8422C" w14:textId="77777777" w:rsidR="001874CD" w:rsidRPr="00FB0E74" w:rsidRDefault="001874CD" w:rsidP="001874CD">
      <w:pPr>
        <w:spacing w:after="0" w:line="240" w:lineRule="auto"/>
        <w:jc w:val="both"/>
        <w:rPr>
          <w:rFonts w:ascii="Arial" w:hAnsi="Arial" w:cs="Arial"/>
          <w:u w:val="single"/>
        </w:rPr>
      </w:pPr>
      <w:r w:rsidRPr="00FB0E74">
        <w:rPr>
          <w:rFonts w:ascii="Arial" w:hAnsi="Arial" w:cs="Arial"/>
        </w:rPr>
        <w:t xml:space="preserve">Monto máximo total $___________ (__________________________________pesos --/100 M.N.)  incluye el Impuesto al Valor Agregado. </w:t>
      </w:r>
    </w:p>
    <w:p w14:paraId="5B9F867F" w14:textId="77777777" w:rsidR="001874CD" w:rsidRPr="00FB0E74" w:rsidRDefault="001874CD" w:rsidP="001874CD">
      <w:pPr>
        <w:spacing w:after="0" w:line="240" w:lineRule="auto"/>
        <w:jc w:val="both"/>
        <w:rPr>
          <w:rFonts w:ascii="Arial" w:hAnsi="Arial" w:cs="Arial"/>
          <w:u w:val="single"/>
        </w:rPr>
      </w:pPr>
    </w:p>
    <w:p w14:paraId="11F7A14A" w14:textId="77777777" w:rsidR="001874CD" w:rsidRPr="00FB0E74" w:rsidRDefault="001874CD" w:rsidP="001874CD">
      <w:pPr>
        <w:spacing w:after="0" w:line="240" w:lineRule="auto"/>
        <w:jc w:val="both"/>
        <w:rPr>
          <w:rFonts w:ascii="Arial" w:hAnsi="Arial" w:cs="Arial"/>
          <w:u w:val="single"/>
        </w:rPr>
      </w:pPr>
    </w:p>
    <w:p w14:paraId="63F33D9E" w14:textId="77777777" w:rsidR="001874CD" w:rsidRPr="00FB0E74" w:rsidRDefault="001874CD" w:rsidP="001874CD">
      <w:pPr>
        <w:spacing w:after="0" w:line="240" w:lineRule="auto"/>
        <w:jc w:val="both"/>
        <w:rPr>
          <w:rFonts w:ascii="Arial" w:hAnsi="Arial" w:cs="Arial"/>
        </w:rPr>
      </w:pPr>
      <w:r w:rsidRPr="00FB0E74">
        <w:rPr>
          <w:rFonts w:ascii="Arial" w:hAnsi="Arial" w:cs="Arial"/>
          <w:u w:val="single"/>
        </w:rPr>
        <w:t>Manifiesto que en la presente propuesta se sostienen las siguientes condiciones generales:</w:t>
      </w:r>
    </w:p>
    <w:p w14:paraId="058FB6E9" w14:textId="77777777" w:rsidR="001874CD" w:rsidRPr="00FB0E74" w:rsidRDefault="001874CD" w:rsidP="001874CD">
      <w:pPr>
        <w:spacing w:after="0" w:line="240" w:lineRule="auto"/>
        <w:jc w:val="both"/>
        <w:rPr>
          <w:rFonts w:ascii="Arial" w:hAnsi="Arial" w:cs="Arial"/>
          <w:b/>
          <w:bCs/>
        </w:rPr>
      </w:pPr>
    </w:p>
    <w:p w14:paraId="7568BA52" w14:textId="77777777" w:rsidR="001874CD" w:rsidRPr="00FB0E74" w:rsidRDefault="001874CD" w:rsidP="001874CD">
      <w:pPr>
        <w:spacing w:after="0" w:line="240" w:lineRule="auto"/>
        <w:jc w:val="both"/>
        <w:rPr>
          <w:rFonts w:ascii="Arial" w:hAnsi="Arial" w:cs="Arial"/>
          <w:b/>
          <w:bCs/>
        </w:rPr>
      </w:pPr>
      <w:r w:rsidRPr="00FB0E74">
        <w:rPr>
          <w:rFonts w:ascii="Arial" w:hAnsi="Arial" w:cs="Arial"/>
          <w:b/>
          <w:bCs/>
        </w:rPr>
        <w:t>Forma de pago:</w:t>
      </w:r>
      <w:r w:rsidRPr="00FB0E74">
        <w:rPr>
          <w:rFonts w:ascii="Arial" w:hAnsi="Arial" w:cs="Arial"/>
        </w:rPr>
        <w:t xml:space="preserve"> 20 días hábiles posteriores a la entrega de la factura, previa entrega de los bienes a satisfacción del Consejo de la Judicatura Federal.</w:t>
      </w:r>
    </w:p>
    <w:p w14:paraId="4DC0C609" w14:textId="773332E1" w:rsidR="001874CD" w:rsidRDefault="001874CD" w:rsidP="001874CD">
      <w:pPr>
        <w:spacing w:after="0" w:line="240" w:lineRule="auto"/>
        <w:jc w:val="both"/>
        <w:rPr>
          <w:rFonts w:ascii="Arial" w:hAnsi="Arial" w:cs="Arial"/>
        </w:rPr>
      </w:pPr>
      <w:r w:rsidRPr="00FB0E74">
        <w:rPr>
          <w:rFonts w:ascii="Arial" w:hAnsi="Arial" w:cs="Arial"/>
          <w:b/>
          <w:bCs/>
        </w:rPr>
        <w:t>Vigencia de la cotización:</w:t>
      </w:r>
      <w:r w:rsidRPr="00FB0E74">
        <w:rPr>
          <w:rFonts w:ascii="Arial" w:hAnsi="Arial" w:cs="Arial"/>
        </w:rPr>
        <w:t xml:space="preserve"> </w:t>
      </w:r>
      <w:r w:rsidRPr="00FB0E74">
        <w:rPr>
          <w:rFonts w:ascii="Arial" w:eastAsia="Times New Roman" w:hAnsi="Arial" w:cs="Arial"/>
          <w:color w:val="000000" w:themeColor="text1"/>
          <w:lang w:eastAsia="es-ES"/>
        </w:rPr>
        <w:t xml:space="preserve">Los costos expresados en la presente propuesta corresponden a precios fijos en moneda nacional, y estarán vigentes hasta la entrega total de los bienes, que no podrá rebasar el 31 de diciembre de 2025 fecha en que concluirá la vigencia del </w:t>
      </w:r>
      <w:r w:rsidRPr="00FB0E74">
        <w:rPr>
          <w:rFonts w:ascii="Arial" w:eastAsia="Times New Roman" w:hAnsi="Arial" w:cs="Arial"/>
          <w:b/>
          <w:bCs/>
          <w:color w:val="000000" w:themeColor="text1"/>
          <w:lang w:eastAsia="es-ES"/>
        </w:rPr>
        <w:t>Contrato</w:t>
      </w:r>
      <w:r w:rsidRPr="00FB0E74">
        <w:rPr>
          <w:rFonts w:ascii="Arial" w:hAnsi="Arial" w:cs="Arial"/>
        </w:rPr>
        <w:t xml:space="preserve">. Precisando que la última entrega no podrá rebasar las cantidades máximas solicitadas, además no podrá ser posterior </w:t>
      </w:r>
      <w:r w:rsidR="004E4CED">
        <w:rPr>
          <w:rFonts w:ascii="Arial" w:hAnsi="Arial" w:cs="Arial"/>
        </w:rPr>
        <w:t>al 10</w:t>
      </w:r>
      <w:r w:rsidRPr="00FB0E74">
        <w:rPr>
          <w:rFonts w:ascii="Arial" w:hAnsi="Arial" w:cs="Arial"/>
        </w:rPr>
        <w:t xml:space="preserve"> de diciembre de 2025.</w:t>
      </w:r>
    </w:p>
    <w:p w14:paraId="130824C1" w14:textId="77777777" w:rsidR="00C7035E" w:rsidRPr="00FB0E74" w:rsidRDefault="00C7035E" w:rsidP="00C7035E">
      <w:pPr>
        <w:spacing w:after="0" w:line="240" w:lineRule="auto"/>
        <w:jc w:val="both"/>
        <w:rPr>
          <w:rFonts w:ascii="Arial" w:hAnsi="Arial" w:cs="Arial"/>
        </w:rPr>
      </w:pPr>
      <w:r w:rsidRPr="0054411E">
        <w:rPr>
          <w:rFonts w:ascii="Arial" w:hAnsi="Arial" w:cs="Arial"/>
        </w:rPr>
        <w:t>Vigencia: Precios fijos hasta la entrega total de los bienes o, durante toda la vigencia del contrato</w:t>
      </w:r>
      <w:r>
        <w:rPr>
          <w:rFonts w:ascii="Arial" w:hAnsi="Arial" w:cs="Arial"/>
        </w:rPr>
        <w:t>.</w:t>
      </w:r>
      <w:r w:rsidRPr="0054411E">
        <w:rPr>
          <w:rFonts w:ascii="Arial" w:hAnsi="Arial" w:cs="Arial"/>
        </w:rPr>
        <w:t xml:space="preserve"> </w:t>
      </w:r>
      <w:r w:rsidRPr="0054411E">
        <w:rPr>
          <w:rFonts w:ascii="Arial" w:hAnsi="Arial" w:cs="Arial"/>
        </w:rPr>
        <w:cr/>
      </w:r>
    </w:p>
    <w:p w14:paraId="777A36FC" w14:textId="77777777" w:rsidR="001874CD" w:rsidRPr="00FB0E74" w:rsidRDefault="001874CD" w:rsidP="001874CD">
      <w:pPr>
        <w:spacing w:after="0" w:line="240" w:lineRule="auto"/>
        <w:jc w:val="both"/>
        <w:rPr>
          <w:rFonts w:ascii="Arial" w:hAnsi="Arial" w:cs="Arial"/>
          <w:b/>
          <w:bCs/>
        </w:rPr>
      </w:pPr>
      <w:r w:rsidRPr="00FB0E74">
        <w:rPr>
          <w:rFonts w:ascii="Arial" w:hAnsi="Arial" w:cs="Arial"/>
          <w:b/>
          <w:bCs/>
        </w:rPr>
        <w:t>Tiempo de entrega:</w:t>
      </w:r>
      <w:r w:rsidRPr="00FB0E74">
        <w:rPr>
          <w:rFonts w:ascii="Arial" w:hAnsi="Arial" w:cs="Arial"/>
        </w:rPr>
        <w:t xml:space="preserve"> Conforme a lo establecido al Anexo Técnico.</w:t>
      </w:r>
    </w:p>
    <w:p w14:paraId="269C5B15" w14:textId="77777777" w:rsidR="001874CD" w:rsidRPr="00FB0E74" w:rsidRDefault="001874CD" w:rsidP="001874CD">
      <w:pPr>
        <w:spacing w:after="0" w:line="240" w:lineRule="auto"/>
        <w:jc w:val="both"/>
        <w:rPr>
          <w:rFonts w:ascii="Arial" w:hAnsi="Arial" w:cs="Arial"/>
          <w:b/>
          <w:bCs/>
        </w:rPr>
      </w:pPr>
      <w:r w:rsidRPr="00FB0E74">
        <w:rPr>
          <w:rFonts w:ascii="Arial" w:hAnsi="Arial" w:cs="Arial"/>
          <w:b/>
          <w:bCs/>
        </w:rPr>
        <w:t>Lugar de Entrega:</w:t>
      </w:r>
      <w:r w:rsidRPr="00FB0E74">
        <w:rPr>
          <w:rFonts w:ascii="Arial" w:hAnsi="Arial" w:cs="Arial"/>
        </w:rPr>
        <w:t xml:space="preserve"> Conforme a lo establecido al Anexo Técnico.</w:t>
      </w:r>
    </w:p>
    <w:p w14:paraId="575F0015" w14:textId="77777777" w:rsidR="001874CD" w:rsidRPr="00FB0E74" w:rsidRDefault="001874CD" w:rsidP="001874CD">
      <w:pPr>
        <w:spacing w:after="0" w:line="240" w:lineRule="auto"/>
        <w:jc w:val="both"/>
        <w:rPr>
          <w:rFonts w:ascii="Arial" w:hAnsi="Arial" w:cs="Arial"/>
          <w:b/>
          <w:bCs/>
        </w:rPr>
      </w:pPr>
      <w:r w:rsidRPr="00FB0E74">
        <w:rPr>
          <w:rFonts w:ascii="Arial" w:hAnsi="Arial" w:cs="Arial"/>
          <w:b/>
          <w:bCs/>
        </w:rPr>
        <w:t xml:space="preserve">Precios: </w:t>
      </w:r>
      <w:r w:rsidRPr="00FB0E74">
        <w:rPr>
          <w:rFonts w:ascii="Arial" w:hAnsi="Arial" w:cs="Arial"/>
        </w:rPr>
        <w:t>En moneda nacional, a dos decimales, sin redondear.</w:t>
      </w:r>
    </w:p>
    <w:p w14:paraId="7292FC18" w14:textId="77777777" w:rsidR="001874CD" w:rsidRPr="00FB0E74" w:rsidRDefault="001874CD" w:rsidP="001874CD">
      <w:pPr>
        <w:spacing w:after="0" w:line="240" w:lineRule="auto"/>
        <w:jc w:val="both"/>
        <w:rPr>
          <w:rFonts w:ascii="Arial" w:hAnsi="Arial" w:cs="Arial"/>
        </w:rPr>
      </w:pPr>
      <w:r w:rsidRPr="00FB0E74">
        <w:rPr>
          <w:rFonts w:ascii="Arial" w:hAnsi="Arial" w:cs="Arial"/>
        </w:rPr>
        <w:t>Mi representada se compromete a respetar el precio unitario de los bienes cotizados durante la vigencia del contrato y hasta la entrega total de los mismos.</w:t>
      </w:r>
    </w:p>
    <w:p w14:paraId="0BDE1617" w14:textId="798016C8" w:rsidR="001874CD" w:rsidRPr="00FB0E74" w:rsidRDefault="001874CD" w:rsidP="001874CD">
      <w:pPr>
        <w:spacing w:after="0" w:line="240" w:lineRule="auto"/>
        <w:jc w:val="both"/>
        <w:rPr>
          <w:rFonts w:ascii="Arial" w:hAnsi="Arial" w:cs="Arial"/>
          <w:b/>
          <w:bCs/>
          <w:u w:val="single"/>
        </w:rPr>
      </w:pPr>
      <w:r w:rsidRPr="00FB0E74">
        <w:rPr>
          <w:rFonts w:ascii="Arial" w:hAnsi="Arial" w:cs="Arial"/>
        </w:rPr>
        <w:t xml:space="preserve">Manifiesto, bajo protesta de decir verdad, que </w:t>
      </w:r>
      <w:r w:rsidRPr="00FB0E74">
        <w:rPr>
          <w:rFonts w:ascii="Arial" w:hAnsi="Arial" w:cs="Arial"/>
          <w:b/>
          <w:bCs/>
          <w:u w:val="single"/>
        </w:rPr>
        <w:t>los costos de entrega, se encuentra</w:t>
      </w:r>
      <w:r w:rsidR="00D70010">
        <w:rPr>
          <w:rFonts w:ascii="Arial" w:hAnsi="Arial" w:cs="Arial"/>
          <w:b/>
          <w:bCs/>
          <w:u w:val="single"/>
        </w:rPr>
        <w:t>n</w:t>
      </w:r>
      <w:r w:rsidRPr="00FB0E74">
        <w:rPr>
          <w:rFonts w:ascii="Arial" w:hAnsi="Arial" w:cs="Arial"/>
          <w:b/>
          <w:bCs/>
          <w:u w:val="single"/>
        </w:rPr>
        <w:t xml:space="preserve"> incluido</w:t>
      </w:r>
      <w:r w:rsidR="00D70010">
        <w:rPr>
          <w:rFonts w:ascii="Arial" w:hAnsi="Arial" w:cs="Arial"/>
          <w:b/>
          <w:bCs/>
          <w:u w:val="single"/>
        </w:rPr>
        <w:t>s</w:t>
      </w:r>
      <w:r w:rsidRPr="00FB0E74">
        <w:rPr>
          <w:rFonts w:ascii="Arial" w:hAnsi="Arial" w:cs="Arial"/>
          <w:b/>
          <w:bCs/>
          <w:u w:val="single"/>
        </w:rPr>
        <w:t xml:space="preserve"> en el precio unitario ofertado.</w:t>
      </w:r>
    </w:p>
    <w:p w14:paraId="62021D16" w14:textId="77777777" w:rsidR="001874CD" w:rsidRPr="00FB0E74" w:rsidRDefault="001874CD" w:rsidP="001874CD">
      <w:pPr>
        <w:spacing w:after="0" w:line="240" w:lineRule="auto"/>
        <w:jc w:val="both"/>
        <w:rPr>
          <w:rFonts w:ascii="Arial" w:hAnsi="Arial" w:cs="Arial"/>
        </w:rPr>
      </w:pPr>
      <w:r w:rsidRPr="00FB0E74">
        <w:rPr>
          <w:rFonts w:ascii="Arial" w:hAnsi="Arial" w:cs="Arial"/>
          <w:b/>
          <w:bCs/>
        </w:rPr>
        <w:t>Garantía de los bienes:</w:t>
      </w:r>
      <w:r w:rsidRPr="00FB0E74">
        <w:rPr>
          <w:rFonts w:ascii="Arial" w:hAnsi="Arial" w:cs="Arial"/>
        </w:rPr>
        <w:t xml:space="preserve"> Acepto las condiciones y requerimientos técnicos, así como los términos de las garantías establecidas en el Anexo Técnico.</w:t>
      </w:r>
    </w:p>
    <w:p w14:paraId="0622BFB2" w14:textId="77777777" w:rsidR="001874CD" w:rsidRPr="00FB0E74" w:rsidRDefault="001874CD" w:rsidP="001874CD">
      <w:pPr>
        <w:spacing w:after="0" w:line="240" w:lineRule="auto"/>
        <w:jc w:val="both"/>
        <w:rPr>
          <w:rFonts w:ascii="Arial" w:hAnsi="Arial" w:cs="Arial"/>
        </w:rPr>
      </w:pPr>
      <w:r w:rsidRPr="00FB0E74">
        <w:rPr>
          <w:rFonts w:ascii="Arial" w:hAnsi="Arial" w:cs="Arial"/>
        </w:rPr>
        <w:t>De acuerdo con la propuesta presentada los costos de fianzas se encuentran incluidos en el precio unitario.</w:t>
      </w:r>
    </w:p>
    <w:p w14:paraId="7E20B5F3" w14:textId="77777777" w:rsidR="001874CD" w:rsidRPr="00FB0E74" w:rsidRDefault="001874CD" w:rsidP="001874CD">
      <w:pPr>
        <w:spacing w:after="0" w:line="240" w:lineRule="auto"/>
        <w:jc w:val="both"/>
        <w:rPr>
          <w:rFonts w:ascii="Arial" w:hAnsi="Arial" w:cs="Arial"/>
        </w:rPr>
      </w:pPr>
    </w:p>
    <w:p w14:paraId="47F12483" w14:textId="77777777" w:rsidR="001874CD" w:rsidRPr="00FB0E74" w:rsidRDefault="001874CD" w:rsidP="001874CD">
      <w:pPr>
        <w:spacing w:after="0" w:line="240" w:lineRule="auto"/>
        <w:jc w:val="both"/>
        <w:rPr>
          <w:rFonts w:ascii="Arial" w:hAnsi="Arial" w:cs="Arial"/>
        </w:rPr>
      </w:pPr>
    </w:p>
    <w:p w14:paraId="09128B89" w14:textId="77777777" w:rsidR="001874CD" w:rsidRPr="00FB0E74" w:rsidRDefault="001874CD" w:rsidP="001874CD">
      <w:pPr>
        <w:spacing w:after="0" w:line="240" w:lineRule="auto"/>
        <w:jc w:val="center"/>
        <w:rPr>
          <w:rFonts w:ascii="Arial" w:hAnsi="Arial" w:cs="Arial"/>
          <w:b/>
          <w:bCs/>
        </w:rPr>
      </w:pPr>
    </w:p>
    <w:p w14:paraId="277FC75C" w14:textId="77777777" w:rsidR="001874CD" w:rsidRPr="00FB0E74" w:rsidRDefault="001874CD" w:rsidP="001874CD">
      <w:pPr>
        <w:spacing w:after="0" w:line="240" w:lineRule="auto"/>
        <w:jc w:val="center"/>
        <w:rPr>
          <w:rFonts w:ascii="Arial" w:hAnsi="Arial" w:cs="Arial"/>
          <w:b/>
          <w:bCs/>
        </w:rPr>
      </w:pPr>
      <w:r w:rsidRPr="00FB0E74">
        <w:rPr>
          <w:rFonts w:ascii="Arial" w:hAnsi="Arial" w:cs="Arial"/>
          <w:b/>
          <w:bCs/>
        </w:rPr>
        <w:t>(RAZÓN SOCIAL)</w:t>
      </w:r>
    </w:p>
    <w:p w14:paraId="6C0FDDED" w14:textId="77777777" w:rsidR="001874CD" w:rsidRPr="00FB0E74" w:rsidRDefault="001874CD" w:rsidP="001874CD">
      <w:pPr>
        <w:spacing w:after="0" w:line="240" w:lineRule="auto"/>
        <w:jc w:val="center"/>
        <w:rPr>
          <w:rFonts w:ascii="Arial" w:hAnsi="Arial" w:cs="Arial"/>
          <w:b/>
          <w:bCs/>
        </w:rPr>
      </w:pPr>
    </w:p>
    <w:p w14:paraId="37C1AE35" w14:textId="77777777" w:rsidR="001874CD" w:rsidRPr="00FB0E74" w:rsidRDefault="001874CD" w:rsidP="001874CD">
      <w:pPr>
        <w:spacing w:after="0" w:line="240" w:lineRule="auto"/>
        <w:jc w:val="center"/>
        <w:rPr>
          <w:rFonts w:ascii="Arial" w:hAnsi="Arial" w:cs="Arial"/>
          <w:b/>
          <w:bCs/>
        </w:rPr>
      </w:pPr>
    </w:p>
    <w:p w14:paraId="1C44EA51" w14:textId="77777777" w:rsidR="001874CD" w:rsidRPr="00FB0E74" w:rsidRDefault="001874CD" w:rsidP="001874CD">
      <w:pPr>
        <w:spacing w:after="0" w:line="240" w:lineRule="auto"/>
        <w:jc w:val="center"/>
        <w:rPr>
          <w:rFonts w:ascii="Arial" w:hAnsi="Arial" w:cs="Arial"/>
          <w:b/>
          <w:bCs/>
        </w:rPr>
      </w:pPr>
    </w:p>
    <w:p w14:paraId="1ADDEEB5" w14:textId="77777777" w:rsidR="001874CD" w:rsidRPr="00FB0E74" w:rsidRDefault="001874CD" w:rsidP="001874CD">
      <w:pPr>
        <w:spacing w:after="0" w:line="240" w:lineRule="auto"/>
        <w:jc w:val="center"/>
        <w:rPr>
          <w:rFonts w:ascii="Arial" w:hAnsi="Arial" w:cs="Arial"/>
        </w:rPr>
      </w:pPr>
      <w:r w:rsidRPr="00FB0E74">
        <w:rPr>
          <w:rFonts w:ascii="Arial" w:hAnsi="Arial" w:cs="Arial"/>
        </w:rPr>
        <w:t>__________________________________</w:t>
      </w:r>
    </w:p>
    <w:p w14:paraId="4F1B61F5" w14:textId="77777777" w:rsidR="001874CD" w:rsidRPr="00FB0E74" w:rsidRDefault="001874CD" w:rsidP="001874CD">
      <w:pPr>
        <w:spacing w:after="0" w:line="240" w:lineRule="auto"/>
        <w:jc w:val="center"/>
        <w:rPr>
          <w:rFonts w:ascii="Arial" w:hAnsi="Arial" w:cs="Arial"/>
          <w:b/>
          <w:bCs/>
        </w:rPr>
      </w:pPr>
      <w:r w:rsidRPr="00FB0E74">
        <w:rPr>
          <w:rFonts w:ascii="Arial" w:hAnsi="Arial" w:cs="Arial"/>
          <w:b/>
          <w:bCs/>
        </w:rPr>
        <w:t>NOMBRE, FIRMA AUTÓGRAFA Y CARGO</w:t>
      </w:r>
    </w:p>
    <w:p w14:paraId="6889C36D" w14:textId="77777777" w:rsidR="001874CD" w:rsidRPr="00FB0E74" w:rsidRDefault="001874CD" w:rsidP="001874CD">
      <w:pPr>
        <w:spacing w:after="0" w:line="240" w:lineRule="auto"/>
        <w:jc w:val="both"/>
        <w:rPr>
          <w:rFonts w:ascii="Arial" w:hAnsi="Arial" w:cs="Arial"/>
          <w:b/>
          <w:bCs/>
          <w:lang w:eastAsia="es-ES"/>
        </w:rPr>
      </w:pPr>
    </w:p>
    <w:p w14:paraId="081B1B1F" w14:textId="77777777" w:rsidR="001874CD" w:rsidRPr="00FB0E74" w:rsidRDefault="001874CD" w:rsidP="001874CD">
      <w:pPr>
        <w:spacing w:after="0" w:line="240" w:lineRule="auto"/>
        <w:jc w:val="both"/>
        <w:rPr>
          <w:rFonts w:ascii="Arial" w:hAnsi="Arial" w:cs="Arial"/>
          <w:b/>
          <w:bCs/>
          <w:lang w:eastAsia="es-ES"/>
        </w:rPr>
      </w:pPr>
    </w:p>
    <w:p w14:paraId="12EC24AB" w14:textId="77777777" w:rsidR="001874CD" w:rsidRPr="00FB0E74" w:rsidRDefault="001874CD" w:rsidP="001874CD">
      <w:pPr>
        <w:spacing w:after="0" w:line="240" w:lineRule="auto"/>
        <w:jc w:val="both"/>
        <w:rPr>
          <w:rFonts w:ascii="Arial" w:hAnsi="Arial" w:cs="Arial"/>
          <w:b/>
          <w:bCs/>
          <w:lang w:eastAsia="es-ES"/>
        </w:rPr>
      </w:pPr>
    </w:p>
    <w:p w14:paraId="39C85D46" w14:textId="4E81CA1C" w:rsidR="00E74F07" w:rsidRPr="00FB0E74" w:rsidRDefault="001874CD" w:rsidP="001C6E89">
      <w:pPr>
        <w:spacing w:after="0" w:line="240" w:lineRule="auto"/>
        <w:jc w:val="both"/>
        <w:rPr>
          <w:rFonts w:ascii="Arial" w:hAnsi="Arial" w:cs="Arial"/>
          <w:lang w:eastAsia="es-ES"/>
        </w:rPr>
      </w:pPr>
      <w:r w:rsidRPr="00FB0E74">
        <w:rPr>
          <w:rFonts w:ascii="Arial" w:hAnsi="Arial" w:cs="Arial"/>
          <w:b/>
          <w:bCs/>
          <w:lang w:eastAsia="es-ES"/>
        </w:rPr>
        <w:t>NOTA:</w:t>
      </w:r>
      <w:r w:rsidRPr="00FB0E74">
        <w:rPr>
          <w:rFonts w:ascii="Arial" w:hAnsi="Arial" w:cs="Arial"/>
          <w:lang w:eastAsia="es-ES"/>
        </w:rPr>
        <w:t xml:space="preserve"> El presente formato podrá ser reproducido por cada </w:t>
      </w:r>
      <w:r w:rsidRPr="00FB0E74">
        <w:rPr>
          <w:rFonts w:ascii="Arial" w:hAnsi="Arial" w:cs="Arial"/>
          <w:b/>
          <w:bCs/>
          <w:lang w:eastAsia="es-ES"/>
        </w:rPr>
        <w:t>licitante</w:t>
      </w:r>
      <w:r w:rsidRPr="00FB0E74">
        <w:rPr>
          <w:rFonts w:ascii="Arial" w:hAnsi="Arial" w:cs="Arial"/>
          <w:lang w:eastAsia="es-ES"/>
        </w:rPr>
        <w:t xml:space="preserve"> en el modo que estime conveniente, sin embargo, deberá incluir como mínimo la información que refiere el Anexo 11 y requisitarlo de acuerdo a si el </w:t>
      </w:r>
      <w:r w:rsidRPr="00FB0E74">
        <w:rPr>
          <w:rFonts w:ascii="Arial" w:hAnsi="Arial" w:cs="Arial"/>
          <w:b/>
          <w:bCs/>
          <w:lang w:eastAsia="es-ES"/>
        </w:rPr>
        <w:t>licitante</w:t>
      </w:r>
      <w:r w:rsidRPr="00FB0E74">
        <w:rPr>
          <w:rFonts w:ascii="Arial" w:hAnsi="Arial" w:cs="Arial"/>
          <w:lang w:eastAsia="es-ES"/>
        </w:rPr>
        <w:t xml:space="preserve"> es persona física o moral realizando las adecuaciones que sean procedentes, debiendo estar firmado autógrafamente por el representante legal de la empresa o persona facultada.</w:t>
      </w:r>
    </w:p>
    <w:p w14:paraId="3A19103C" w14:textId="77777777" w:rsidR="00B86582" w:rsidRPr="00FB0E74" w:rsidRDefault="00B86582">
      <w:pPr>
        <w:spacing w:after="160" w:line="259" w:lineRule="auto"/>
        <w:rPr>
          <w:rFonts w:ascii="Arial" w:hAnsi="Arial" w:cs="Arial"/>
          <w:b/>
          <w:lang w:eastAsia="es-ES"/>
        </w:rPr>
      </w:pPr>
      <w:r w:rsidRPr="00FB0E74">
        <w:rPr>
          <w:rFonts w:ascii="Arial" w:hAnsi="Arial" w:cs="Arial"/>
          <w:b/>
          <w:lang w:eastAsia="es-ES"/>
        </w:rPr>
        <w:br w:type="page"/>
      </w:r>
    </w:p>
    <w:p w14:paraId="15D362BA" w14:textId="4F013641" w:rsidR="00C0491A" w:rsidRPr="00FB0E74" w:rsidRDefault="00C0491A" w:rsidP="00C0491A">
      <w:pPr>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ANEXO 12</w:t>
      </w:r>
    </w:p>
    <w:p w14:paraId="05885E0E" w14:textId="77777777" w:rsidR="00C0491A" w:rsidRPr="00FB0E74" w:rsidRDefault="00C0491A" w:rsidP="001C6E89">
      <w:pPr>
        <w:widowControl w:val="0"/>
        <w:spacing w:after="0" w:line="240" w:lineRule="auto"/>
        <w:jc w:val="center"/>
        <w:rPr>
          <w:rFonts w:ascii="Arial" w:eastAsia="Times New Roman" w:hAnsi="Arial" w:cs="Arial"/>
          <w:b/>
          <w:lang w:eastAsia="es-ES"/>
        </w:rPr>
      </w:pPr>
    </w:p>
    <w:p w14:paraId="344822E5" w14:textId="7C8B42A3" w:rsidR="003768D6" w:rsidRPr="00FB0E74" w:rsidRDefault="003768D6" w:rsidP="001C6E89">
      <w:pPr>
        <w:widowControl w:val="0"/>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FORMATO INSTITUCIONAL (PARA TRANSFERENCIA ELECTRÓNICA)</w:t>
      </w:r>
    </w:p>
    <w:p w14:paraId="24BFF311" w14:textId="26E27896" w:rsidR="003768D6" w:rsidRPr="00FB0E74" w:rsidRDefault="00905E39" w:rsidP="001C6E89">
      <w:pPr>
        <w:spacing w:after="0" w:line="240" w:lineRule="auto"/>
        <w:rPr>
          <w:rFonts w:ascii="Arial" w:hAnsi="Arial" w:cs="Arial"/>
          <w:noProof/>
          <w:lang w:eastAsia="es-MX"/>
        </w:rPr>
      </w:pPr>
      <w:r w:rsidRPr="00FB0E74">
        <w:rPr>
          <w:rFonts w:ascii="Arial" w:hAnsi="Arial" w:cs="Arial"/>
          <w:noProof/>
          <w:lang w:eastAsia="es-MX"/>
        </w:rPr>
        <w:drawing>
          <wp:inline distT="0" distB="0" distL="0" distR="0" wp14:anchorId="5938D57A" wp14:editId="001E558D">
            <wp:extent cx="6332220" cy="7882255"/>
            <wp:effectExtent l="0" t="0" r="0" b="444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77">
                      <a:extLst>
                        <a:ext uri="{28A0092B-C50C-407E-A947-70E740481C1C}">
                          <a14:useLocalDpi xmlns:a14="http://schemas.microsoft.com/office/drawing/2010/main" val="0"/>
                        </a:ext>
                      </a:extLst>
                    </a:blip>
                    <a:srcRect t="3835"/>
                    <a:stretch/>
                  </pic:blipFill>
                  <pic:spPr bwMode="auto">
                    <a:xfrm>
                      <a:off x="0" y="0"/>
                      <a:ext cx="6332220" cy="7882255"/>
                    </a:xfrm>
                    <a:prstGeom prst="rect">
                      <a:avLst/>
                    </a:prstGeom>
                    <a:ln>
                      <a:noFill/>
                    </a:ln>
                    <a:extLst>
                      <a:ext uri="{53640926-AAD7-44D8-BBD7-CCE9431645EC}">
                        <a14:shadowObscured xmlns:a14="http://schemas.microsoft.com/office/drawing/2010/main"/>
                      </a:ext>
                    </a:extLst>
                  </pic:spPr>
                </pic:pic>
              </a:graphicData>
            </a:graphic>
          </wp:inline>
        </w:drawing>
      </w:r>
    </w:p>
    <w:p w14:paraId="05A6521A" w14:textId="59937603" w:rsidR="00FA4D27" w:rsidRPr="00FB0E74" w:rsidRDefault="00101E53" w:rsidP="001C6E89">
      <w:pPr>
        <w:spacing w:after="0" w:line="240" w:lineRule="auto"/>
        <w:ind w:left="708" w:hanging="708"/>
        <w:rPr>
          <w:rFonts w:ascii="Arial" w:hAnsi="Arial" w:cs="Arial"/>
        </w:rPr>
      </w:pPr>
      <w:r w:rsidRPr="00FB0E74">
        <w:rPr>
          <w:rFonts w:ascii="Arial" w:hAnsi="Arial" w:cs="Arial"/>
          <w:noProof/>
        </w:rPr>
        <w:lastRenderedPageBreak/>
        <w:drawing>
          <wp:inline distT="0" distB="0" distL="0" distR="0" wp14:anchorId="092337D2" wp14:editId="0B21A399">
            <wp:extent cx="6217285" cy="7691171"/>
            <wp:effectExtent l="19050" t="19050" r="12065" b="24130"/>
            <wp:docPr id="12409" name="Imagen 3" descr="Texto&#10;&#10;Descripción generada automáticamente">
              <a:extLst xmlns:a="http://schemas.openxmlformats.org/drawingml/2006/main">
                <a:ext uri="{FF2B5EF4-FFF2-40B4-BE49-F238E27FC236}">
                  <a16:creationId xmlns:a16="http://schemas.microsoft.com/office/drawing/2014/main" id="{F78B719F-FF86-445F-B3B9-F669BA93B4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 name="Imagen 3" descr="Texto&#10;&#10;Descripción generada automáticamente">
                      <a:extLst>
                        <a:ext uri="{FF2B5EF4-FFF2-40B4-BE49-F238E27FC236}">
                          <a16:creationId xmlns:a16="http://schemas.microsoft.com/office/drawing/2014/main" id="{F78B719F-FF86-445F-B3B9-F669BA93B4F9}"/>
                        </a:ext>
                      </a:extLst>
                    </pic:cNvPr>
                    <pic:cNvPicPr>
                      <a:picLocks noChangeAspect="1"/>
                    </pic:cNvPicPr>
                  </pic:nvPicPr>
                  <pic:blipFill rotWithShape="1">
                    <a:blip r:embed="rId78">
                      <a:extLst>
                        <a:ext uri="{28A0092B-C50C-407E-A947-70E740481C1C}">
                          <a14:useLocalDpi xmlns:a14="http://schemas.microsoft.com/office/drawing/2010/main" val="0"/>
                        </a:ext>
                      </a:extLst>
                    </a:blip>
                    <a:srcRect l="738" t="694" r="1061" b="666"/>
                    <a:stretch/>
                  </pic:blipFill>
                  <pic:spPr bwMode="auto">
                    <a:xfrm>
                      <a:off x="0" y="0"/>
                      <a:ext cx="6218325" cy="7692458"/>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1"/>
    <w:p w14:paraId="58A866BE" w14:textId="5B8CF5DB" w:rsidR="00101E53" w:rsidRPr="00FB0E74" w:rsidRDefault="00101E53">
      <w:pPr>
        <w:spacing w:after="160" w:line="259" w:lineRule="auto"/>
        <w:rPr>
          <w:rFonts w:ascii="Arial" w:hAnsi="Arial" w:cs="Arial"/>
        </w:rPr>
      </w:pPr>
    </w:p>
    <w:p w14:paraId="7689F954" w14:textId="68D2372A" w:rsidR="00317F94" w:rsidRDefault="00101E53" w:rsidP="001C6E89">
      <w:pPr>
        <w:spacing w:after="0" w:line="240" w:lineRule="auto"/>
        <w:ind w:left="708" w:hanging="708"/>
        <w:rPr>
          <w:rFonts w:ascii="Arial" w:hAnsi="Arial" w:cs="Arial"/>
        </w:rPr>
      </w:pPr>
      <w:r w:rsidRPr="00FB0E74">
        <w:rPr>
          <w:rFonts w:ascii="Arial" w:hAnsi="Arial" w:cs="Arial"/>
          <w:noProof/>
        </w:rPr>
        <w:lastRenderedPageBreak/>
        <w:drawing>
          <wp:inline distT="0" distB="0" distL="0" distR="0" wp14:anchorId="443F4E1A" wp14:editId="05C10AE0">
            <wp:extent cx="6202564" cy="5369357"/>
            <wp:effectExtent l="0" t="0" r="8255" b="3175"/>
            <wp:docPr id="12410" name="Imagen 4" descr="Texto&#10;&#10;Descripción generada automáticamente">
              <a:extLst xmlns:a="http://schemas.openxmlformats.org/drawingml/2006/main">
                <a:ext uri="{FF2B5EF4-FFF2-40B4-BE49-F238E27FC236}">
                  <a16:creationId xmlns:a16="http://schemas.microsoft.com/office/drawing/2014/main" id="{B3236B59-8E16-4878-9899-A457211D6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 name="Imagen 4" descr="Texto&#10;&#10;Descripción generada automáticamente">
                      <a:extLst>
                        <a:ext uri="{FF2B5EF4-FFF2-40B4-BE49-F238E27FC236}">
                          <a16:creationId xmlns:a16="http://schemas.microsoft.com/office/drawing/2014/main" id="{B3236B59-8E16-4878-9899-A457211D6348}"/>
                        </a:ext>
                      </a:extLst>
                    </pic:cNvPr>
                    <pic:cNvPicPr>
                      <a:picLocks noChangeAspect="1"/>
                    </pic:cNvPicPr>
                  </pic:nvPicPr>
                  <pic:blipFill rotWithShape="1">
                    <a:blip r:embed="rId79">
                      <a:extLst>
                        <a:ext uri="{28A0092B-C50C-407E-A947-70E740481C1C}">
                          <a14:useLocalDpi xmlns:a14="http://schemas.microsoft.com/office/drawing/2010/main" val="0"/>
                        </a:ext>
                      </a:extLst>
                    </a:blip>
                    <a:srcRect l="1156" t="1065" r="871" b="1274"/>
                    <a:stretch/>
                  </pic:blipFill>
                  <pic:spPr bwMode="auto">
                    <a:xfrm>
                      <a:off x="0" y="0"/>
                      <a:ext cx="6203897" cy="5370511"/>
                    </a:xfrm>
                    <a:prstGeom prst="rect">
                      <a:avLst/>
                    </a:prstGeom>
                    <a:noFill/>
                    <a:ln>
                      <a:noFill/>
                    </a:ln>
                    <a:extLst>
                      <a:ext uri="{53640926-AAD7-44D8-BBD7-CCE9431645EC}">
                        <a14:shadowObscured xmlns:a14="http://schemas.microsoft.com/office/drawing/2010/main"/>
                      </a:ext>
                    </a:extLst>
                  </pic:spPr>
                </pic:pic>
              </a:graphicData>
            </a:graphic>
          </wp:inline>
        </w:drawing>
      </w:r>
    </w:p>
    <w:p w14:paraId="639B3C31" w14:textId="77777777" w:rsidR="00317F94" w:rsidRDefault="00317F94">
      <w:pPr>
        <w:spacing w:after="160" w:line="259" w:lineRule="auto"/>
        <w:rPr>
          <w:rFonts w:ascii="Arial" w:hAnsi="Arial" w:cs="Arial"/>
        </w:rPr>
      </w:pPr>
      <w:r>
        <w:rPr>
          <w:rFonts w:ascii="Arial" w:hAnsi="Arial" w:cs="Arial"/>
        </w:rPr>
        <w:br w:type="page"/>
      </w:r>
    </w:p>
    <w:p w14:paraId="79E3DBD7" w14:textId="77777777" w:rsidR="006A364D" w:rsidRDefault="006A364D" w:rsidP="00317F94">
      <w:pPr>
        <w:shd w:val="clear" w:color="auto" w:fill="B4C6E7"/>
        <w:spacing w:after="0" w:line="240" w:lineRule="auto"/>
        <w:jc w:val="center"/>
        <w:rPr>
          <w:rFonts w:ascii="Arial" w:eastAsia="Times New Roman" w:hAnsi="Arial" w:cs="Arial"/>
          <w:b/>
          <w:lang w:eastAsia="es-ES"/>
        </w:rPr>
        <w:sectPr w:rsidR="006A364D" w:rsidSect="009C34CA">
          <w:headerReference w:type="even" r:id="rId80"/>
          <w:headerReference w:type="default" r:id="rId81"/>
          <w:footerReference w:type="default" r:id="rId82"/>
          <w:headerReference w:type="first" r:id="rId83"/>
          <w:pgSz w:w="12240" w:h="15840" w:code="1"/>
          <w:pgMar w:top="1134" w:right="1134" w:bottom="1134" w:left="1134" w:header="709" w:footer="249" w:gutter="0"/>
          <w:cols w:space="708"/>
          <w:docGrid w:linePitch="360"/>
        </w:sectPr>
      </w:pPr>
    </w:p>
    <w:p w14:paraId="37550A37" w14:textId="5690C2A2" w:rsidR="00317F94" w:rsidRPr="00FB0E74" w:rsidRDefault="00317F94" w:rsidP="00317F94">
      <w:pPr>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ANEXO 1</w:t>
      </w:r>
      <w:r>
        <w:rPr>
          <w:rFonts w:ascii="Arial" w:eastAsia="Times New Roman" w:hAnsi="Arial" w:cs="Arial"/>
          <w:b/>
          <w:lang w:eastAsia="es-ES"/>
        </w:rPr>
        <w:t>3</w:t>
      </w:r>
    </w:p>
    <w:p w14:paraId="5475B46C" w14:textId="77777777" w:rsidR="00317F94" w:rsidRPr="00FB0E74" w:rsidRDefault="00317F94" w:rsidP="00317F94">
      <w:pPr>
        <w:widowControl w:val="0"/>
        <w:spacing w:after="0" w:line="240" w:lineRule="auto"/>
        <w:jc w:val="center"/>
        <w:rPr>
          <w:rFonts w:ascii="Arial" w:eastAsia="Times New Roman" w:hAnsi="Arial" w:cs="Arial"/>
          <w:b/>
          <w:lang w:eastAsia="es-ES"/>
        </w:rPr>
      </w:pPr>
    </w:p>
    <w:p w14:paraId="39B17B41" w14:textId="351EE4FA" w:rsidR="00232D1F" w:rsidRDefault="00B460C6" w:rsidP="00B460C6">
      <w:pPr>
        <w:spacing w:after="0" w:line="240" w:lineRule="auto"/>
        <w:ind w:left="708" w:hanging="708"/>
        <w:jc w:val="center"/>
        <w:rPr>
          <w:rFonts w:ascii="Arial" w:eastAsia="Times New Roman" w:hAnsi="Arial" w:cs="Arial"/>
          <w:b/>
          <w:lang w:eastAsia="es-ES"/>
        </w:rPr>
      </w:pPr>
      <w:r>
        <w:rPr>
          <w:rFonts w:ascii="Arial" w:eastAsia="Times New Roman" w:hAnsi="Arial" w:cs="Arial"/>
          <w:b/>
          <w:lang w:eastAsia="es-ES"/>
        </w:rPr>
        <w:t>DIRECTORIO DE ADMINISTRACIONES REGIONALES Y DELEGACIONES ADMINISTRATIVAS</w:t>
      </w:r>
    </w:p>
    <w:p w14:paraId="0A3C48E5" w14:textId="77777777" w:rsidR="003A63F7" w:rsidRDefault="003A63F7" w:rsidP="00B460C6">
      <w:pPr>
        <w:spacing w:after="0" w:line="240" w:lineRule="auto"/>
        <w:ind w:left="708" w:hanging="708"/>
        <w:jc w:val="center"/>
        <w:rPr>
          <w:rFonts w:ascii="Arial" w:eastAsia="Times New Roman" w:hAnsi="Arial" w:cs="Arial"/>
          <w:b/>
          <w:lang w:eastAsia="es-ES"/>
        </w:rPr>
      </w:pPr>
    </w:p>
    <w:p w14:paraId="761700E6" w14:textId="77777777" w:rsidR="006A364D" w:rsidRDefault="006A364D" w:rsidP="00B460C6">
      <w:pPr>
        <w:spacing w:after="0" w:line="240" w:lineRule="auto"/>
        <w:ind w:left="708" w:hanging="708"/>
        <w:jc w:val="center"/>
        <w:rPr>
          <w:rFonts w:ascii="Arial" w:eastAsia="Times New Roman" w:hAnsi="Arial" w:cs="Arial"/>
          <w:b/>
          <w:lang w:eastAsia="es-ES"/>
        </w:rPr>
      </w:pPr>
    </w:p>
    <w:p w14:paraId="3ADED04F" w14:textId="10227BC9" w:rsidR="003A63F7" w:rsidRDefault="006A364D" w:rsidP="00B460C6">
      <w:pPr>
        <w:spacing w:after="0" w:line="240" w:lineRule="auto"/>
        <w:ind w:left="708" w:hanging="708"/>
        <w:jc w:val="center"/>
        <w:rPr>
          <w:rFonts w:ascii="Arial" w:hAnsi="Arial" w:cs="Arial"/>
        </w:rPr>
      </w:pPr>
      <w:r w:rsidRPr="006A364D">
        <w:rPr>
          <w:rFonts w:ascii="Arial" w:hAnsi="Arial" w:cs="Arial"/>
          <w:noProof/>
        </w:rPr>
        <w:drawing>
          <wp:inline distT="0" distB="0" distL="0" distR="0" wp14:anchorId="15F38745" wp14:editId="6F8F90B4">
            <wp:extent cx="8038531" cy="5062855"/>
            <wp:effectExtent l="0" t="0" r="635" b="4445"/>
            <wp:docPr id="2095133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33285" name=""/>
                    <pic:cNvPicPr/>
                  </pic:nvPicPr>
                  <pic:blipFill>
                    <a:blip r:embed="rId84"/>
                    <a:stretch>
                      <a:fillRect/>
                    </a:stretch>
                  </pic:blipFill>
                  <pic:spPr>
                    <a:xfrm>
                      <a:off x="0" y="0"/>
                      <a:ext cx="8050050" cy="5070110"/>
                    </a:xfrm>
                    <a:prstGeom prst="rect">
                      <a:avLst/>
                    </a:prstGeom>
                  </pic:spPr>
                </pic:pic>
              </a:graphicData>
            </a:graphic>
          </wp:inline>
        </w:drawing>
      </w:r>
    </w:p>
    <w:p w14:paraId="68D74CD5" w14:textId="26AB77A0" w:rsidR="006A364D" w:rsidRDefault="006A364D">
      <w:pPr>
        <w:spacing w:after="160" w:line="259" w:lineRule="auto"/>
        <w:rPr>
          <w:rFonts w:ascii="Arial" w:hAnsi="Arial" w:cs="Arial"/>
        </w:rPr>
      </w:pPr>
      <w:r>
        <w:rPr>
          <w:rFonts w:ascii="Arial" w:hAnsi="Arial" w:cs="Arial"/>
        </w:rPr>
        <w:br w:type="page"/>
      </w:r>
    </w:p>
    <w:p w14:paraId="1B18EC5A" w14:textId="2C393833" w:rsidR="006A364D" w:rsidRDefault="006A364D" w:rsidP="00B460C6">
      <w:pPr>
        <w:spacing w:after="0" w:line="240" w:lineRule="auto"/>
        <w:ind w:left="708" w:hanging="708"/>
        <w:jc w:val="center"/>
        <w:rPr>
          <w:rFonts w:ascii="Arial" w:hAnsi="Arial" w:cs="Arial"/>
        </w:rPr>
      </w:pPr>
      <w:r w:rsidRPr="006A364D">
        <w:rPr>
          <w:rFonts w:ascii="Arial" w:hAnsi="Arial" w:cs="Arial"/>
          <w:noProof/>
        </w:rPr>
        <w:lastRenderedPageBreak/>
        <w:drawing>
          <wp:inline distT="0" distB="0" distL="0" distR="0" wp14:anchorId="781C424E" wp14:editId="7228CCE7">
            <wp:extent cx="8338782" cy="5622290"/>
            <wp:effectExtent l="0" t="0" r="5715" b="0"/>
            <wp:docPr id="317592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2300" name=""/>
                    <pic:cNvPicPr/>
                  </pic:nvPicPr>
                  <pic:blipFill>
                    <a:blip r:embed="rId85"/>
                    <a:stretch>
                      <a:fillRect/>
                    </a:stretch>
                  </pic:blipFill>
                  <pic:spPr>
                    <a:xfrm>
                      <a:off x="0" y="0"/>
                      <a:ext cx="8361539" cy="5637633"/>
                    </a:xfrm>
                    <a:prstGeom prst="rect">
                      <a:avLst/>
                    </a:prstGeom>
                  </pic:spPr>
                </pic:pic>
              </a:graphicData>
            </a:graphic>
          </wp:inline>
        </w:drawing>
      </w:r>
    </w:p>
    <w:p w14:paraId="2A2DC4D6" w14:textId="77777777" w:rsidR="006A364D" w:rsidRDefault="006A364D">
      <w:pPr>
        <w:spacing w:after="160" w:line="259" w:lineRule="auto"/>
        <w:rPr>
          <w:rFonts w:ascii="Arial" w:hAnsi="Arial" w:cs="Arial"/>
        </w:rPr>
      </w:pPr>
      <w:r>
        <w:rPr>
          <w:rFonts w:ascii="Arial" w:hAnsi="Arial" w:cs="Arial"/>
        </w:rPr>
        <w:br w:type="page"/>
      </w:r>
    </w:p>
    <w:p w14:paraId="544D155B" w14:textId="0FAF5339" w:rsidR="006A364D" w:rsidRDefault="006A364D" w:rsidP="00B460C6">
      <w:pPr>
        <w:spacing w:after="0" w:line="240" w:lineRule="auto"/>
        <w:ind w:left="708" w:hanging="708"/>
        <w:jc w:val="center"/>
        <w:rPr>
          <w:rFonts w:ascii="Arial" w:hAnsi="Arial" w:cs="Arial"/>
        </w:rPr>
      </w:pPr>
      <w:r w:rsidRPr="006A364D">
        <w:rPr>
          <w:rFonts w:ascii="Arial" w:hAnsi="Arial" w:cs="Arial"/>
          <w:noProof/>
        </w:rPr>
        <w:lastRenderedPageBreak/>
        <w:drawing>
          <wp:inline distT="0" distB="0" distL="0" distR="0" wp14:anchorId="54186628" wp14:editId="0F487629">
            <wp:extent cx="9105900" cy="4449170"/>
            <wp:effectExtent l="0" t="0" r="0" b="8890"/>
            <wp:docPr id="1873295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95293" name=""/>
                    <pic:cNvPicPr/>
                  </pic:nvPicPr>
                  <pic:blipFill>
                    <a:blip r:embed="rId86"/>
                    <a:stretch>
                      <a:fillRect/>
                    </a:stretch>
                  </pic:blipFill>
                  <pic:spPr>
                    <a:xfrm>
                      <a:off x="0" y="0"/>
                      <a:ext cx="9138225" cy="4464964"/>
                    </a:xfrm>
                    <a:prstGeom prst="rect">
                      <a:avLst/>
                    </a:prstGeom>
                  </pic:spPr>
                </pic:pic>
              </a:graphicData>
            </a:graphic>
          </wp:inline>
        </w:drawing>
      </w:r>
    </w:p>
    <w:p w14:paraId="452BB603" w14:textId="77777777" w:rsidR="006A364D" w:rsidRDefault="006A364D" w:rsidP="00B460C6">
      <w:pPr>
        <w:spacing w:after="0" w:line="240" w:lineRule="auto"/>
        <w:ind w:left="708" w:hanging="708"/>
        <w:jc w:val="center"/>
        <w:rPr>
          <w:rFonts w:ascii="Arial" w:hAnsi="Arial" w:cs="Arial"/>
        </w:rPr>
      </w:pPr>
    </w:p>
    <w:p w14:paraId="25B5A0C7" w14:textId="77777777" w:rsidR="0010728F" w:rsidRDefault="00DC311B" w:rsidP="0010728F">
      <w:pPr>
        <w:pStyle w:val="Sinespaciado"/>
        <w:rPr>
          <w:rFonts w:ascii="Arial" w:hAnsi="Arial" w:cs="Arial"/>
        </w:rPr>
      </w:pPr>
      <w:r>
        <w:rPr>
          <w:rFonts w:ascii="Arial" w:hAnsi="Arial" w:cs="Arial"/>
        </w:rPr>
        <w:object w:dxaOrig="1287" w:dyaOrig="837" w14:anchorId="64862EEE">
          <v:shape id="_x0000_i1027" type="#_x0000_t75" style="width:108pt;height:69.95pt" o:ole="">
            <v:imagedata r:id="rId87" o:title=""/>
          </v:shape>
          <o:OLEObject Type="Embed" ProgID="Acrobat.Document.11" ShapeID="_x0000_i1027" DrawAspect="Icon" ObjectID="_1796106072" r:id="rId88"/>
        </w:object>
      </w:r>
    </w:p>
    <w:p w14:paraId="511CC24C" w14:textId="77777777" w:rsidR="0010728F" w:rsidRDefault="0010728F" w:rsidP="0010728F">
      <w:pPr>
        <w:pStyle w:val="Sinespaciado"/>
        <w:rPr>
          <w:rFonts w:ascii="Arial" w:hAnsi="Arial" w:cs="Arial"/>
        </w:rPr>
      </w:pPr>
    </w:p>
    <w:p w14:paraId="578C0693" w14:textId="77777777" w:rsidR="0010728F" w:rsidRDefault="0010728F" w:rsidP="0010728F">
      <w:pPr>
        <w:pStyle w:val="Sinespaciado"/>
        <w:rPr>
          <w:rFonts w:ascii="Arial" w:hAnsi="Arial" w:cs="Arial"/>
        </w:rPr>
      </w:pPr>
    </w:p>
    <w:p w14:paraId="59530936" w14:textId="77777777" w:rsidR="0010728F" w:rsidRPr="00FB0E74" w:rsidRDefault="0010728F" w:rsidP="0010728F">
      <w:pPr>
        <w:pStyle w:val="Sinespaciado"/>
        <w:rPr>
          <w:rFonts w:ascii="Arial" w:eastAsia="Arial Rounded MT Bold" w:hAnsi="Arial" w:cs="Arial"/>
          <w:bCs/>
          <w:sz w:val="22"/>
          <w:szCs w:val="22"/>
          <w:u w:val="single"/>
        </w:rPr>
      </w:pPr>
    </w:p>
    <w:p w14:paraId="43E5AE03" w14:textId="0231D358" w:rsidR="0010728F" w:rsidRPr="00FB0E74" w:rsidRDefault="0010728F" w:rsidP="0010728F">
      <w:pPr>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lastRenderedPageBreak/>
        <w:t xml:space="preserve">ANEXO </w:t>
      </w:r>
      <w:r>
        <w:rPr>
          <w:rFonts w:ascii="Arial" w:eastAsia="Times New Roman" w:hAnsi="Arial" w:cs="Arial"/>
          <w:b/>
          <w:lang w:eastAsia="es-ES"/>
        </w:rPr>
        <w:t>14</w:t>
      </w:r>
    </w:p>
    <w:p w14:paraId="5D517A03" w14:textId="77777777" w:rsidR="0010728F" w:rsidRPr="00FB0E74" w:rsidRDefault="0010728F" w:rsidP="0010728F">
      <w:pPr>
        <w:widowControl w:val="0"/>
        <w:spacing w:after="0" w:line="240" w:lineRule="auto"/>
        <w:jc w:val="center"/>
        <w:rPr>
          <w:rFonts w:ascii="Arial" w:eastAsia="Times New Roman" w:hAnsi="Arial" w:cs="Arial"/>
          <w:b/>
          <w:lang w:eastAsia="es-ES"/>
        </w:rPr>
      </w:pPr>
    </w:p>
    <w:p w14:paraId="19C2A586" w14:textId="55091917" w:rsidR="0010728F" w:rsidRPr="00FB0E74" w:rsidRDefault="0010728F" w:rsidP="0010728F">
      <w:pPr>
        <w:spacing w:after="0" w:line="240" w:lineRule="auto"/>
        <w:jc w:val="both"/>
        <w:rPr>
          <w:rFonts w:ascii="Arial" w:hAnsi="Arial" w:cs="Arial"/>
          <w:b/>
          <w:bCs/>
        </w:rPr>
      </w:pPr>
      <w:r w:rsidRPr="00FB0E74">
        <w:rPr>
          <w:rFonts w:ascii="Arial" w:hAnsi="Arial" w:cs="Arial"/>
          <w:b/>
          <w:bCs/>
        </w:rPr>
        <w:t xml:space="preserve">CARTA </w:t>
      </w:r>
      <w:r w:rsidR="00F079BC">
        <w:rPr>
          <w:rFonts w:ascii="Arial" w:hAnsi="Arial" w:cs="Arial"/>
          <w:b/>
          <w:bCs/>
        </w:rPr>
        <w:t>PAR</w:t>
      </w:r>
      <w:r w:rsidR="00184A44">
        <w:rPr>
          <w:rFonts w:ascii="Arial" w:hAnsi="Arial" w:cs="Arial"/>
          <w:b/>
          <w:bCs/>
        </w:rPr>
        <w:t>A</w:t>
      </w:r>
      <w:r w:rsidR="00265794">
        <w:rPr>
          <w:rFonts w:ascii="Arial" w:hAnsi="Arial" w:cs="Arial"/>
          <w:b/>
          <w:bCs/>
        </w:rPr>
        <w:t xml:space="preserve"> EFECTOS DE</w:t>
      </w:r>
      <w:r w:rsidR="00184A44">
        <w:rPr>
          <w:rFonts w:ascii="Arial" w:hAnsi="Arial" w:cs="Arial"/>
          <w:b/>
          <w:bCs/>
        </w:rPr>
        <w:t xml:space="preserve"> IN</w:t>
      </w:r>
      <w:r w:rsidR="00265794">
        <w:rPr>
          <w:rFonts w:ascii="Arial" w:hAnsi="Arial" w:cs="Arial"/>
          <w:b/>
          <w:bCs/>
        </w:rPr>
        <w:t>S</w:t>
      </w:r>
      <w:r w:rsidR="00184A44">
        <w:rPr>
          <w:rFonts w:ascii="Arial" w:hAnsi="Arial" w:cs="Arial"/>
          <w:b/>
          <w:bCs/>
        </w:rPr>
        <w:t xml:space="preserve">CRIPCIÓN, </w:t>
      </w:r>
      <w:r w:rsidRPr="00FB0E74">
        <w:rPr>
          <w:rFonts w:ascii="Arial" w:hAnsi="Arial" w:cs="Arial"/>
          <w:b/>
          <w:bCs/>
        </w:rPr>
        <w:t xml:space="preserve">BAJO PROTESTA DE DECIR VERDAD QUE NO SE ENCUENTRA EN ALGUNO DE LOS SUPUESTOS DE RESTRICCIÓN PARA CONTRATAR, PREVISTOS EN </w:t>
      </w:r>
      <w:r w:rsidR="00C10172">
        <w:rPr>
          <w:rFonts w:ascii="Arial" w:hAnsi="Arial" w:cs="Arial"/>
          <w:b/>
          <w:bCs/>
        </w:rPr>
        <w:t>EL</w:t>
      </w:r>
      <w:r w:rsidRPr="00FB0E74">
        <w:rPr>
          <w:rFonts w:ascii="Arial" w:hAnsi="Arial" w:cs="Arial"/>
          <w:b/>
          <w:bCs/>
        </w:rPr>
        <w:t xml:space="preserve"> ARTÍCULO 299 DEL ACUERDO </w:t>
      </w:r>
      <w:r w:rsidRPr="00FB0E74">
        <w:rPr>
          <w:rFonts w:ascii="Arial" w:eastAsia="Times New Roman" w:hAnsi="Arial" w:cs="Arial"/>
          <w:b/>
          <w:lang w:eastAsia="es-ES"/>
        </w:rPr>
        <w:t>GENERAL DEL PLENO DEL CONSEJO DE LA JUDICATURA FEDERAL, QUE ESTABLECE LAS DISPOSICIONES EN MATERIA DE ACTIVIDAD ADMINISTRATIVA DEL PROPIO CONSEJO</w:t>
      </w:r>
      <w:r w:rsidRPr="00FB0E74">
        <w:rPr>
          <w:rFonts w:ascii="Arial" w:hAnsi="Arial" w:cs="Arial"/>
          <w:b/>
          <w:bCs/>
        </w:rPr>
        <w:t>.</w:t>
      </w:r>
    </w:p>
    <w:p w14:paraId="5B54D6C0" w14:textId="77777777" w:rsidR="0010728F" w:rsidRPr="00FB0E74" w:rsidRDefault="0010728F" w:rsidP="0010728F">
      <w:pPr>
        <w:spacing w:after="0" w:line="240" w:lineRule="auto"/>
        <w:jc w:val="both"/>
        <w:rPr>
          <w:rFonts w:ascii="Arial" w:hAnsi="Arial" w:cs="Arial"/>
        </w:rPr>
      </w:pPr>
    </w:p>
    <w:p w14:paraId="60BF721E" w14:textId="77777777" w:rsidR="0010728F" w:rsidRPr="00FB0E74" w:rsidRDefault="0010728F" w:rsidP="0010728F">
      <w:pPr>
        <w:spacing w:after="0" w:line="240" w:lineRule="auto"/>
        <w:jc w:val="right"/>
        <w:rPr>
          <w:rFonts w:ascii="Arial" w:hAnsi="Arial" w:cs="Arial"/>
          <w:b/>
          <w:bCs/>
        </w:rPr>
      </w:pPr>
      <w:r w:rsidRPr="00FB0E74">
        <w:rPr>
          <w:rFonts w:ascii="Arial" w:hAnsi="Arial" w:cs="Arial"/>
          <w:b/>
          <w:bCs/>
        </w:rPr>
        <w:t>CIUDAD DE MÉXICO, A __ DE ________ DEL 2024.</w:t>
      </w:r>
    </w:p>
    <w:p w14:paraId="2B89D818" w14:textId="77777777" w:rsidR="0010728F" w:rsidRPr="00FB0E74" w:rsidRDefault="0010728F" w:rsidP="0010728F">
      <w:pPr>
        <w:spacing w:after="0" w:line="240" w:lineRule="auto"/>
        <w:jc w:val="right"/>
        <w:rPr>
          <w:rFonts w:ascii="Arial" w:hAnsi="Arial" w:cs="Arial"/>
        </w:rPr>
      </w:pPr>
    </w:p>
    <w:p w14:paraId="6233D979" w14:textId="77777777" w:rsidR="0010728F" w:rsidRPr="00987E6D" w:rsidRDefault="0010728F" w:rsidP="0010728F">
      <w:pPr>
        <w:spacing w:after="0" w:line="240" w:lineRule="auto"/>
        <w:jc w:val="both"/>
        <w:rPr>
          <w:rFonts w:ascii="Arial" w:hAnsi="Arial" w:cs="Arial"/>
          <w:b/>
          <w:bCs/>
          <w:lang w:val="pt-BR"/>
        </w:rPr>
      </w:pPr>
      <w:r w:rsidRPr="00987E6D">
        <w:rPr>
          <w:rFonts w:ascii="Arial" w:hAnsi="Arial" w:cs="Arial"/>
          <w:b/>
          <w:bCs/>
          <w:lang w:val="pt-BR"/>
        </w:rPr>
        <w:t>CONSEJO DE LA JUDICATURA FEDERAL</w:t>
      </w:r>
    </w:p>
    <w:p w14:paraId="7A2ADF1B" w14:textId="77777777" w:rsidR="0010728F" w:rsidRPr="00987E6D" w:rsidRDefault="0010728F" w:rsidP="0010728F">
      <w:pPr>
        <w:spacing w:after="0" w:line="240" w:lineRule="auto"/>
        <w:jc w:val="both"/>
        <w:rPr>
          <w:rFonts w:ascii="Arial" w:hAnsi="Arial" w:cs="Arial"/>
          <w:lang w:val="pt-BR"/>
        </w:rPr>
      </w:pPr>
      <w:r w:rsidRPr="00987E6D">
        <w:rPr>
          <w:rFonts w:ascii="Arial" w:hAnsi="Arial" w:cs="Arial"/>
          <w:b/>
          <w:bCs/>
          <w:lang w:val="pt-BR"/>
        </w:rPr>
        <w:t>P R E S E N T E.</w:t>
      </w:r>
    </w:p>
    <w:p w14:paraId="59BDFB14" w14:textId="77777777" w:rsidR="0010728F" w:rsidRPr="00FB0E74" w:rsidRDefault="0010728F" w:rsidP="0010728F">
      <w:pPr>
        <w:widowControl w:val="0"/>
        <w:spacing w:after="0" w:line="240" w:lineRule="auto"/>
        <w:jc w:val="center"/>
        <w:rPr>
          <w:rFonts w:ascii="Arial" w:eastAsia="Times New Roman" w:hAnsi="Arial" w:cs="Arial"/>
          <w:b/>
          <w:u w:val="single"/>
          <w:lang w:eastAsia="es-ES"/>
        </w:rPr>
      </w:pPr>
      <w:r w:rsidRPr="00FB0E74">
        <w:rPr>
          <w:rFonts w:ascii="Arial" w:eastAsia="Times New Roman" w:hAnsi="Arial" w:cs="Arial"/>
          <w:b/>
          <w:u w:val="single"/>
          <w:lang w:eastAsia="es-ES"/>
        </w:rPr>
        <w:t xml:space="preserve">Texto para persona Moral: </w:t>
      </w:r>
    </w:p>
    <w:p w14:paraId="68561A3C" w14:textId="77777777" w:rsidR="0010728F" w:rsidRPr="00FB0E74" w:rsidRDefault="0010728F" w:rsidP="0010728F">
      <w:pPr>
        <w:widowControl w:val="0"/>
        <w:spacing w:after="0" w:line="240" w:lineRule="auto"/>
        <w:jc w:val="center"/>
        <w:rPr>
          <w:rFonts w:ascii="Arial" w:eastAsia="Times New Roman" w:hAnsi="Arial" w:cs="Arial"/>
          <w:b/>
          <w:u w:val="single"/>
          <w:lang w:eastAsia="es-ES"/>
        </w:rPr>
      </w:pPr>
    </w:p>
    <w:p w14:paraId="4A39662F" w14:textId="6D969453" w:rsidR="0010728F" w:rsidRPr="00FB0E74" w:rsidRDefault="0010728F" w:rsidP="0010728F">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(Nombre del representante legal) en mi carácter de representante legal de la empresa denominada (razón social o nombre de la empresa) declaro, bajo protesta de decir verdad que ni la persona que represento, ni ninguno de sus socios, accionistas o apoderados desempeñan un empleo, cargo o comisión en el servicio público, ni se encuentran inhabilitadas, ni se encuentran en alguno de los supuestos señalados en el punto 2.5 de las bases de la </w:t>
      </w:r>
      <w:r w:rsidRPr="00FB0E74">
        <w:rPr>
          <w:rFonts w:ascii="Arial" w:eastAsia="Times New Roman" w:hAnsi="Arial" w:cs="Arial"/>
          <w:b/>
          <w:lang w:eastAsia="es-ES"/>
        </w:rPr>
        <w:t>Licitación Pública Nacional</w:t>
      </w:r>
      <w:r w:rsidRPr="00FB0E74">
        <w:rPr>
          <w:rFonts w:ascii="Arial" w:eastAsia="Times New Roman" w:hAnsi="Arial" w:cs="Arial"/>
          <w:lang w:eastAsia="es-ES"/>
        </w:rPr>
        <w:t xml:space="preserve"> número</w:t>
      </w:r>
      <w:r w:rsidRPr="00FB0E74">
        <w:rPr>
          <w:rFonts w:ascii="Arial" w:eastAsia="Times New Roman" w:hAnsi="Arial" w:cs="Arial"/>
          <w:b/>
          <w:lang w:eastAsia="es-ES"/>
        </w:rPr>
        <w:t xml:space="preserve"> CJF/SEA/DGRM/LPN/006/2025, </w:t>
      </w:r>
      <w:r w:rsidRPr="00FB0E74">
        <w:rPr>
          <w:rFonts w:ascii="Arial" w:eastAsia="Times New Roman" w:hAnsi="Arial" w:cs="Arial"/>
          <w:lang w:eastAsia="es-ES"/>
        </w:rPr>
        <w:t>ni d</w:t>
      </w:r>
      <w:r w:rsidR="00C10172">
        <w:rPr>
          <w:rFonts w:ascii="Arial" w:eastAsia="Times New Roman" w:hAnsi="Arial" w:cs="Arial"/>
          <w:lang w:eastAsia="es-ES"/>
        </w:rPr>
        <w:t>el</w:t>
      </w:r>
      <w:r w:rsidRPr="00FB0E74">
        <w:rPr>
          <w:rFonts w:ascii="Arial" w:eastAsia="Times New Roman" w:hAnsi="Arial" w:cs="Arial"/>
          <w:lang w:eastAsia="es-ES"/>
        </w:rPr>
        <w:t xml:space="preserve"> artículo 299 del Acuerdo General del Pleno del Consejo de la Judicatura Federal, que establece las disposiciones en materia de actividad administrativa del propio Consejo</w:t>
      </w:r>
      <w:r w:rsidR="00437719">
        <w:rPr>
          <w:rFonts w:ascii="Arial" w:eastAsia="Times New Roman" w:hAnsi="Arial" w:cs="Arial"/>
          <w:lang w:eastAsia="es-ES"/>
        </w:rPr>
        <w:t>.</w:t>
      </w:r>
    </w:p>
    <w:p w14:paraId="1711F29E" w14:textId="77777777" w:rsidR="0010728F" w:rsidRPr="00FB0E74" w:rsidRDefault="0010728F" w:rsidP="0010728F">
      <w:pPr>
        <w:widowControl w:val="0"/>
        <w:spacing w:after="0" w:line="240" w:lineRule="auto"/>
        <w:jc w:val="both"/>
        <w:rPr>
          <w:rFonts w:ascii="Arial" w:eastAsia="Times New Roman" w:hAnsi="Arial" w:cs="Arial"/>
          <w:lang w:eastAsia="es-ES"/>
        </w:rPr>
      </w:pPr>
    </w:p>
    <w:p w14:paraId="56746843" w14:textId="77777777" w:rsidR="0010728F" w:rsidRPr="00FB0E74" w:rsidRDefault="0010728F" w:rsidP="0010728F">
      <w:pPr>
        <w:widowControl w:val="0"/>
        <w:spacing w:after="0" w:line="240" w:lineRule="auto"/>
        <w:jc w:val="both"/>
        <w:rPr>
          <w:rFonts w:ascii="Arial" w:eastAsia="Times New Roman" w:hAnsi="Arial" w:cs="Arial"/>
          <w:b/>
          <w:bCs/>
          <w:lang w:eastAsia="es-ES"/>
        </w:rPr>
      </w:pPr>
    </w:p>
    <w:p w14:paraId="4133C05A" w14:textId="77777777" w:rsidR="0010728F" w:rsidRPr="00FB0E74" w:rsidRDefault="0010728F" w:rsidP="0010728F">
      <w:pPr>
        <w:widowControl w:val="0"/>
        <w:spacing w:after="0" w:line="240" w:lineRule="auto"/>
        <w:jc w:val="both"/>
        <w:rPr>
          <w:rFonts w:ascii="Arial" w:eastAsia="Times New Roman" w:hAnsi="Arial" w:cs="Arial"/>
          <w:b/>
          <w:bCs/>
          <w:lang w:eastAsia="es-ES"/>
        </w:rPr>
      </w:pPr>
    </w:p>
    <w:p w14:paraId="796706CC" w14:textId="77777777" w:rsidR="0010728F" w:rsidRPr="00987E6D" w:rsidRDefault="0010728F" w:rsidP="0010728F">
      <w:pPr>
        <w:widowControl w:val="0"/>
        <w:spacing w:after="0" w:line="240" w:lineRule="auto"/>
        <w:jc w:val="center"/>
        <w:rPr>
          <w:rFonts w:ascii="Arial" w:hAnsi="Arial" w:cs="Arial"/>
          <w:b/>
          <w:lang w:val="pt-BR"/>
        </w:rPr>
      </w:pPr>
      <w:r w:rsidRPr="00987E6D">
        <w:rPr>
          <w:rFonts w:ascii="Arial" w:hAnsi="Arial" w:cs="Arial"/>
          <w:b/>
          <w:lang w:val="pt-BR"/>
        </w:rPr>
        <w:t>A T E N T A M E N T E</w:t>
      </w:r>
    </w:p>
    <w:p w14:paraId="007CB29B" w14:textId="77777777" w:rsidR="0010728F" w:rsidRPr="00FB0E74" w:rsidRDefault="0010728F" w:rsidP="0010728F">
      <w:pPr>
        <w:spacing w:after="0" w:line="240" w:lineRule="auto"/>
        <w:jc w:val="center"/>
        <w:rPr>
          <w:rFonts w:ascii="Arial" w:hAnsi="Arial" w:cs="Arial"/>
          <w:b/>
        </w:rPr>
      </w:pPr>
      <w:r w:rsidRPr="00FB0E74">
        <w:rPr>
          <w:rFonts w:ascii="Arial" w:hAnsi="Arial" w:cs="Arial"/>
          <w:b/>
        </w:rPr>
        <w:t>(RAZÓN SOCIAL)</w:t>
      </w:r>
    </w:p>
    <w:p w14:paraId="4ADC8667" w14:textId="77777777" w:rsidR="0010728F" w:rsidRPr="00FB0E74" w:rsidRDefault="0010728F" w:rsidP="0010728F">
      <w:pPr>
        <w:spacing w:after="0" w:line="240" w:lineRule="auto"/>
        <w:jc w:val="center"/>
        <w:rPr>
          <w:rFonts w:ascii="Arial" w:hAnsi="Arial" w:cs="Arial"/>
        </w:rPr>
      </w:pPr>
      <w:r w:rsidRPr="00FB0E74">
        <w:rPr>
          <w:rFonts w:ascii="Arial" w:hAnsi="Arial" w:cs="Arial"/>
        </w:rPr>
        <w:t>_____________________________________</w:t>
      </w:r>
    </w:p>
    <w:p w14:paraId="091CE9B3" w14:textId="77777777" w:rsidR="0010728F" w:rsidRPr="00FB0E74" w:rsidRDefault="0010728F" w:rsidP="0010728F">
      <w:pPr>
        <w:spacing w:after="0" w:line="240" w:lineRule="auto"/>
        <w:jc w:val="center"/>
        <w:rPr>
          <w:rFonts w:ascii="Arial" w:hAnsi="Arial" w:cs="Arial"/>
          <w:b/>
        </w:rPr>
      </w:pPr>
      <w:r w:rsidRPr="00FB0E74">
        <w:rPr>
          <w:rFonts w:ascii="Arial" w:hAnsi="Arial" w:cs="Arial"/>
          <w:b/>
        </w:rPr>
        <w:t>NOMBRE, FIRMA AUTÓGRAFA Y CARGO</w:t>
      </w:r>
    </w:p>
    <w:p w14:paraId="353E3385" w14:textId="77777777" w:rsidR="0010728F" w:rsidRPr="00FB0E74" w:rsidRDefault="0010728F" w:rsidP="0010728F">
      <w:pPr>
        <w:widowControl w:val="0"/>
        <w:spacing w:after="0" w:line="240" w:lineRule="auto"/>
        <w:jc w:val="center"/>
        <w:rPr>
          <w:rFonts w:ascii="Arial" w:eastAsia="Times New Roman" w:hAnsi="Arial" w:cs="Arial"/>
          <w:lang w:eastAsia="es-ES"/>
        </w:rPr>
      </w:pPr>
    </w:p>
    <w:p w14:paraId="2E4B57B3" w14:textId="77777777" w:rsidR="0010728F" w:rsidRPr="00FB0E74" w:rsidRDefault="0010728F" w:rsidP="0010728F">
      <w:pPr>
        <w:widowControl w:val="0"/>
        <w:spacing w:after="0" w:line="240" w:lineRule="auto"/>
        <w:jc w:val="center"/>
        <w:rPr>
          <w:rFonts w:ascii="Arial" w:eastAsia="Times New Roman" w:hAnsi="Arial" w:cs="Arial"/>
          <w:lang w:eastAsia="es-ES"/>
        </w:rPr>
      </w:pPr>
    </w:p>
    <w:p w14:paraId="1B703476" w14:textId="77777777" w:rsidR="0010728F" w:rsidRDefault="0010728F" w:rsidP="0010728F">
      <w:pPr>
        <w:widowControl w:val="0"/>
        <w:spacing w:after="0" w:line="240" w:lineRule="auto"/>
        <w:jc w:val="center"/>
        <w:rPr>
          <w:rFonts w:ascii="Arial" w:eastAsia="Times New Roman" w:hAnsi="Arial" w:cs="Arial"/>
          <w:lang w:eastAsia="es-ES"/>
        </w:rPr>
      </w:pPr>
    </w:p>
    <w:p w14:paraId="1ADBFFB5" w14:textId="49CD436C" w:rsidR="00AF3D88" w:rsidRDefault="00AF3D88" w:rsidP="00AF3D88">
      <w:pPr>
        <w:spacing w:after="0" w:line="240" w:lineRule="auto"/>
        <w:jc w:val="both"/>
        <w:rPr>
          <w:rFonts w:ascii="Arial" w:hAnsi="Arial" w:cs="Arial"/>
          <w:sz w:val="20"/>
          <w:szCs w:val="20"/>
          <w:lang w:eastAsia="es-ES"/>
        </w:rPr>
      </w:pPr>
      <w:r w:rsidRPr="001F150B">
        <w:rPr>
          <w:rFonts w:ascii="Arial" w:hAnsi="Arial" w:cs="Arial"/>
          <w:b/>
          <w:bCs/>
          <w:sz w:val="20"/>
          <w:szCs w:val="20"/>
          <w:lang w:eastAsia="es-ES"/>
        </w:rPr>
        <w:t>NOTA</w:t>
      </w:r>
      <w:r w:rsidR="004F28AD">
        <w:rPr>
          <w:rFonts w:ascii="Arial" w:hAnsi="Arial" w:cs="Arial"/>
          <w:b/>
          <w:bCs/>
          <w:sz w:val="20"/>
          <w:szCs w:val="20"/>
          <w:lang w:eastAsia="es-ES"/>
        </w:rPr>
        <w:t xml:space="preserve"> 1</w:t>
      </w:r>
      <w:r w:rsidRPr="001F150B">
        <w:rPr>
          <w:rFonts w:ascii="Arial" w:hAnsi="Arial" w:cs="Arial"/>
          <w:b/>
          <w:bCs/>
          <w:sz w:val="20"/>
          <w:szCs w:val="20"/>
          <w:lang w:eastAsia="es-ES"/>
        </w:rPr>
        <w:t>:</w:t>
      </w:r>
      <w:r w:rsidRPr="001F150B">
        <w:rPr>
          <w:rFonts w:ascii="Arial" w:hAnsi="Arial" w:cs="Arial"/>
          <w:sz w:val="20"/>
          <w:szCs w:val="20"/>
          <w:lang w:eastAsia="es-ES"/>
        </w:rPr>
        <w:t xml:space="preserve"> El presente formato podrá ser reproducido por cada </w:t>
      </w:r>
      <w:r w:rsidRPr="001F150B">
        <w:rPr>
          <w:rFonts w:ascii="Arial" w:hAnsi="Arial" w:cs="Arial"/>
          <w:b/>
          <w:bCs/>
          <w:sz w:val="20"/>
          <w:szCs w:val="20"/>
          <w:lang w:eastAsia="es-ES"/>
        </w:rPr>
        <w:t>licitante</w:t>
      </w:r>
      <w:r w:rsidRPr="001F150B">
        <w:rPr>
          <w:rFonts w:ascii="Arial" w:hAnsi="Arial" w:cs="Arial"/>
          <w:sz w:val="20"/>
          <w:szCs w:val="20"/>
          <w:lang w:eastAsia="es-ES"/>
        </w:rPr>
        <w:t xml:space="preserve"> en el modo que estime conveniente, sin embargo, deberá incluir como mínimo la información que refiere el Anexo </w:t>
      </w:r>
      <w:r>
        <w:rPr>
          <w:rFonts w:ascii="Arial" w:hAnsi="Arial" w:cs="Arial"/>
          <w:sz w:val="20"/>
          <w:szCs w:val="20"/>
          <w:lang w:eastAsia="es-ES"/>
        </w:rPr>
        <w:t>14</w:t>
      </w:r>
      <w:r w:rsidRPr="001F150B">
        <w:rPr>
          <w:rFonts w:ascii="Arial" w:hAnsi="Arial" w:cs="Arial"/>
          <w:sz w:val="20"/>
          <w:szCs w:val="20"/>
          <w:lang w:eastAsia="es-ES"/>
        </w:rPr>
        <w:t xml:space="preserve"> y requisitarlo de acuerdo a si el </w:t>
      </w:r>
      <w:r w:rsidRPr="001F150B">
        <w:rPr>
          <w:rFonts w:ascii="Arial" w:hAnsi="Arial" w:cs="Arial"/>
          <w:b/>
          <w:bCs/>
          <w:sz w:val="20"/>
          <w:szCs w:val="20"/>
          <w:lang w:eastAsia="es-ES"/>
        </w:rPr>
        <w:t>licitante</w:t>
      </w:r>
      <w:r w:rsidRPr="001F150B">
        <w:rPr>
          <w:rFonts w:ascii="Arial" w:hAnsi="Arial" w:cs="Arial"/>
          <w:sz w:val="20"/>
          <w:szCs w:val="20"/>
          <w:lang w:eastAsia="es-ES"/>
        </w:rPr>
        <w:t xml:space="preserve"> es persona física o moral realizando las adecuaciones que sean procedentes, debiendo estar firmado autógrafamente por el representante legal de la empresa o persona facultada.</w:t>
      </w:r>
    </w:p>
    <w:p w14:paraId="196DB648" w14:textId="77777777" w:rsidR="004F28AD" w:rsidRDefault="004F28AD" w:rsidP="00AF3D88">
      <w:pPr>
        <w:spacing w:after="0" w:line="240" w:lineRule="auto"/>
        <w:jc w:val="both"/>
        <w:rPr>
          <w:rFonts w:ascii="Arial" w:hAnsi="Arial" w:cs="Arial"/>
          <w:sz w:val="20"/>
          <w:szCs w:val="20"/>
          <w:lang w:eastAsia="es-ES"/>
        </w:rPr>
      </w:pPr>
    </w:p>
    <w:p w14:paraId="4CC49B42" w14:textId="77777777" w:rsidR="004F28AD" w:rsidRPr="003C1D4B" w:rsidRDefault="004F28AD" w:rsidP="004F28AD">
      <w:pPr>
        <w:spacing w:after="0" w:line="240" w:lineRule="auto"/>
        <w:ind w:left="708" w:hanging="708"/>
        <w:jc w:val="both"/>
        <w:rPr>
          <w:rFonts w:ascii="Arial" w:eastAsia="Times New Roman" w:hAnsi="Arial" w:cs="Arial"/>
          <w:sz w:val="18"/>
          <w:szCs w:val="18"/>
          <w:lang w:eastAsia="es-ES"/>
        </w:rPr>
      </w:pPr>
      <w:r w:rsidRPr="003C1D4B">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2</w:t>
      </w:r>
      <w:r w:rsidRPr="003C1D4B">
        <w:rPr>
          <w:rFonts w:ascii="Arial" w:eastAsia="Times New Roman" w:hAnsi="Arial" w:cs="Arial"/>
          <w:b/>
          <w:sz w:val="18"/>
          <w:szCs w:val="18"/>
          <w:lang w:eastAsia="es-ES"/>
        </w:rPr>
        <w:t xml:space="preserve">:   </w:t>
      </w:r>
      <w:r w:rsidRPr="003C1D4B">
        <w:rPr>
          <w:rFonts w:ascii="Arial" w:eastAsia="Times New Roman" w:hAnsi="Arial" w:cs="Arial"/>
          <w:sz w:val="18"/>
          <w:szCs w:val="18"/>
          <w:lang w:eastAsia="es-ES"/>
        </w:rPr>
        <w:t xml:space="preserve">La falsedad en la manifestación a que se refiere esta carta, será sancionada en los términos del </w:t>
      </w:r>
      <w:r w:rsidRPr="003C1D4B">
        <w:rPr>
          <w:rFonts w:ascii="Arial" w:eastAsia="Times New Roman" w:hAnsi="Arial" w:cs="Arial"/>
          <w:b/>
          <w:sz w:val="18"/>
          <w:szCs w:val="18"/>
          <w:lang w:eastAsia="es-ES"/>
        </w:rPr>
        <w:t>Acuerdo</w:t>
      </w:r>
      <w:r w:rsidRPr="003C1D4B">
        <w:rPr>
          <w:rFonts w:ascii="Arial" w:eastAsia="Times New Roman" w:hAnsi="Arial" w:cs="Arial"/>
          <w:sz w:val="18"/>
          <w:szCs w:val="18"/>
          <w:lang w:eastAsia="es-ES"/>
        </w:rPr>
        <w:t xml:space="preserve"> A</w:t>
      </w:r>
      <w:r w:rsidRPr="003C1D4B">
        <w:rPr>
          <w:rFonts w:ascii="Arial" w:eastAsia="Times New Roman" w:hAnsi="Arial" w:cs="Arial"/>
          <w:b/>
          <w:sz w:val="18"/>
          <w:szCs w:val="18"/>
          <w:lang w:eastAsia="es-ES"/>
        </w:rPr>
        <w:t>dministrativo</w:t>
      </w:r>
      <w:r w:rsidRPr="003C1D4B">
        <w:rPr>
          <w:rFonts w:ascii="Arial" w:eastAsia="Times New Roman" w:hAnsi="Arial" w:cs="Arial"/>
          <w:sz w:val="18"/>
          <w:szCs w:val="18"/>
          <w:lang w:eastAsia="es-ES"/>
        </w:rPr>
        <w:t xml:space="preserve">. En caso de omisión en la entrega de este escrito, o si de la información y documentación con que cuente el </w:t>
      </w:r>
      <w:r w:rsidRPr="003C1D4B">
        <w:rPr>
          <w:rFonts w:ascii="Arial" w:eastAsia="Times New Roman" w:hAnsi="Arial" w:cs="Arial"/>
          <w:b/>
          <w:sz w:val="18"/>
          <w:szCs w:val="18"/>
          <w:lang w:eastAsia="es-ES"/>
        </w:rPr>
        <w:t>CJF</w:t>
      </w:r>
      <w:r w:rsidRPr="003C1D4B">
        <w:rPr>
          <w:rFonts w:ascii="Arial" w:eastAsia="Times New Roman" w:hAnsi="Arial" w:cs="Arial"/>
          <w:sz w:val="18"/>
          <w:szCs w:val="18"/>
          <w:lang w:eastAsia="es-ES"/>
        </w:rPr>
        <w:t xml:space="preserve"> se desprende que personas físicas o morales pretenden evadir los efectos de la inhabilitación, la </w:t>
      </w:r>
      <w:r w:rsidRPr="003C1D4B">
        <w:rPr>
          <w:rFonts w:ascii="Arial" w:eastAsia="Times New Roman" w:hAnsi="Arial" w:cs="Arial"/>
          <w:b/>
          <w:sz w:val="18"/>
          <w:szCs w:val="18"/>
          <w:lang w:eastAsia="es-ES"/>
        </w:rPr>
        <w:t>DADQ</w:t>
      </w:r>
      <w:r w:rsidRPr="003C1D4B">
        <w:rPr>
          <w:rFonts w:ascii="Arial" w:eastAsia="Times New Roman" w:hAnsi="Arial" w:cs="Arial"/>
          <w:sz w:val="18"/>
          <w:szCs w:val="18"/>
          <w:lang w:eastAsia="es-ES"/>
        </w:rPr>
        <w:t xml:space="preserve"> se abstendrá de firmar los Contrato Abiertos.</w:t>
      </w:r>
    </w:p>
    <w:p w14:paraId="2578838C" w14:textId="77777777" w:rsidR="004F28AD" w:rsidRPr="001F150B" w:rsidRDefault="004F28AD" w:rsidP="00AF3D88">
      <w:pPr>
        <w:spacing w:after="0" w:line="240" w:lineRule="auto"/>
        <w:jc w:val="both"/>
        <w:rPr>
          <w:rFonts w:ascii="Arial" w:hAnsi="Arial" w:cs="Arial"/>
          <w:sz w:val="20"/>
          <w:szCs w:val="20"/>
          <w:lang w:eastAsia="es-ES"/>
        </w:rPr>
      </w:pPr>
    </w:p>
    <w:p w14:paraId="3A9962D1" w14:textId="77777777" w:rsidR="0010728F" w:rsidRDefault="0010728F" w:rsidP="0010728F">
      <w:pPr>
        <w:widowControl w:val="0"/>
        <w:spacing w:after="0" w:line="240" w:lineRule="auto"/>
        <w:jc w:val="center"/>
        <w:rPr>
          <w:rFonts w:ascii="Arial" w:eastAsia="Times New Roman" w:hAnsi="Arial" w:cs="Arial"/>
          <w:lang w:eastAsia="es-ES"/>
        </w:rPr>
      </w:pPr>
    </w:p>
    <w:p w14:paraId="2A187CB4" w14:textId="77777777" w:rsidR="00201025" w:rsidRDefault="00201025" w:rsidP="0010728F">
      <w:pPr>
        <w:widowControl w:val="0"/>
        <w:spacing w:after="0" w:line="240" w:lineRule="auto"/>
        <w:jc w:val="center"/>
        <w:rPr>
          <w:rFonts w:ascii="Arial" w:eastAsia="Times New Roman" w:hAnsi="Arial" w:cs="Arial"/>
          <w:lang w:eastAsia="es-ES"/>
        </w:rPr>
      </w:pPr>
    </w:p>
    <w:p w14:paraId="72FFC101" w14:textId="77777777" w:rsidR="00D339B6" w:rsidRPr="00FB0E74" w:rsidRDefault="00D339B6" w:rsidP="00D339B6">
      <w:pPr>
        <w:pStyle w:val="Sinespaciado"/>
        <w:rPr>
          <w:rFonts w:ascii="Arial" w:eastAsia="Arial Rounded MT Bold" w:hAnsi="Arial" w:cs="Arial"/>
          <w:bCs/>
          <w:sz w:val="22"/>
          <w:szCs w:val="22"/>
          <w:u w:val="single"/>
        </w:rPr>
      </w:pPr>
    </w:p>
    <w:p w14:paraId="589C3D45" w14:textId="77777777" w:rsidR="00D339B6" w:rsidRPr="00FB0E74" w:rsidRDefault="00D339B6" w:rsidP="00D339B6">
      <w:pPr>
        <w:shd w:val="clear" w:color="auto" w:fill="B4C6E7"/>
        <w:spacing w:after="0" w:line="240" w:lineRule="auto"/>
        <w:jc w:val="center"/>
        <w:rPr>
          <w:rFonts w:ascii="Arial" w:eastAsia="Times New Roman" w:hAnsi="Arial" w:cs="Arial"/>
          <w:b/>
          <w:lang w:eastAsia="es-ES"/>
        </w:rPr>
      </w:pPr>
      <w:r w:rsidRPr="00FB0E74">
        <w:rPr>
          <w:rFonts w:ascii="Arial" w:eastAsia="Times New Roman" w:hAnsi="Arial" w:cs="Arial"/>
          <w:b/>
          <w:lang w:eastAsia="es-ES"/>
        </w:rPr>
        <w:t xml:space="preserve">ANEXO </w:t>
      </w:r>
      <w:r>
        <w:rPr>
          <w:rFonts w:ascii="Arial" w:eastAsia="Times New Roman" w:hAnsi="Arial" w:cs="Arial"/>
          <w:b/>
          <w:lang w:eastAsia="es-ES"/>
        </w:rPr>
        <w:t>14</w:t>
      </w:r>
    </w:p>
    <w:p w14:paraId="7CE76E48" w14:textId="77777777" w:rsidR="00D339B6" w:rsidRPr="00FB0E74" w:rsidRDefault="00D339B6" w:rsidP="00D339B6">
      <w:pPr>
        <w:widowControl w:val="0"/>
        <w:spacing w:after="0" w:line="240" w:lineRule="auto"/>
        <w:jc w:val="center"/>
        <w:rPr>
          <w:rFonts w:ascii="Arial" w:eastAsia="Times New Roman" w:hAnsi="Arial" w:cs="Arial"/>
          <w:b/>
          <w:lang w:eastAsia="es-ES"/>
        </w:rPr>
      </w:pPr>
    </w:p>
    <w:p w14:paraId="338728F6" w14:textId="24186F19" w:rsidR="00437719" w:rsidRPr="00FB0E74" w:rsidRDefault="00437719" w:rsidP="00437719">
      <w:pPr>
        <w:spacing w:after="0" w:line="240" w:lineRule="auto"/>
        <w:jc w:val="both"/>
        <w:rPr>
          <w:rFonts w:ascii="Arial" w:hAnsi="Arial" w:cs="Arial"/>
          <w:b/>
          <w:bCs/>
        </w:rPr>
      </w:pPr>
      <w:r w:rsidRPr="00FB0E74">
        <w:rPr>
          <w:rFonts w:ascii="Arial" w:hAnsi="Arial" w:cs="Arial"/>
          <w:b/>
          <w:bCs/>
        </w:rPr>
        <w:t xml:space="preserve">CARTA </w:t>
      </w:r>
      <w:r w:rsidR="00265794">
        <w:rPr>
          <w:rFonts w:ascii="Arial" w:hAnsi="Arial" w:cs="Arial"/>
          <w:b/>
          <w:bCs/>
        </w:rPr>
        <w:t>PARA EFECTOS DE INSCRIPCIÓN</w:t>
      </w:r>
      <w:r>
        <w:rPr>
          <w:rFonts w:ascii="Arial" w:hAnsi="Arial" w:cs="Arial"/>
          <w:b/>
          <w:bCs/>
        </w:rPr>
        <w:t xml:space="preserve">, </w:t>
      </w:r>
      <w:r w:rsidRPr="00FB0E74">
        <w:rPr>
          <w:rFonts w:ascii="Arial" w:hAnsi="Arial" w:cs="Arial"/>
          <w:b/>
          <w:bCs/>
        </w:rPr>
        <w:t xml:space="preserve">BAJO PROTESTA DE DECIR VERDAD QUE NO SE ENCUENTRA EN ALGUNO DE LOS SUPUESTOS DE RESTRICCIÓN PARA CONTRATAR, PREVISTOS EN </w:t>
      </w:r>
      <w:r>
        <w:rPr>
          <w:rFonts w:ascii="Arial" w:hAnsi="Arial" w:cs="Arial"/>
          <w:b/>
          <w:bCs/>
        </w:rPr>
        <w:t>EL</w:t>
      </w:r>
      <w:r w:rsidRPr="00FB0E74">
        <w:rPr>
          <w:rFonts w:ascii="Arial" w:hAnsi="Arial" w:cs="Arial"/>
          <w:b/>
          <w:bCs/>
        </w:rPr>
        <w:t xml:space="preserve"> ARTÍCULO 299 DEL ACUERDO </w:t>
      </w:r>
      <w:r w:rsidRPr="00FB0E74">
        <w:rPr>
          <w:rFonts w:ascii="Arial" w:eastAsia="Times New Roman" w:hAnsi="Arial" w:cs="Arial"/>
          <w:b/>
          <w:lang w:eastAsia="es-ES"/>
        </w:rPr>
        <w:t>GENERAL DEL PLENO DEL CONSEJO DE LA JUDICATURA FEDERAL, QUE ESTABLECE LAS DISPOSICIONES EN MATERIA DE ACTIVIDAD ADMINISTRATIVA DEL PROPIO CONSEJO</w:t>
      </w:r>
      <w:r w:rsidRPr="00FB0E74">
        <w:rPr>
          <w:rFonts w:ascii="Arial" w:hAnsi="Arial" w:cs="Arial"/>
          <w:b/>
          <w:bCs/>
        </w:rPr>
        <w:t>.</w:t>
      </w:r>
    </w:p>
    <w:p w14:paraId="6548EE6B" w14:textId="77777777" w:rsidR="0010728F" w:rsidRDefault="0010728F" w:rsidP="0010728F">
      <w:pPr>
        <w:widowControl w:val="0"/>
        <w:spacing w:after="0" w:line="240" w:lineRule="auto"/>
        <w:jc w:val="center"/>
        <w:rPr>
          <w:rFonts w:ascii="Arial" w:eastAsia="Times New Roman" w:hAnsi="Arial" w:cs="Arial"/>
          <w:lang w:eastAsia="es-ES"/>
        </w:rPr>
      </w:pPr>
    </w:p>
    <w:p w14:paraId="39EF685F" w14:textId="77777777" w:rsidR="0010728F" w:rsidRDefault="0010728F" w:rsidP="0010728F">
      <w:pPr>
        <w:widowControl w:val="0"/>
        <w:spacing w:after="0" w:line="240" w:lineRule="auto"/>
        <w:jc w:val="center"/>
        <w:rPr>
          <w:rFonts w:ascii="Arial" w:eastAsia="Times New Roman" w:hAnsi="Arial" w:cs="Arial"/>
          <w:lang w:eastAsia="es-ES"/>
        </w:rPr>
      </w:pPr>
    </w:p>
    <w:p w14:paraId="3083D4C3" w14:textId="77777777" w:rsidR="0010728F" w:rsidRPr="00FB0E74" w:rsidRDefault="0010728F" w:rsidP="0010728F">
      <w:pPr>
        <w:widowControl w:val="0"/>
        <w:spacing w:after="0" w:line="240" w:lineRule="auto"/>
        <w:jc w:val="center"/>
        <w:rPr>
          <w:rFonts w:ascii="Arial" w:eastAsia="Times New Roman" w:hAnsi="Arial" w:cs="Arial"/>
          <w:lang w:eastAsia="es-ES"/>
        </w:rPr>
      </w:pPr>
    </w:p>
    <w:p w14:paraId="4C8604EC" w14:textId="77777777" w:rsidR="0010728F" w:rsidRPr="00FB0E74" w:rsidRDefault="0010728F" w:rsidP="0010728F">
      <w:pPr>
        <w:widowControl w:val="0"/>
        <w:spacing w:after="0" w:line="240" w:lineRule="auto"/>
        <w:jc w:val="center"/>
        <w:rPr>
          <w:rFonts w:ascii="Arial" w:eastAsia="Times New Roman" w:hAnsi="Arial" w:cs="Arial"/>
          <w:b/>
          <w:u w:val="single"/>
          <w:lang w:eastAsia="es-ES"/>
        </w:rPr>
      </w:pPr>
      <w:r w:rsidRPr="00FB0E74">
        <w:rPr>
          <w:rFonts w:ascii="Arial" w:eastAsia="Times New Roman" w:hAnsi="Arial" w:cs="Arial"/>
          <w:b/>
          <w:u w:val="single"/>
          <w:lang w:eastAsia="es-ES"/>
        </w:rPr>
        <w:t>Texto para persona Física:</w:t>
      </w:r>
    </w:p>
    <w:p w14:paraId="4C77A188" w14:textId="77777777" w:rsidR="0010728F" w:rsidRPr="00FB0E74" w:rsidRDefault="0010728F" w:rsidP="0010728F">
      <w:pPr>
        <w:widowControl w:val="0"/>
        <w:spacing w:after="0" w:line="240" w:lineRule="auto"/>
        <w:jc w:val="both"/>
        <w:rPr>
          <w:rFonts w:ascii="Arial" w:eastAsia="Times New Roman" w:hAnsi="Arial" w:cs="Arial"/>
          <w:lang w:eastAsia="es-ES"/>
        </w:rPr>
      </w:pPr>
    </w:p>
    <w:p w14:paraId="247CC968" w14:textId="2B720951" w:rsidR="0010728F" w:rsidRPr="00FB0E74" w:rsidRDefault="0010728F" w:rsidP="0010728F">
      <w:pPr>
        <w:widowControl w:val="0"/>
        <w:spacing w:after="0" w:line="240" w:lineRule="auto"/>
        <w:jc w:val="both"/>
        <w:rPr>
          <w:rFonts w:ascii="Arial" w:eastAsia="Times New Roman" w:hAnsi="Arial" w:cs="Arial"/>
          <w:lang w:eastAsia="es-ES"/>
        </w:rPr>
      </w:pPr>
      <w:r w:rsidRPr="00FB0E74">
        <w:rPr>
          <w:rFonts w:ascii="Arial" w:eastAsia="Times New Roman" w:hAnsi="Arial" w:cs="Arial"/>
          <w:lang w:eastAsia="es-ES"/>
        </w:rPr>
        <w:t xml:space="preserve">(Nombre de la persona física) declaro, bajo protesta de decir verdad que no desempeño un empleo cargo o comisión en el servicio público, ni me encuentro inhabilitado, así como que no me ubico en alguno de los supuestos señalados en el punto 2.5 de las bases de la </w:t>
      </w:r>
      <w:r w:rsidRPr="00FB0E74">
        <w:rPr>
          <w:rFonts w:ascii="Arial" w:eastAsia="Times New Roman" w:hAnsi="Arial" w:cs="Arial"/>
          <w:b/>
          <w:lang w:eastAsia="es-ES"/>
        </w:rPr>
        <w:t xml:space="preserve">Licitación Pública Nacional </w:t>
      </w:r>
      <w:r w:rsidRPr="00FB0E74">
        <w:rPr>
          <w:rFonts w:ascii="Arial" w:eastAsia="Times New Roman" w:hAnsi="Arial" w:cs="Arial"/>
          <w:lang w:eastAsia="es-ES"/>
        </w:rPr>
        <w:t>número</w:t>
      </w:r>
      <w:r w:rsidRPr="00FB0E74">
        <w:rPr>
          <w:rFonts w:ascii="Arial" w:eastAsia="Times New Roman" w:hAnsi="Arial" w:cs="Arial"/>
          <w:b/>
          <w:lang w:eastAsia="es-ES"/>
        </w:rPr>
        <w:t xml:space="preserve"> CJF/SEA/DGRM/LPN/006/2025,</w:t>
      </w:r>
      <w:r w:rsidRPr="00FB0E74">
        <w:rPr>
          <w:rFonts w:ascii="Arial" w:eastAsia="Times New Roman" w:hAnsi="Arial" w:cs="Arial"/>
          <w:lang w:eastAsia="es-ES"/>
        </w:rPr>
        <w:t xml:space="preserve"> ni del artículo 299 del Acuerdo General del Pleno del Consejo de la Judicatura Federal, que establece las disposiciones en materia de actividad administrativa del propio Consejo</w:t>
      </w:r>
      <w:r w:rsidR="00437719">
        <w:rPr>
          <w:rFonts w:ascii="Arial" w:eastAsia="Times New Roman" w:hAnsi="Arial" w:cs="Arial"/>
          <w:lang w:eastAsia="es-ES"/>
        </w:rPr>
        <w:t>.</w:t>
      </w:r>
    </w:p>
    <w:p w14:paraId="62475CF1" w14:textId="77777777" w:rsidR="0010728F" w:rsidRPr="00FB0E74" w:rsidRDefault="0010728F" w:rsidP="0010728F">
      <w:pPr>
        <w:widowControl w:val="0"/>
        <w:spacing w:after="0" w:line="240" w:lineRule="auto"/>
        <w:jc w:val="both"/>
        <w:rPr>
          <w:rFonts w:ascii="Arial" w:eastAsia="Times New Roman" w:hAnsi="Arial" w:cs="Arial"/>
          <w:lang w:eastAsia="es-ES"/>
        </w:rPr>
      </w:pPr>
    </w:p>
    <w:p w14:paraId="3FBECB44" w14:textId="77777777" w:rsidR="0010728F" w:rsidRPr="00FB0E74" w:rsidRDefault="0010728F" w:rsidP="0010728F">
      <w:pPr>
        <w:widowControl w:val="0"/>
        <w:spacing w:after="0" w:line="240" w:lineRule="auto"/>
        <w:jc w:val="both"/>
        <w:rPr>
          <w:rFonts w:ascii="Arial" w:eastAsia="Times New Roman" w:hAnsi="Arial" w:cs="Arial"/>
          <w:lang w:eastAsia="es-ES"/>
        </w:rPr>
      </w:pPr>
    </w:p>
    <w:p w14:paraId="1588BAA2" w14:textId="77777777" w:rsidR="0010728F" w:rsidRPr="00987E6D" w:rsidRDefault="0010728F" w:rsidP="0010728F">
      <w:pPr>
        <w:widowControl w:val="0"/>
        <w:spacing w:after="0" w:line="240" w:lineRule="auto"/>
        <w:jc w:val="center"/>
        <w:rPr>
          <w:rFonts w:ascii="Arial" w:hAnsi="Arial" w:cs="Arial"/>
          <w:b/>
          <w:lang w:val="pt-BR"/>
        </w:rPr>
      </w:pPr>
      <w:r w:rsidRPr="00987E6D">
        <w:rPr>
          <w:rFonts w:ascii="Arial" w:hAnsi="Arial" w:cs="Arial"/>
          <w:b/>
          <w:lang w:val="pt-BR"/>
        </w:rPr>
        <w:t>A T E N T A M E N T E</w:t>
      </w:r>
    </w:p>
    <w:p w14:paraId="396CA4E8" w14:textId="77777777" w:rsidR="0010728F" w:rsidRPr="00FB0E74" w:rsidRDefault="0010728F" w:rsidP="0010728F">
      <w:pPr>
        <w:spacing w:after="0" w:line="240" w:lineRule="auto"/>
        <w:jc w:val="center"/>
        <w:rPr>
          <w:rFonts w:ascii="Arial" w:hAnsi="Arial" w:cs="Arial"/>
        </w:rPr>
      </w:pPr>
      <w:r w:rsidRPr="00FB0E74">
        <w:rPr>
          <w:rFonts w:ascii="Arial" w:hAnsi="Arial" w:cs="Arial"/>
        </w:rPr>
        <w:t>_____________________________________</w:t>
      </w:r>
    </w:p>
    <w:p w14:paraId="17FF19C5" w14:textId="77777777" w:rsidR="0010728F" w:rsidRPr="00FB0E74" w:rsidRDefault="0010728F" w:rsidP="0010728F">
      <w:pPr>
        <w:spacing w:after="0" w:line="240" w:lineRule="auto"/>
        <w:jc w:val="center"/>
        <w:rPr>
          <w:rFonts w:ascii="Arial" w:hAnsi="Arial" w:cs="Arial"/>
          <w:b/>
        </w:rPr>
      </w:pPr>
      <w:r w:rsidRPr="00FB0E74">
        <w:rPr>
          <w:rFonts w:ascii="Arial" w:hAnsi="Arial" w:cs="Arial"/>
          <w:b/>
        </w:rPr>
        <w:t>NOMBRE, FIRMA AUTÓGRAFA Y CARGO</w:t>
      </w:r>
    </w:p>
    <w:p w14:paraId="308C6AF7" w14:textId="77777777" w:rsidR="0010728F" w:rsidRPr="00FB0E74" w:rsidRDefault="0010728F" w:rsidP="0010728F">
      <w:pPr>
        <w:spacing w:after="0" w:line="240" w:lineRule="auto"/>
        <w:jc w:val="center"/>
        <w:rPr>
          <w:rFonts w:ascii="Arial" w:hAnsi="Arial" w:cs="Arial"/>
          <w:b/>
        </w:rPr>
      </w:pPr>
    </w:p>
    <w:p w14:paraId="4A1CB822" w14:textId="77777777" w:rsidR="00AF3D88" w:rsidRDefault="00AF3D88" w:rsidP="0010728F">
      <w:pPr>
        <w:spacing w:after="0" w:line="240" w:lineRule="auto"/>
        <w:ind w:left="708" w:hanging="708"/>
        <w:jc w:val="center"/>
        <w:rPr>
          <w:rFonts w:ascii="Arial" w:hAnsi="Arial" w:cs="Arial"/>
        </w:rPr>
      </w:pPr>
    </w:p>
    <w:p w14:paraId="315B468F" w14:textId="0B9FF5F6" w:rsidR="00AF3D88" w:rsidRPr="003C1D4B" w:rsidRDefault="00AF3D88" w:rsidP="00AF3D88">
      <w:pPr>
        <w:spacing w:after="0" w:line="240" w:lineRule="auto"/>
        <w:jc w:val="both"/>
        <w:rPr>
          <w:rFonts w:ascii="Arial" w:hAnsi="Arial" w:cs="Arial"/>
          <w:sz w:val="20"/>
          <w:szCs w:val="20"/>
          <w:lang w:eastAsia="es-ES"/>
        </w:rPr>
      </w:pPr>
      <w:r w:rsidRPr="003C1D4B">
        <w:rPr>
          <w:rFonts w:ascii="Arial" w:hAnsi="Arial" w:cs="Arial"/>
          <w:b/>
          <w:bCs/>
          <w:sz w:val="20"/>
          <w:szCs w:val="20"/>
          <w:lang w:eastAsia="es-ES"/>
        </w:rPr>
        <w:t>NOTA</w:t>
      </w:r>
      <w:r w:rsidR="004F28AD">
        <w:rPr>
          <w:rFonts w:ascii="Arial" w:hAnsi="Arial" w:cs="Arial"/>
          <w:b/>
          <w:bCs/>
          <w:sz w:val="20"/>
          <w:szCs w:val="20"/>
          <w:lang w:eastAsia="es-ES"/>
        </w:rPr>
        <w:t xml:space="preserve"> 1</w:t>
      </w:r>
      <w:r w:rsidRPr="003C1D4B">
        <w:rPr>
          <w:rFonts w:ascii="Arial" w:hAnsi="Arial" w:cs="Arial"/>
          <w:b/>
          <w:bCs/>
          <w:sz w:val="20"/>
          <w:szCs w:val="20"/>
          <w:lang w:eastAsia="es-ES"/>
        </w:rPr>
        <w:t>:</w:t>
      </w:r>
      <w:r w:rsidRPr="003C1D4B">
        <w:rPr>
          <w:rFonts w:ascii="Arial" w:hAnsi="Arial" w:cs="Arial"/>
          <w:sz w:val="20"/>
          <w:szCs w:val="20"/>
          <w:lang w:eastAsia="es-ES"/>
        </w:rPr>
        <w:t xml:space="preserve"> El presente formato podrá ser reproducido por cada </w:t>
      </w:r>
      <w:r w:rsidRPr="003C1D4B">
        <w:rPr>
          <w:rFonts w:ascii="Arial" w:hAnsi="Arial" w:cs="Arial"/>
          <w:b/>
          <w:bCs/>
          <w:sz w:val="20"/>
          <w:szCs w:val="20"/>
          <w:lang w:eastAsia="es-ES"/>
        </w:rPr>
        <w:t>licitante</w:t>
      </w:r>
      <w:r w:rsidRPr="003C1D4B">
        <w:rPr>
          <w:rFonts w:ascii="Arial" w:hAnsi="Arial" w:cs="Arial"/>
          <w:sz w:val="20"/>
          <w:szCs w:val="20"/>
          <w:lang w:eastAsia="es-ES"/>
        </w:rPr>
        <w:t xml:space="preserve"> en el modo que estime conveniente, sin embargo, deberá incluir como mínimo la información que refiere el Anexo </w:t>
      </w:r>
      <w:r>
        <w:rPr>
          <w:rFonts w:ascii="Arial" w:hAnsi="Arial" w:cs="Arial"/>
          <w:sz w:val="20"/>
          <w:szCs w:val="20"/>
          <w:lang w:eastAsia="es-ES"/>
        </w:rPr>
        <w:t>14</w:t>
      </w:r>
      <w:r w:rsidRPr="003C1D4B">
        <w:rPr>
          <w:rFonts w:ascii="Arial" w:hAnsi="Arial" w:cs="Arial"/>
          <w:sz w:val="20"/>
          <w:szCs w:val="20"/>
          <w:lang w:eastAsia="es-ES"/>
        </w:rPr>
        <w:t xml:space="preserve"> y requisitarlo de acuerdo a si el </w:t>
      </w:r>
      <w:r w:rsidRPr="003C1D4B">
        <w:rPr>
          <w:rFonts w:ascii="Arial" w:hAnsi="Arial" w:cs="Arial"/>
          <w:b/>
          <w:bCs/>
          <w:sz w:val="20"/>
          <w:szCs w:val="20"/>
          <w:lang w:eastAsia="es-ES"/>
        </w:rPr>
        <w:t>licitante</w:t>
      </w:r>
      <w:r w:rsidRPr="003C1D4B">
        <w:rPr>
          <w:rFonts w:ascii="Arial" w:hAnsi="Arial" w:cs="Arial"/>
          <w:sz w:val="20"/>
          <w:szCs w:val="20"/>
          <w:lang w:eastAsia="es-ES"/>
        </w:rPr>
        <w:t xml:space="preserve"> es persona física o moral realizando las adecuaciones que sean procedentes, debiendo estar firmado autógrafamente por el representante legal de la empresa o persona facultada.</w:t>
      </w:r>
    </w:p>
    <w:p w14:paraId="11EF6CE5" w14:textId="77777777" w:rsidR="00AF3D88" w:rsidRDefault="00AF3D88" w:rsidP="0010728F">
      <w:pPr>
        <w:spacing w:after="0" w:line="240" w:lineRule="auto"/>
        <w:ind w:left="708" w:hanging="708"/>
        <w:jc w:val="center"/>
        <w:rPr>
          <w:rFonts w:ascii="Arial" w:hAnsi="Arial" w:cs="Arial"/>
        </w:rPr>
      </w:pPr>
    </w:p>
    <w:p w14:paraId="03872857" w14:textId="77E3EAD1" w:rsidR="004F28AD" w:rsidRPr="001F150B" w:rsidRDefault="004F28AD" w:rsidP="001F150B">
      <w:pPr>
        <w:spacing w:after="0" w:line="240" w:lineRule="auto"/>
        <w:ind w:left="708" w:hanging="708"/>
        <w:jc w:val="both"/>
        <w:rPr>
          <w:rFonts w:ascii="Arial" w:eastAsia="Times New Roman" w:hAnsi="Arial" w:cs="Arial"/>
          <w:sz w:val="18"/>
          <w:szCs w:val="18"/>
          <w:lang w:eastAsia="es-ES"/>
        </w:rPr>
      </w:pPr>
      <w:r w:rsidRPr="001F150B">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2</w:t>
      </w:r>
      <w:r w:rsidRPr="001F150B">
        <w:rPr>
          <w:rFonts w:ascii="Arial" w:eastAsia="Times New Roman" w:hAnsi="Arial" w:cs="Arial"/>
          <w:b/>
          <w:sz w:val="18"/>
          <w:szCs w:val="18"/>
          <w:lang w:eastAsia="es-ES"/>
        </w:rPr>
        <w:t xml:space="preserve">:   </w:t>
      </w:r>
      <w:r w:rsidRPr="001F150B">
        <w:rPr>
          <w:rFonts w:ascii="Arial" w:eastAsia="Times New Roman" w:hAnsi="Arial" w:cs="Arial"/>
          <w:sz w:val="18"/>
          <w:szCs w:val="18"/>
          <w:lang w:eastAsia="es-ES"/>
        </w:rPr>
        <w:t xml:space="preserve">La falsedad en la manifestación a que se refiere esta carta, será sancionada en los términos del </w:t>
      </w:r>
      <w:r w:rsidRPr="001F150B">
        <w:rPr>
          <w:rFonts w:ascii="Arial" w:eastAsia="Times New Roman" w:hAnsi="Arial" w:cs="Arial"/>
          <w:b/>
          <w:sz w:val="18"/>
          <w:szCs w:val="18"/>
          <w:lang w:eastAsia="es-ES"/>
        </w:rPr>
        <w:t>Acuerdo</w:t>
      </w:r>
      <w:r w:rsidRPr="001F150B">
        <w:rPr>
          <w:rFonts w:ascii="Arial" w:eastAsia="Times New Roman" w:hAnsi="Arial" w:cs="Arial"/>
          <w:sz w:val="18"/>
          <w:szCs w:val="18"/>
          <w:lang w:eastAsia="es-ES"/>
        </w:rPr>
        <w:t xml:space="preserve"> A</w:t>
      </w:r>
      <w:r w:rsidRPr="001F150B">
        <w:rPr>
          <w:rFonts w:ascii="Arial" w:eastAsia="Times New Roman" w:hAnsi="Arial" w:cs="Arial"/>
          <w:b/>
          <w:sz w:val="18"/>
          <w:szCs w:val="18"/>
          <w:lang w:eastAsia="es-ES"/>
        </w:rPr>
        <w:t>dministrativo</w:t>
      </w:r>
      <w:r w:rsidRPr="001F150B">
        <w:rPr>
          <w:rFonts w:ascii="Arial" w:eastAsia="Times New Roman" w:hAnsi="Arial" w:cs="Arial"/>
          <w:sz w:val="18"/>
          <w:szCs w:val="18"/>
          <w:lang w:eastAsia="es-ES"/>
        </w:rPr>
        <w:t xml:space="preserve">. En caso de omisión en la entrega de este escrito, o si de la información y documentación con que cuente el </w:t>
      </w:r>
      <w:r w:rsidRPr="001F150B">
        <w:rPr>
          <w:rFonts w:ascii="Arial" w:eastAsia="Times New Roman" w:hAnsi="Arial" w:cs="Arial"/>
          <w:b/>
          <w:sz w:val="18"/>
          <w:szCs w:val="18"/>
          <w:lang w:eastAsia="es-ES"/>
        </w:rPr>
        <w:t>CJF</w:t>
      </w:r>
      <w:r w:rsidRPr="001F150B">
        <w:rPr>
          <w:rFonts w:ascii="Arial" w:eastAsia="Times New Roman" w:hAnsi="Arial" w:cs="Arial"/>
          <w:sz w:val="18"/>
          <w:szCs w:val="18"/>
          <w:lang w:eastAsia="es-ES"/>
        </w:rPr>
        <w:t xml:space="preserve"> se desprende que personas físicas o morales pretenden evadir los efectos de la inhabilitación, la </w:t>
      </w:r>
      <w:r w:rsidRPr="001F150B">
        <w:rPr>
          <w:rFonts w:ascii="Arial" w:eastAsia="Times New Roman" w:hAnsi="Arial" w:cs="Arial"/>
          <w:b/>
          <w:sz w:val="18"/>
          <w:szCs w:val="18"/>
          <w:lang w:eastAsia="es-ES"/>
        </w:rPr>
        <w:t>DADQ</w:t>
      </w:r>
      <w:r w:rsidRPr="001F150B">
        <w:rPr>
          <w:rFonts w:ascii="Arial" w:eastAsia="Times New Roman" w:hAnsi="Arial" w:cs="Arial"/>
          <w:sz w:val="18"/>
          <w:szCs w:val="18"/>
          <w:lang w:eastAsia="es-ES"/>
        </w:rPr>
        <w:t xml:space="preserve"> se abstendrá de firmar los Contrato Abiertos.</w:t>
      </w:r>
    </w:p>
    <w:p w14:paraId="6DBEBD7B" w14:textId="77777777" w:rsidR="004F28AD" w:rsidRPr="00FB0E74" w:rsidRDefault="004F28AD" w:rsidP="0010728F">
      <w:pPr>
        <w:spacing w:after="0" w:line="240" w:lineRule="auto"/>
        <w:ind w:left="708" w:hanging="708"/>
        <w:jc w:val="center"/>
        <w:rPr>
          <w:rFonts w:ascii="Arial" w:hAnsi="Arial" w:cs="Arial"/>
        </w:rPr>
      </w:pPr>
    </w:p>
    <w:sectPr w:rsidR="004F28AD" w:rsidRPr="00FB0E74" w:rsidSect="006A364D">
      <w:pgSz w:w="15840" w:h="12240" w:orient="landscape" w:code="1"/>
      <w:pgMar w:top="1134" w:right="1134" w:bottom="1134" w:left="1134" w:header="709"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F690A" w14:textId="77777777" w:rsidR="00B9614F" w:rsidRDefault="00B9614F">
      <w:pPr>
        <w:spacing w:after="0" w:line="240" w:lineRule="auto"/>
      </w:pPr>
      <w:r>
        <w:separator/>
      </w:r>
    </w:p>
  </w:endnote>
  <w:endnote w:type="continuationSeparator" w:id="0">
    <w:p w14:paraId="1F6D51F2" w14:textId="77777777" w:rsidR="00B9614F" w:rsidRDefault="00B9614F">
      <w:pPr>
        <w:spacing w:after="0" w:line="240" w:lineRule="auto"/>
      </w:pPr>
      <w:r>
        <w:continuationSeparator/>
      </w:r>
    </w:p>
  </w:endnote>
  <w:endnote w:type="continuationNotice" w:id="1">
    <w:p w14:paraId="123F55D9" w14:textId="77777777" w:rsidR="00B9614F" w:rsidRDefault="00B961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Yu Mincho">
    <w:altName w:val="游明朝"/>
    <w:charset w:val="80"/>
    <w:family w:val="roman"/>
    <w:pitch w:val="variable"/>
    <w:sig w:usb0="800002E7" w:usb1="2AC7FCFF" w:usb2="00000012" w:usb3="00000000" w:csb0="0002009F" w:csb1="00000000"/>
  </w:font>
  <w:font w:name="Arial (W1)">
    <w:altName w:val="Arial"/>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B8EBC" w14:textId="77777777" w:rsidR="00664F00" w:rsidRDefault="00664F00" w:rsidP="009C34CA">
    <w:pPr>
      <w:pStyle w:val="Piedepgina"/>
      <w:jc w:val="center"/>
      <w:rPr>
        <w:b/>
        <w:sz w:val="16"/>
        <w:szCs w:val="16"/>
      </w:rPr>
    </w:pPr>
  </w:p>
  <w:p w14:paraId="22FF7327" w14:textId="77777777" w:rsidR="00664F00" w:rsidRPr="008A0685" w:rsidRDefault="00664F00" w:rsidP="009C34CA">
    <w:pPr>
      <w:pStyle w:val="Piedepgina"/>
      <w:pBdr>
        <w:top w:val="single" w:sz="4" w:space="1" w:color="auto"/>
      </w:pBdr>
      <w:jc w:val="right"/>
      <w:rPr>
        <w:sz w:val="16"/>
        <w:szCs w:val="16"/>
      </w:rPr>
    </w:pPr>
    <w:r w:rsidRPr="00BD4A5D">
      <w:rPr>
        <w:b/>
        <w:sz w:val="16"/>
        <w:szCs w:val="16"/>
      </w:rPr>
      <w:t>D</w:t>
    </w:r>
    <w:r w:rsidRPr="008A0685">
      <w:rPr>
        <w:sz w:val="16"/>
        <w:szCs w:val="16"/>
      </w:rPr>
      <w:t xml:space="preserve">IRECCIÓN </w:t>
    </w:r>
    <w:r w:rsidRPr="00BD4A5D">
      <w:rPr>
        <w:b/>
        <w:sz w:val="16"/>
        <w:szCs w:val="16"/>
      </w:rPr>
      <w:t>G</w:t>
    </w:r>
    <w:r w:rsidRPr="008A0685">
      <w:rPr>
        <w:sz w:val="16"/>
        <w:szCs w:val="16"/>
      </w:rPr>
      <w:t xml:space="preserve">ENERAL DE </w:t>
    </w:r>
    <w:r w:rsidRPr="00BD4A5D">
      <w:rPr>
        <w:b/>
        <w:sz w:val="16"/>
        <w:szCs w:val="16"/>
      </w:rPr>
      <w:t>R</w:t>
    </w:r>
    <w:r>
      <w:rPr>
        <w:sz w:val="16"/>
        <w:szCs w:val="16"/>
      </w:rPr>
      <w:t xml:space="preserve">ECURSOS </w:t>
    </w:r>
    <w:r w:rsidRPr="00BD4A5D">
      <w:rPr>
        <w:b/>
        <w:sz w:val="16"/>
        <w:szCs w:val="16"/>
      </w:rPr>
      <w:t>M</w:t>
    </w:r>
    <w:r w:rsidRPr="008A0685">
      <w:rPr>
        <w:sz w:val="16"/>
        <w:szCs w:val="16"/>
      </w:rPr>
      <w:t>ATERIALES</w:t>
    </w:r>
  </w:p>
  <w:p w14:paraId="3CF16321" w14:textId="77777777" w:rsidR="00664F00" w:rsidRPr="008A0685" w:rsidRDefault="00664F00" w:rsidP="009C34CA">
    <w:pPr>
      <w:pStyle w:val="Piedepgina"/>
      <w:jc w:val="right"/>
      <w:rPr>
        <w:sz w:val="16"/>
        <w:szCs w:val="16"/>
      </w:rPr>
    </w:pPr>
    <w:r w:rsidRPr="00BD4A5D">
      <w:rPr>
        <w:b/>
        <w:sz w:val="16"/>
        <w:szCs w:val="16"/>
      </w:rPr>
      <w:t>D</w:t>
    </w:r>
    <w:r w:rsidRPr="008A0685">
      <w:rPr>
        <w:sz w:val="16"/>
        <w:szCs w:val="16"/>
      </w:rPr>
      <w:t xml:space="preserve">IRECCIÓN DE </w:t>
    </w:r>
    <w:r w:rsidRPr="00BD4A5D">
      <w:rPr>
        <w:b/>
        <w:sz w:val="16"/>
        <w:szCs w:val="16"/>
      </w:rPr>
      <w:t>A</w:t>
    </w:r>
    <w:r w:rsidRPr="008A0685">
      <w:rPr>
        <w:sz w:val="16"/>
        <w:szCs w:val="16"/>
      </w:rPr>
      <w:t>DQUISICIONES</w:t>
    </w:r>
  </w:p>
  <w:p w14:paraId="1374B92A" w14:textId="625D185C" w:rsidR="00664F00" w:rsidRPr="006245D2" w:rsidRDefault="00664F00">
    <w:pPr>
      <w:pStyle w:val="Piedepgina"/>
      <w:jc w:val="center"/>
      <w:rPr>
        <w:sz w:val="16"/>
        <w:szCs w:val="16"/>
      </w:rPr>
    </w:pPr>
    <w:r w:rsidRPr="006245D2">
      <w:rPr>
        <w:sz w:val="16"/>
        <w:szCs w:val="16"/>
        <w:lang w:val="es-ES"/>
      </w:rPr>
      <w:t xml:space="preserve">Página </w:t>
    </w:r>
    <w:r w:rsidRPr="006245D2">
      <w:rPr>
        <w:b/>
        <w:bCs/>
        <w:sz w:val="16"/>
        <w:szCs w:val="16"/>
      </w:rPr>
      <w:fldChar w:fldCharType="begin"/>
    </w:r>
    <w:r w:rsidRPr="006245D2">
      <w:rPr>
        <w:b/>
        <w:bCs/>
        <w:sz w:val="16"/>
        <w:szCs w:val="16"/>
      </w:rPr>
      <w:instrText>PAGE</w:instrText>
    </w:r>
    <w:r w:rsidRPr="006245D2">
      <w:rPr>
        <w:b/>
        <w:bCs/>
        <w:sz w:val="16"/>
        <w:szCs w:val="16"/>
      </w:rPr>
      <w:fldChar w:fldCharType="separate"/>
    </w:r>
    <w:r>
      <w:rPr>
        <w:b/>
        <w:bCs/>
        <w:noProof/>
        <w:sz w:val="16"/>
        <w:szCs w:val="16"/>
      </w:rPr>
      <w:t>80</w:t>
    </w:r>
    <w:r w:rsidRPr="006245D2">
      <w:rPr>
        <w:b/>
        <w:bCs/>
        <w:sz w:val="16"/>
        <w:szCs w:val="16"/>
      </w:rPr>
      <w:fldChar w:fldCharType="end"/>
    </w:r>
    <w:r w:rsidRPr="006245D2">
      <w:rPr>
        <w:sz w:val="16"/>
        <w:szCs w:val="16"/>
        <w:lang w:val="es-ES"/>
      </w:rPr>
      <w:t xml:space="preserve"> de </w:t>
    </w:r>
    <w:r w:rsidRPr="006245D2">
      <w:rPr>
        <w:b/>
        <w:bCs/>
        <w:sz w:val="16"/>
        <w:szCs w:val="16"/>
      </w:rPr>
      <w:fldChar w:fldCharType="begin"/>
    </w:r>
    <w:r w:rsidRPr="006245D2">
      <w:rPr>
        <w:b/>
        <w:bCs/>
        <w:sz w:val="16"/>
        <w:szCs w:val="16"/>
      </w:rPr>
      <w:instrText>NUMPAGES</w:instrText>
    </w:r>
    <w:r w:rsidRPr="006245D2">
      <w:rPr>
        <w:b/>
        <w:bCs/>
        <w:sz w:val="16"/>
        <w:szCs w:val="16"/>
      </w:rPr>
      <w:fldChar w:fldCharType="separate"/>
    </w:r>
    <w:r>
      <w:rPr>
        <w:b/>
        <w:bCs/>
        <w:noProof/>
        <w:sz w:val="16"/>
        <w:szCs w:val="16"/>
      </w:rPr>
      <w:t>87</w:t>
    </w:r>
    <w:r w:rsidRPr="006245D2">
      <w:rPr>
        <w:b/>
        <w:bCs/>
        <w:sz w:val="16"/>
        <w:szCs w:val="16"/>
      </w:rPr>
      <w:fldChar w:fldCharType="end"/>
    </w:r>
  </w:p>
  <w:p w14:paraId="7FF0415E" w14:textId="77777777" w:rsidR="00664F00" w:rsidRPr="00A827BA" w:rsidRDefault="00664F00">
    <w:pPr>
      <w:pStyle w:val="Piedepgina"/>
      <w:jc w:val="cen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060E" w14:textId="77777777" w:rsidR="00C1595F" w:rsidRDefault="00C1595F">
    <w:pPr>
      <w:spacing w:after="17" w:line="259" w:lineRule="auto"/>
      <w:ind w:right="147"/>
      <w:jc w:val="right"/>
    </w:pPr>
    <w:r>
      <w:rPr>
        <w:sz w:val="20"/>
      </w:rPr>
      <w:fldChar w:fldCharType="begin"/>
    </w:r>
    <w:r>
      <w:instrText xml:space="preserve"> PAGE   \* MERGEFORMAT </w:instrText>
    </w:r>
    <w:r>
      <w:rPr>
        <w:sz w:val="20"/>
      </w:rPr>
      <w:fldChar w:fldCharType="separate"/>
    </w:r>
    <w:r>
      <w:rPr>
        <w:sz w:val="16"/>
      </w:rPr>
      <w:t>1</w:t>
    </w:r>
    <w:r>
      <w:rPr>
        <w:sz w:val="16"/>
      </w:rPr>
      <w:fldChar w:fldCharType="end"/>
    </w:r>
    <w:r>
      <w:rPr>
        <w:sz w:val="16"/>
      </w:rPr>
      <w:t xml:space="preserve"> </w:t>
    </w:r>
  </w:p>
  <w:p w14:paraId="5BD00CFE" w14:textId="77777777" w:rsidR="00C1595F" w:rsidRDefault="00C1595F">
    <w:pPr>
      <w:spacing w:after="0" w:line="259" w:lineRule="auto"/>
    </w:pPr>
    <w:r>
      <w:rPr>
        <w:rFonts w:ascii="Times New Roman" w:eastAsia="Times New Roman" w:hAnsi="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877077"/>
      <w:docPartObj>
        <w:docPartGallery w:val="Page Numbers (Bottom of Page)"/>
        <w:docPartUnique/>
      </w:docPartObj>
    </w:sdtPr>
    <w:sdtContent>
      <w:sdt>
        <w:sdtPr>
          <w:id w:val="-549848467"/>
          <w:docPartObj>
            <w:docPartGallery w:val="Page Numbers (Top of Page)"/>
            <w:docPartUnique/>
          </w:docPartObj>
        </w:sdtPr>
        <w:sdtContent>
          <w:p w14:paraId="3136590A" w14:textId="77777777" w:rsidR="00C1595F" w:rsidRDefault="00C1595F">
            <w:pPr>
              <w:pStyle w:val="Piedepgina"/>
              <w:jc w:val="center"/>
              <w:rPr>
                <w:b/>
                <w:bCs/>
                <w:sz w:val="24"/>
                <w:szCs w:val="24"/>
              </w:rP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14:paraId="0D02B24C" w14:textId="77777777" w:rsidR="00C1595F" w:rsidRDefault="00000000" w:rsidP="00562521">
            <w:pPr>
              <w:pStyle w:val="Piedepgina"/>
              <w:jc w:val="center"/>
            </w:pPr>
          </w:p>
        </w:sdtContent>
      </w:sdt>
    </w:sdtContent>
  </w:sdt>
  <w:p w14:paraId="3B7EC309" w14:textId="77777777" w:rsidR="00C1595F" w:rsidRDefault="00C1595F" w:rsidP="00562521">
    <w:pPr>
      <w:pStyle w:val="Piedepgina"/>
      <w:jc w:val="center"/>
    </w:pPr>
  </w:p>
  <w:p w14:paraId="090CF74E" w14:textId="69026A44" w:rsidR="00C1595F" w:rsidRPr="00C36FD6" w:rsidRDefault="002E13B9" w:rsidP="002E13B9">
    <w:pPr>
      <w:spacing w:after="0" w:line="259" w:lineRule="auto"/>
      <w:jc w:val="center"/>
      <w:rPr>
        <w:sz w:val="14"/>
        <w:szCs w:val="16"/>
      </w:rPr>
    </w:pPr>
    <w:r>
      <w:rPr>
        <w:sz w:val="14"/>
        <w:szCs w:val="14"/>
      </w:rPr>
      <w:t>“</w:t>
    </w:r>
    <w:r w:rsidRPr="002E13B9">
      <w:rPr>
        <w:sz w:val="14"/>
        <w:szCs w:val="14"/>
      </w:rPr>
      <w:t>ADQUISICIÓN DE PAPEL TAMAÑO CARTA Y TAMAÑO OFICIO Y ADQUISICIÓN DE TÓNER Y CONSUMIBLES PARA IMPRESIÓN Y FOTOCOPIADO</w:t>
    </w:r>
    <w:r>
      <w:rPr>
        <w:sz w:val="14"/>
        <w:szCs w:val="1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F4769" w14:textId="77777777" w:rsidR="00C1595F" w:rsidRDefault="00C1595F">
    <w:pPr>
      <w:spacing w:after="17" w:line="259" w:lineRule="auto"/>
      <w:ind w:right="147"/>
      <w:jc w:val="right"/>
    </w:pPr>
    <w:r>
      <w:rPr>
        <w:sz w:val="20"/>
      </w:rPr>
      <w:fldChar w:fldCharType="begin"/>
    </w:r>
    <w:r>
      <w:instrText xml:space="preserve"> PAGE   \* MERGEFORMAT </w:instrText>
    </w:r>
    <w:r>
      <w:rPr>
        <w:sz w:val="20"/>
      </w:rPr>
      <w:fldChar w:fldCharType="separate"/>
    </w:r>
    <w:r>
      <w:rPr>
        <w:sz w:val="16"/>
      </w:rPr>
      <w:t>1</w:t>
    </w:r>
    <w:r>
      <w:rPr>
        <w:sz w:val="16"/>
      </w:rPr>
      <w:fldChar w:fldCharType="end"/>
    </w:r>
    <w:r>
      <w:rPr>
        <w:sz w:val="16"/>
      </w:rPr>
      <w:t xml:space="preserve"> </w:t>
    </w:r>
  </w:p>
  <w:p w14:paraId="09835E37" w14:textId="77777777" w:rsidR="00C1595F" w:rsidRDefault="00C1595F">
    <w:pPr>
      <w:spacing w:after="0" w:line="259" w:lineRule="auto"/>
    </w:pPr>
    <w:r>
      <w:rPr>
        <w:rFonts w:ascii="Times New Roman" w:eastAsia="Times New Roman" w:hAnsi="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E7EED" w14:textId="77777777" w:rsidR="00664F00" w:rsidRDefault="00664F00">
    <w:pPr>
      <w:spacing w:after="17" w:line="259" w:lineRule="auto"/>
      <w:ind w:right="147"/>
      <w:jc w:val="right"/>
    </w:pPr>
    <w:r>
      <w:rPr>
        <w:sz w:val="20"/>
      </w:rPr>
      <w:fldChar w:fldCharType="begin"/>
    </w:r>
    <w:r>
      <w:instrText xml:space="preserve"> PAGE   \* MERGEFORMAT </w:instrText>
    </w:r>
    <w:r>
      <w:rPr>
        <w:sz w:val="20"/>
      </w:rPr>
      <w:fldChar w:fldCharType="separate"/>
    </w:r>
    <w:r>
      <w:rPr>
        <w:sz w:val="16"/>
      </w:rPr>
      <w:t>1</w:t>
    </w:r>
    <w:r>
      <w:rPr>
        <w:sz w:val="16"/>
      </w:rPr>
      <w:fldChar w:fldCharType="end"/>
    </w:r>
    <w:r>
      <w:rPr>
        <w:sz w:val="16"/>
      </w:rPr>
      <w:t xml:space="preserve"> </w:t>
    </w:r>
  </w:p>
  <w:p w14:paraId="78382B47" w14:textId="77777777" w:rsidR="00664F00" w:rsidRDefault="00664F00">
    <w:pPr>
      <w:spacing w:after="0" w:line="259" w:lineRule="auto"/>
    </w:pPr>
    <w:r>
      <w:rPr>
        <w:rFonts w:ascii="Times New Roman" w:eastAsia="Times New Roman" w:hAnsi="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27016"/>
      <w:docPartObj>
        <w:docPartGallery w:val="Page Numbers (Bottom of Page)"/>
        <w:docPartUnique/>
      </w:docPartObj>
    </w:sdtPr>
    <w:sdtContent>
      <w:sdt>
        <w:sdtPr>
          <w:id w:val="1728636285"/>
          <w:docPartObj>
            <w:docPartGallery w:val="Page Numbers (Top of Page)"/>
            <w:docPartUnique/>
          </w:docPartObj>
        </w:sdtPr>
        <w:sdtContent>
          <w:p w14:paraId="63757D98" w14:textId="77777777" w:rsidR="00664F00" w:rsidRDefault="00664F00">
            <w:pPr>
              <w:pStyle w:val="Piedepgina"/>
              <w:jc w:val="center"/>
              <w:rPr>
                <w:b/>
                <w:bCs/>
                <w:sz w:val="24"/>
                <w:szCs w:val="24"/>
              </w:rP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14:paraId="2D602329" w14:textId="77777777" w:rsidR="00664F00" w:rsidRDefault="00000000" w:rsidP="00EA3867">
            <w:pPr>
              <w:pStyle w:val="Piedepgina"/>
              <w:jc w:val="center"/>
            </w:pPr>
          </w:p>
        </w:sdtContent>
      </w:sdt>
    </w:sdtContent>
  </w:sdt>
  <w:p w14:paraId="77FF1705" w14:textId="5D3CBD15" w:rsidR="00664F00" w:rsidRPr="00F60970" w:rsidRDefault="00F762A2" w:rsidP="00F762A2">
    <w:pPr>
      <w:spacing w:after="0" w:line="259" w:lineRule="auto"/>
      <w:jc w:val="center"/>
      <w:rPr>
        <w:color w:val="FF0000"/>
        <w:sz w:val="14"/>
        <w:szCs w:val="14"/>
      </w:rPr>
    </w:pPr>
    <w:r w:rsidRPr="00F762A2">
      <w:rPr>
        <w:color w:val="FF0000"/>
        <w:sz w:val="14"/>
        <w:szCs w:val="14"/>
      </w:rPr>
      <w:t>Adquisición de papel tamaño carta y tamaño oficio y Adquisición de tóner y consumibles para impresión y fotocopiado.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B3B14" w14:textId="77777777" w:rsidR="00664F00" w:rsidRDefault="00664F00">
    <w:pPr>
      <w:spacing w:after="17" w:line="259" w:lineRule="auto"/>
      <w:ind w:right="147"/>
      <w:jc w:val="right"/>
    </w:pPr>
    <w:r>
      <w:rPr>
        <w:sz w:val="20"/>
      </w:rPr>
      <w:fldChar w:fldCharType="begin"/>
    </w:r>
    <w:r>
      <w:instrText xml:space="preserve"> PAGE   \* MERGEFORMAT </w:instrText>
    </w:r>
    <w:r>
      <w:rPr>
        <w:sz w:val="20"/>
      </w:rPr>
      <w:fldChar w:fldCharType="separate"/>
    </w:r>
    <w:r>
      <w:rPr>
        <w:sz w:val="16"/>
      </w:rPr>
      <w:t>1</w:t>
    </w:r>
    <w:r>
      <w:rPr>
        <w:sz w:val="16"/>
      </w:rPr>
      <w:fldChar w:fldCharType="end"/>
    </w:r>
    <w:r>
      <w:rPr>
        <w:sz w:val="16"/>
      </w:rPr>
      <w:t xml:space="preserve"> </w:t>
    </w:r>
  </w:p>
  <w:p w14:paraId="38564D80" w14:textId="77777777" w:rsidR="00664F00" w:rsidRDefault="00664F00">
    <w:pPr>
      <w:spacing w:after="0" w:line="259" w:lineRule="auto"/>
    </w:pPr>
    <w:r>
      <w:rPr>
        <w:rFonts w:ascii="Times New Roman" w:eastAsia="Times New Roman" w:hAnsi="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94CDE" w14:textId="77777777" w:rsidR="00664F00" w:rsidRDefault="00664F00" w:rsidP="009C34CA">
    <w:pPr>
      <w:pStyle w:val="Piedepgina"/>
      <w:jc w:val="center"/>
      <w:rPr>
        <w:b/>
        <w:sz w:val="16"/>
        <w:szCs w:val="16"/>
      </w:rPr>
    </w:pPr>
  </w:p>
  <w:p w14:paraId="25769600" w14:textId="77777777" w:rsidR="00664F00" w:rsidRPr="008A0685" w:rsidRDefault="00664F00" w:rsidP="009C34CA">
    <w:pPr>
      <w:pStyle w:val="Piedepgina"/>
      <w:pBdr>
        <w:top w:val="single" w:sz="4" w:space="1" w:color="auto"/>
      </w:pBdr>
      <w:jc w:val="right"/>
      <w:rPr>
        <w:sz w:val="16"/>
        <w:szCs w:val="16"/>
      </w:rPr>
    </w:pPr>
    <w:r w:rsidRPr="00BD4A5D">
      <w:rPr>
        <w:b/>
        <w:sz w:val="16"/>
        <w:szCs w:val="16"/>
      </w:rPr>
      <w:t>D</w:t>
    </w:r>
    <w:r w:rsidRPr="008A0685">
      <w:rPr>
        <w:sz w:val="16"/>
        <w:szCs w:val="16"/>
      </w:rPr>
      <w:t xml:space="preserve">IRECCIÓN </w:t>
    </w:r>
    <w:r w:rsidRPr="00BD4A5D">
      <w:rPr>
        <w:b/>
        <w:sz w:val="16"/>
        <w:szCs w:val="16"/>
      </w:rPr>
      <w:t>G</w:t>
    </w:r>
    <w:r w:rsidRPr="008A0685">
      <w:rPr>
        <w:sz w:val="16"/>
        <w:szCs w:val="16"/>
      </w:rPr>
      <w:t xml:space="preserve">ENERAL DE </w:t>
    </w:r>
    <w:r w:rsidRPr="00BD4A5D">
      <w:rPr>
        <w:b/>
        <w:sz w:val="16"/>
        <w:szCs w:val="16"/>
      </w:rPr>
      <w:t>R</w:t>
    </w:r>
    <w:r>
      <w:rPr>
        <w:sz w:val="16"/>
        <w:szCs w:val="16"/>
      </w:rPr>
      <w:t xml:space="preserve">ECURSOS </w:t>
    </w:r>
    <w:r w:rsidRPr="00BD4A5D">
      <w:rPr>
        <w:b/>
        <w:sz w:val="16"/>
        <w:szCs w:val="16"/>
      </w:rPr>
      <w:t>M</w:t>
    </w:r>
    <w:r w:rsidRPr="008A0685">
      <w:rPr>
        <w:sz w:val="16"/>
        <w:szCs w:val="16"/>
      </w:rPr>
      <w:t>ATERIALES</w:t>
    </w:r>
  </w:p>
  <w:p w14:paraId="51653E10" w14:textId="77777777" w:rsidR="00664F00" w:rsidRPr="008A0685" w:rsidRDefault="00664F00" w:rsidP="009C34CA">
    <w:pPr>
      <w:pStyle w:val="Piedepgina"/>
      <w:jc w:val="right"/>
      <w:rPr>
        <w:sz w:val="16"/>
        <w:szCs w:val="16"/>
      </w:rPr>
    </w:pPr>
    <w:r w:rsidRPr="00BD4A5D">
      <w:rPr>
        <w:b/>
        <w:sz w:val="16"/>
        <w:szCs w:val="16"/>
      </w:rPr>
      <w:t>D</w:t>
    </w:r>
    <w:r w:rsidRPr="008A0685">
      <w:rPr>
        <w:sz w:val="16"/>
        <w:szCs w:val="16"/>
      </w:rPr>
      <w:t xml:space="preserve">IRECCIÓN DE </w:t>
    </w:r>
    <w:r w:rsidRPr="00BD4A5D">
      <w:rPr>
        <w:b/>
        <w:sz w:val="16"/>
        <w:szCs w:val="16"/>
      </w:rPr>
      <w:t>A</w:t>
    </w:r>
    <w:r w:rsidRPr="008A0685">
      <w:rPr>
        <w:sz w:val="16"/>
        <w:szCs w:val="16"/>
      </w:rPr>
      <w:t>DQUISICIONES</w:t>
    </w:r>
  </w:p>
  <w:p w14:paraId="340AD144" w14:textId="41FEB003" w:rsidR="00664F00" w:rsidRPr="006245D2" w:rsidRDefault="00664F00">
    <w:pPr>
      <w:pStyle w:val="Piedepgina"/>
      <w:jc w:val="center"/>
      <w:rPr>
        <w:sz w:val="16"/>
        <w:szCs w:val="16"/>
      </w:rPr>
    </w:pPr>
    <w:r w:rsidRPr="006245D2">
      <w:rPr>
        <w:sz w:val="16"/>
        <w:szCs w:val="16"/>
        <w:lang w:val="es-ES"/>
      </w:rPr>
      <w:t xml:space="preserve">Página </w:t>
    </w:r>
    <w:r w:rsidRPr="006245D2">
      <w:rPr>
        <w:b/>
        <w:bCs/>
        <w:sz w:val="16"/>
        <w:szCs w:val="16"/>
      </w:rPr>
      <w:fldChar w:fldCharType="begin"/>
    </w:r>
    <w:r w:rsidRPr="006245D2">
      <w:rPr>
        <w:b/>
        <w:bCs/>
        <w:sz w:val="16"/>
        <w:szCs w:val="16"/>
      </w:rPr>
      <w:instrText>PAGE</w:instrText>
    </w:r>
    <w:r w:rsidRPr="006245D2">
      <w:rPr>
        <w:b/>
        <w:bCs/>
        <w:sz w:val="16"/>
        <w:szCs w:val="16"/>
      </w:rPr>
      <w:fldChar w:fldCharType="separate"/>
    </w:r>
    <w:r>
      <w:rPr>
        <w:b/>
        <w:bCs/>
        <w:noProof/>
        <w:sz w:val="16"/>
        <w:szCs w:val="16"/>
      </w:rPr>
      <w:t>85</w:t>
    </w:r>
    <w:r w:rsidRPr="006245D2">
      <w:rPr>
        <w:b/>
        <w:bCs/>
        <w:sz w:val="16"/>
        <w:szCs w:val="16"/>
      </w:rPr>
      <w:fldChar w:fldCharType="end"/>
    </w:r>
    <w:r w:rsidRPr="006245D2">
      <w:rPr>
        <w:sz w:val="16"/>
        <w:szCs w:val="16"/>
        <w:lang w:val="es-ES"/>
      </w:rPr>
      <w:t xml:space="preserve"> de </w:t>
    </w:r>
    <w:r w:rsidRPr="006245D2">
      <w:rPr>
        <w:b/>
        <w:bCs/>
        <w:sz w:val="16"/>
        <w:szCs w:val="16"/>
      </w:rPr>
      <w:fldChar w:fldCharType="begin"/>
    </w:r>
    <w:r w:rsidRPr="006245D2">
      <w:rPr>
        <w:b/>
        <w:bCs/>
        <w:sz w:val="16"/>
        <w:szCs w:val="16"/>
      </w:rPr>
      <w:instrText>NUMPAGES</w:instrText>
    </w:r>
    <w:r w:rsidRPr="006245D2">
      <w:rPr>
        <w:b/>
        <w:bCs/>
        <w:sz w:val="16"/>
        <w:szCs w:val="16"/>
      </w:rPr>
      <w:fldChar w:fldCharType="separate"/>
    </w:r>
    <w:r>
      <w:rPr>
        <w:b/>
        <w:bCs/>
        <w:noProof/>
        <w:sz w:val="16"/>
        <w:szCs w:val="16"/>
      </w:rPr>
      <w:t>87</w:t>
    </w:r>
    <w:r w:rsidRPr="006245D2">
      <w:rPr>
        <w:b/>
        <w:bCs/>
        <w:sz w:val="16"/>
        <w:szCs w:val="16"/>
      </w:rPr>
      <w:fldChar w:fldCharType="end"/>
    </w:r>
  </w:p>
  <w:p w14:paraId="1E0AF54C" w14:textId="77777777" w:rsidR="00664F00" w:rsidRPr="00A827BA" w:rsidRDefault="00664F00">
    <w:pPr>
      <w:pStyle w:val="Piedepgina"/>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1B11C" w14:textId="77777777" w:rsidR="00B9614F" w:rsidRDefault="00B9614F">
      <w:pPr>
        <w:spacing w:after="0" w:line="240" w:lineRule="auto"/>
      </w:pPr>
      <w:r>
        <w:separator/>
      </w:r>
    </w:p>
  </w:footnote>
  <w:footnote w:type="continuationSeparator" w:id="0">
    <w:p w14:paraId="005EF401" w14:textId="77777777" w:rsidR="00B9614F" w:rsidRDefault="00B9614F">
      <w:pPr>
        <w:spacing w:after="0" w:line="240" w:lineRule="auto"/>
      </w:pPr>
      <w:r>
        <w:continuationSeparator/>
      </w:r>
    </w:p>
  </w:footnote>
  <w:footnote w:type="continuationNotice" w:id="1">
    <w:p w14:paraId="45978B9C" w14:textId="77777777" w:rsidR="00B9614F" w:rsidRDefault="00B9614F">
      <w:pPr>
        <w:spacing w:after="0" w:line="240" w:lineRule="auto"/>
      </w:pPr>
    </w:p>
  </w:footnote>
  <w:footnote w:id="2">
    <w:p w14:paraId="76980919" w14:textId="77777777" w:rsidR="00EB2AB6" w:rsidRDefault="00EB2AB6" w:rsidP="00EB2AB6">
      <w:pPr>
        <w:pStyle w:val="Textonotapie"/>
        <w:jc w:val="both"/>
        <w:rPr>
          <w:rFonts w:cs="Arial"/>
          <w:sz w:val="12"/>
          <w:szCs w:val="12"/>
          <w:lang w:val="es-MX"/>
        </w:rPr>
      </w:pPr>
      <w:r>
        <w:rPr>
          <w:rStyle w:val="Refdenotaalpie"/>
          <w:rFonts w:cs="Arial"/>
          <w:sz w:val="12"/>
          <w:szCs w:val="12"/>
        </w:rPr>
        <w:footnoteRef/>
      </w:r>
      <w:r>
        <w:rPr>
          <w:rFonts w:cs="Arial"/>
          <w:sz w:val="12"/>
          <w:szCs w:val="12"/>
        </w:rPr>
        <w:t xml:space="preserve"> Se precisa que la información que se recaba guarda relación con los beneficiarios y tiene como propósito dar cumplimiento a las obligaciones contenidas en el artículo 70, fracciones XXVII y XXXIII de la Ley General de Transparencia y Acceso a la Información Pública, en términos de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Técnicos Generales) que deben difundir los Sujetos Obligados en los portales de Internet y en la Plataforma Nacional de Transparencia.</w:t>
      </w:r>
      <w:r>
        <w:rPr>
          <w:rFonts w:cs="Arial"/>
          <w:sz w:val="12"/>
          <w:szCs w:val="12"/>
        </w:rPr>
        <w:br/>
      </w:r>
    </w:p>
    <w:p w14:paraId="41A1E8F0" w14:textId="77777777" w:rsidR="00EB2AB6" w:rsidRDefault="00EB2AB6" w:rsidP="00EB2AB6">
      <w:pPr>
        <w:pStyle w:val="Textonotapie"/>
        <w:rPr>
          <w:rFonts w:cs="Arial"/>
          <w:sz w:val="12"/>
          <w:szCs w:val="12"/>
        </w:rPr>
      </w:pPr>
      <w:r>
        <w:rPr>
          <w:rFonts w:cs="Arial"/>
          <w:sz w:val="12"/>
          <w:szCs w:val="12"/>
        </w:rPr>
        <w:t xml:space="preserve">Asimismo, de conformidad con los lineamientos Técnicos Generales, el concepto de </w:t>
      </w:r>
      <w:r>
        <w:rPr>
          <w:rFonts w:cs="Arial"/>
          <w:b/>
          <w:bCs/>
          <w:sz w:val="12"/>
          <w:szCs w:val="12"/>
        </w:rPr>
        <w:t>beneficiario final</w:t>
      </w:r>
      <w:r>
        <w:rPr>
          <w:rFonts w:cs="Arial"/>
          <w:sz w:val="12"/>
          <w:szCs w:val="12"/>
        </w:rPr>
        <w:t xml:space="preserve"> debe entenderse como la </w:t>
      </w:r>
      <w:r>
        <w:rPr>
          <w:rFonts w:cs="Arial"/>
          <w:b/>
          <w:bCs/>
          <w:sz w:val="12"/>
          <w:szCs w:val="12"/>
        </w:rPr>
        <w:t>persona física</w:t>
      </w:r>
      <w:r>
        <w:rPr>
          <w:rFonts w:cs="Arial"/>
          <w:sz w:val="12"/>
          <w:szCs w:val="12"/>
        </w:rPr>
        <w:t xml:space="preserve"> que “controle, posea o se beneficie de los actos jurídicos celebrados por la persona moral”.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E6BB7" w14:textId="0DC04F73" w:rsidR="00664F00" w:rsidRDefault="00664F00">
    <w:pPr>
      <w:pStyle w:val="Encabezado"/>
    </w:pPr>
    <w:r>
      <w:rPr>
        <w:noProof/>
        <w:lang w:val="es-MX" w:eastAsia="es-MX"/>
      </w:rPr>
      <mc:AlternateContent>
        <mc:Choice Requires="wps">
          <w:drawing>
            <wp:anchor distT="0" distB="0" distL="114300" distR="114300" simplePos="0" relativeHeight="251658241" behindDoc="1" locked="0" layoutInCell="0" allowOverlap="1" wp14:anchorId="2668433C" wp14:editId="08E8171D">
              <wp:simplePos x="0" y="0"/>
              <wp:positionH relativeFrom="margin">
                <wp:align>center</wp:align>
              </wp:positionH>
              <wp:positionV relativeFrom="margin">
                <wp:align>center</wp:align>
              </wp:positionV>
              <wp:extent cx="7587615" cy="133858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7615" cy="1338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1C9B5F" w14:textId="77777777" w:rsidR="00664F00" w:rsidRDefault="00664F00" w:rsidP="009C34CA">
                          <w:pPr>
                            <w:pStyle w:val="NormalWeb"/>
                            <w:spacing w:before="0" w:beforeAutospacing="0" w:after="0" w:afterAutospacing="0"/>
                            <w:jc w:val="center"/>
                          </w:pPr>
                          <w:r w:rsidRPr="00C90E76">
                            <w:rPr>
                              <w:rFonts w:ascii="Calibri" w:hAnsi="Calibri" w:cs="Calibri"/>
                              <w:color w:val="C0C0C0"/>
                              <w:sz w:val="2"/>
                              <w:szCs w:val="2"/>
                            </w:rPr>
                            <w:t>BASES CONSOLIDADAS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68433C" id="_x0000_t202" coordsize="21600,21600" o:spt="202" path="m,l,21600r21600,l21600,xe">
              <v:stroke joinstyle="miter"/>
              <v:path gradientshapeok="t" o:connecttype="rect"/>
            </v:shapetype>
            <v:shape id="Cuadro de texto 3" o:spid="_x0000_s1026" type="#_x0000_t202" style="position:absolute;margin-left:0;margin-top:0;width:597.45pt;height:105.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" o:allowincell="f" filled="f" stroked="f">
              <v:stroke joinstyle="round"/>
              <o:lock v:ext="edit" shapetype="t"/>
              <v:textbox style="mso-fit-shape-to-text:t">
                <w:txbxContent>
                  <w:p w14:paraId="0F1C9B5F" w14:textId="77777777" w:rsidR="00664F00" w:rsidRDefault="00664F00" w:rsidP="009C34CA">
                    <w:pPr>
                      <w:pStyle w:val="NormalWeb"/>
                      <w:spacing w:before="0" w:beforeAutospacing="0" w:after="0" w:afterAutospacing="0"/>
                      <w:jc w:val="center"/>
                    </w:pPr>
                    <w:r w:rsidRPr="00C90E76">
                      <w:rPr>
                        <w:rFonts w:ascii="Calibri" w:hAnsi="Calibri" w:cs="Calibri"/>
                        <w:color w:val="C0C0C0"/>
                        <w:sz w:val="2"/>
                        <w:szCs w:val="2"/>
                      </w:rPr>
                      <w:t>BASES CONSOLIDADAS</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84C56" w14:textId="790A2EDE" w:rsidR="00664F00" w:rsidRPr="00636DB9" w:rsidRDefault="00664F00" w:rsidP="009C34CA">
    <w:pPr>
      <w:pStyle w:val="Encabezado"/>
      <w:tabs>
        <w:tab w:val="left" w:pos="4363"/>
        <w:tab w:val="right" w:pos="9781"/>
      </w:tabs>
      <w:jc w:val="right"/>
      <w:rPr>
        <w:b/>
        <w:caps/>
      </w:rPr>
    </w:pPr>
    <w:r>
      <w:rPr>
        <w:b/>
        <w:smallCaps/>
      </w:rPr>
      <w:tab/>
    </w:r>
    <w:r>
      <w:rPr>
        <w:b/>
        <w:smallCaps/>
      </w:rPr>
      <w:tab/>
    </w:r>
    <w:r>
      <w:rPr>
        <w:b/>
        <w:smallCaps/>
      </w:rPr>
      <w:tab/>
    </w:r>
    <w:r w:rsidRPr="00636DB9">
      <w:rPr>
        <w:b/>
        <w:smallCaps/>
      </w:rPr>
      <w:t>Consejo de la Judicatura Federal</w:t>
    </w:r>
  </w:p>
  <w:p w14:paraId="13357B07" w14:textId="77777777" w:rsidR="00664F00" w:rsidRDefault="00664F00" w:rsidP="009C34CA">
    <w:pPr>
      <w:pStyle w:val="Encabezado"/>
      <w:pBdr>
        <w:bottom w:val="single" w:sz="6" w:space="1" w:color="auto"/>
      </w:pBdr>
      <w:jc w:val="right"/>
      <w:rPr>
        <w:b/>
        <w:smallCaps/>
      </w:rPr>
    </w:pPr>
    <w:r w:rsidRPr="00636DB9">
      <w:rPr>
        <w:b/>
        <w:smallCaps/>
      </w:rPr>
      <w:t>Secretaría Ejecutiva de Administración</w:t>
    </w:r>
  </w:p>
  <w:p w14:paraId="05BD71B8" w14:textId="77777777" w:rsidR="00664F00" w:rsidRPr="00636DB9" w:rsidRDefault="00664F00" w:rsidP="009C34CA">
    <w:pPr>
      <w:pStyle w:val="Encabezado"/>
      <w:jc w:val="right"/>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CF84F" w14:textId="1DC1694A" w:rsidR="00664F00" w:rsidRDefault="00664F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9C252" w14:textId="25B4A241" w:rsidR="00664F00" w:rsidRPr="00636DB9" w:rsidRDefault="00664F00" w:rsidP="009C34CA">
    <w:pPr>
      <w:pStyle w:val="Encabezado"/>
      <w:tabs>
        <w:tab w:val="left" w:pos="4363"/>
        <w:tab w:val="right" w:pos="9781"/>
      </w:tabs>
      <w:jc w:val="right"/>
      <w:rPr>
        <w:b/>
        <w:caps/>
      </w:rPr>
    </w:pPr>
    <w:r>
      <w:rPr>
        <w:b/>
        <w:smallCaps/>
      </w:rPr>
      <w:tab/>
    </w:r>
    <w:r>
      <w:rPr>
        <w:b/>
        <w:smallCaps/>
      </w:rPr>
      <w:tab/>
    </w:r>
    <w:r>
      <w:rPr>
        <w:b/>
        <w:smallCaps/>
      </w:rPr>
      <w:tab/>
    </w:r>
    <w:r w:rsidRPr="00636DB9">
      <w:rPr>
        <w:b/>
        <w:smallCaps/>
      </w:rPr>
      <w:t>Consejo de la Judicatura Federal</w:t>
    </w:r>
  </w:p>
  <w:p w14:paraId="30F07CBC" w14:textId="77777777" w:rsidR="00664F00" w:rsidRDefault="00664F00" w:rsidP="009C34CA">
    <w:pPr>
      <w:pStyle w:val="Encabezado"/>
      <w:pBdr>
        <w:bottom w:val="single" w:sz="6" w:space="1" w:color="auto"/>
      </w:pBdr>
      <w:jc w:val="right"/>
      <w:rPr>
        <w:b/>
        <w:smallCaps/>
      </w:rPr>
    </w:pPr>
    <w:r w:rsidRPr="00636DB9">
      <w:rPr>
        <w:b/>
        <w:smallCaps/>
      </w:rPr>
      <w:t>Secretaría Ejecutiva de Administración</w:t>
    </w:r>
  </w:p>
  <w:p w14:paraId="14EE13F0" w14:textId="77777777" w:rsidR="00664F00" w:rsidRPr="00636DB9" w:rsidRDefault="00664F00" w:rsidP="009C34CA">
    <w:pPr>
      <w:pStyle w:val="Encabezado"/>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B0E" w14:textId="77777777" w:rsidR="00C1595F" w:rsidRDefault="00C1595F">
    <w:pPr>
      <w:spacing w:after="0" w:line="259" w:lineRule="auto"/>
      <w:ind w:right="194"/>
      <w:jc w:val="right"/>
    </w:pPr>
    <w:r>
      <w:rPr>
        <w:rFonts w:cs="Calibri"/>
        <w:noProof/>
      </w:rPr>
      <mc:AlternateContent>
        <mc:Choice Requires="wpg">
          <w:drawing>
            <wp:anchor distT="0" distB="0" distL="114300" distR="114300" simplePos="0" relativeHeight="251658245" behindDoc="0" locked="0" layoutInCell="1" allowOverlap="1" wp14:anchorId="246C70C8" wp14:editId="6F2F6904">
              <wp:simplePos x="0" y="0"/>
              <wp:positionH relativeFrom="page">
                <wp:posOffset>158115</wp:posOffset>
              </wp:positionH>
              <wp:positionV relativeFrom="page">
                <wp:posOffset>221615</wp:posOffset>
              </wp:positionV>
              <wp:extent cx="6423025" cy="1029970"/>
              <wp:effectExtent l="0" t="0" r="0" b="0"/>
              <wp:wrapSquare wrapText="bothSides"/>
              <wp:docPr id="377679888" name="Group 30957"/>
              <wp:cNvGraphicFramePr/>
              <a:graphic xmlns:a="http://schemas.openxmlformats.org/drawingml/2006/main">
                <a:graphicData uri="http://schemas.microsoft.com/office/word/2010/wordprocessingGroup">
                  <wpg:wgp>
                    <wpg:cNvGrpSpPr/>
                    <wpg:grpSpPr>
                      <a:xfrm>
                        <a:off x="0" y="0"/>
                        <a:ext cx="6423025" cy="1029970"/>
                        <a:chOff x="0" y="0"/>
                        <a:chExt cx="6423025" cy="1029970"/>
                      </a:xfrm>
                    </wpg:grpSpPr>
                    <wps:wsp>
                      <wps:cNvPr id="835861480" name="Rectangle 30960"/>
                      <wps:cNvSpPr/>
                      <wps:spPr>
                        <a:xfrm>
                          <a:off x="1013143" y="238341"/>
                          <a:ext cx="40359" cy="161969"/>
                        </a:xfrm>
                        <a:prstGeom prst="rect">
                          <a:avLst/>
                        </a:prstGeom>
                        <a:ln>
                          <a:noFill/>
                        </a:ln>
                      </wps:spPr>
                      <wps:txbx>
                        <w:txbxContent>
                          <w:p w14:paraId="46BD5AE9" w14:textId="77777777" w:rsidR="00C1595F" w:rsidRDefault="00C1595F">
                            <w:pPr>
                              <w:spacing w:after="160" w:line="259" w:lineRule="auto"/>
                            </w:pPr>
                            <w:r>
                              <w:rPr>
                                <w:sz w:val="17"/>
                              </w:rPr>
                              <w:t xml:space="preserve"> </w:t>
                            </w:r>
                          </w:p>
                        </w:txbxContent>
                      </wps:txbx>
                      <wps:bodyPr horzOverflow="overflow" vert="horz" lIns="0" tIns="0" rIns="0" bIns="0" rtlCol="0">
                        <a:noAutofit/>
                      </wps:bodyPr>
                    </wps:wsp>
                    <wps:wsp>
                      <wps:cNvPr id="992726725" name="Rectangle 30961"/>
                      <wps:cNvSpPr/>
                      <wps:spPr>
                        <a:xfrm>
                          <a:off x="1013143" y="363182"/>
                          <a:ext cx="40359" cy="161969"/>
                        </a:xfrm>
                        <a:prstGeom prst="rect">
                          <a:avLst/>
                        </a:prstGeom>
                        <a:ln>
                          <a:noFill/>
                        </a:ln>
                      </wps:spPr>
                      <wps:txbx>
                        <w:txbxContent>
                          <w:p w14:paraId="0D451504" w14:textId="77777777" w:rsidR="00C1595F" w:rsidRDefault="00C1595F">
                            <w:pPr>
                              <w:spacing w:after="160" w:line="259" w:lineRule="auto"/>
                            </w:pPr>
                            <w:r>
                              <w:rPr>
                                <w:sz w:val="17"/>
                              </w:rPr>
                              <w:t xml:space="preserve"> </w:t>
                            </w:r>
                          </w:p>
                        </w:txbxContent>
                      </wps:txbx>
                      <wps:bodyPr horzOverflow="overflow" vert="horz" lIns="0" tIns="0" rIns="0" bIns="0" rtlCol="0">
                        <a:noAutofit/>
                      </wps:bodyPr>
                    </wps:wsp>
                    <wps:wsp>
                      <wps:cNvPr id="429869909" name="Rectangle 30962"/>
                      <wps:cNvSpPr/>
                      <wps:spPr>
                        <a:xfrm>
                          <a:off x="5909310" y="363182"/>
                          <a:ext cx="40358" cy="161969"/>
                        </a:xfrm>
                        <a:prstGeom prst="rect">
                          <a:avLst/>
                        </a:prstGeom>
                        <a:ln>
                          <a:noFill/>
                        </a:ln>
                      </wps:spPr>
                      <wps:txbx>
                        <w:txbxContent>
                          <w:p w14:paraId="020DF27A" w14:textId="77777777" w:rsidR="00C1595F" w:rsidRDefault="00C1595F">
                            <w:pPr>
                              <w:spacing w:after="160" w:line="259" w:lineRule="auto"/>
                            </w:pPr>
                            <w:r>
                              <w:rPr>
                                <w:sz w:val="17"/>
                              </w:rPr>
                              <w:t xml:space="preserve"> </w:t>
                            </w:r>
                          </w:p>
                        </w:txbxContent>
                      </wps:txbx>
                      <wps:bodyPr horzOverflow="overflow" vert="horz" lIns="0" tIns="0" rIns="0" bIns="0" rtlCol="0">
                        <a:noAutofit/>
                      </wps:bodyPr>
                    </wps:wsp>
                    <wps:wsp>
                      <wps:cNvPr id="1192082646" name="Rectangle 30963"/>
                      <wps:cNvSpPr/>
                      <wps:spPr>
                        <a:xfrm>
                          <a:off x="1013143" y="485585"/>
                          <a:ext cx="992380" cy="169502"/>
                        </a:xfrm>
                        <a:prstGeom prst="rect">
                          <a:avLst/>
                        </a:prstGeom>
                        <a:ln>
                          <a:noFill/>
                        </a:ln>
                      </wps:spPr>
                      <wps:txbx>
                        <w:txbxContent>
                          <w:p w14:paraId="0670C799" w14:textId="77777777" w:rsidR="00C1595F" w:rsidRDefault="00C1595F">
                            <w:pPr>
                              <w:spacing w:after="160" w:line="259" w:lineRule="auto"/>
                            </w:pPr>
                            <w:r>
                              <w:rPr>
                                <w:sz w:val="18"/>
                              </w:rPr>
                              <w:t>CONSEJO DE</w:t>
                            </w:r>
                          </w:p>
                        </w:txbxContent>
                      </wps:txbx>
                      <wps:bodyPr horzOverflow="overflow" vert="horz" lIns="0" tIns="0" rIns="0" bIns="0" rtlCol="0">
                        <a:noAutofit/>
                      </wps:bodyPr>
                    </wps:wsp>
                    <wps:wsp>
                      <wps:cNvPr id="1493770822" name="Rectangle 30964"/>
                      <wps:cNvSpPr/>
                      <wps:spPr>
                        <a:xfrm>
                          <a:off x="1757680" y="485585"/>
                          <a:ext cx="42236" cy="169502"/>
                        </a:xfrm>
                        <a:prstGeom prst="rect">
                          <a:avLst/>
                        </a:prstGeom>
                        <a:ln>
                          <a:noFill/>
                        </a:ln>
                      </wps:spPr>
                      <wps:txbx>
                        <w:txbxContent>
                          <w:p w14:paraId="09416570"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598348778" name="Rectangle 30965"/>
                      <wps:cNvSpPr/>
                      <wps:spPr>
                        <a:xfrm>
                          <a:off x="1790700" y="485585"/>
                          <a:ext cx="302366" cy="169502"/>
                        </a:xfrm>
                        <a:prstGeom prst="rect">
                          <a:avLst/>
                        </a:prstGeom>
                        <a:ln>
                          <a:noFill/>
                        </a:ln>
                      </wps:spPr>
                      <wps:txbx>
                        <w:txbxContent>
                          <w:p w14:paraId="3D28A9C6" w14:textId="77777777" w:rsidR="00C1595F" w:rsidRDefault="00C1595F">
                            <w:pPr>
                              <w:spacing w:after="160" w:line="259" w:lineRule="auto"/>
                            </w:pPr>
                            <w:r>
                              <w:rPr>
                                <w:sz w:val="18"/>
                              </w:rPr>
                              <w:t>LA J</w:t>
                            </w:r>
                          </w:p>
                        </w:txbxContent>
                      </wps:txbx>
                      <wps:bodyPr horzOverflow="overflow" vert="horz" lIns="0" tIns="0" rIns="0" bIns="0" rtlCol="0">
                        <a:noAutofit/>
                      </wps:bodyPr>
                    </wps:wsp>
                    <wps:wsp>
                      <wps:cNvPr id="589737010" name="Rectangle 30966"/>
                      <wps:cNvSpPr/>
                      <wps:spPr>
                        <a:xfrm>
                          <a:off x="2019300" y="485585"/>
                          <a:ext cx="1630252" cy="169502"/>
                        </a:xfrm>
                        <a:prstGeom prst="rect">
                          <a:avLst/>
                        </a:prstGeom>
                        <a:ln>
                          <a:noFill/>
                        </a:ln>
                      </wps:spPr>
                      <wps:txbx>
                        <w:txbxContent>
                          <w:p w14:paraId="696B607A" w14:textId="77777777" w:rsidR="00C1595F" w:rsidRDefault="00C1595F">
                            <w:pPr>
                              <w:spacing w:after="160" w:line="259" w:lineRule="auto"/>
                            </w:pPr>
                            <w:r>
                              <w:rPr>
                                <w:sz w:val="18"/>
                              </w:rPr>
                              <w:t>UDICATURA FEDERAL</w:t>
                            </w:r>
                          </w:p>
                        </w:txbxContent>
                      </wps:txbx>
                      <wps:bodyPr horzOverflow="overflow" vert="horz" lIns="0" tIns="0" rIns="0" bIns="0" rtlCol="0">
                        <a:noAutofit/>
                      </wps:bodyPr>
                    </wps:wsp>
                    <wps:wsp>
                      <wps:cNvPr id="1505639066" name="Rectangle 30967"/>
                      <wps:cNvSpPr/>
                      <wps:spPr>
                        <a:xfrm>
                          <a:off x="3243961" y="485585"/>
                          <a:ext cx="42236" cy="169502"/>
                        </a:xfrm>
                        <a:prstGeom prst="rect">
                          <a:avLst/>
                        </a:prstGeom>
                        <a:ln>
                          <a:noFill/>
                        </a:ln>
                      </wps:spPr>
                      <wps:txbx>
                        <w:txbxContent>
                          <w:p w14:paraId="45622E18"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1293566719" name="Rectangle 30968"/>
                      <wps:cNvSpPr/>
                      <wps:spPr>
                        <a:xfrm>
                          <a:off x="1013143" y="617537"/>
                          <a:ext cx="1117188" cy="169502"/>
                        </a:xfrm>
                        <a:prstGeom prst="rect">
                          <a:avLst/>
                        </a:prstGeom>
                        <a:ln>
                          <a:noFill/>
                        </a:ln>
                      </wps:spPr>
                      <wps:txbx>
                        <w:txbxContent>
                          <w:p w14:paraId="27C656A0" w14:textId="77777777" w:rsidR="00C1595F" w:rsidRDefault="00C1595F">
                            <w:pPr>
                              <w:spacing w:after="160" w:line="259" w:lineRule="auto"/>
                            </w:pPr>
                            <w:r>
                              <w:rPr>
                                <w:sz w:val="18"/>
                              </w:rPr>
                              <w:t>SECRETARÍA E</w:t>
                            </w:r>
                          </w:p>
                        </w:txbxContent>
                      </wps:txbx>
                      <wps:bodyPr horzOverflow="overflow" vert="horz" lIns="0" tIns="0" rIns="0" bIns="0" rtlCol="0">
                        <a:noAutofit/>
                      </wps:bodyPr>
                    </wps:wsp>
                    <wps:wsp>
                      <wps:cNvPr id="325514731" name="Rectangle 30969"/>
                      <wps:cNvSpPr/>
                      <wps:spPr>
                        <a:xfrm>
                          <a:off x="1854200" y="617537"/>
                          <a:ext cx="1967277" cy="169502"/>
                        </a:xfrm>
                        <a:prstGeom prst="rect">
                          <a:avLst/>
                        </a:prstGeom>
                        <a:ln>
                          <a:noFill/>
                        </a:ln>
                      </wps:spPr>
                      <wps:txbx>
                        <w:txbxContent>
                          <w:p w14:paraId="3DF166DF" w14:textId="77777777" w:rsidR="00C1595F" w:rsidRDefault="00C1595F">
                            <w:pPr>
                              <w:spacing w:after="160" w:line="259" w:lineRule="auto"/>
                            </w:pPr>
                            <w:r>
                              <w:rPr>
                                <w:sz w:val="18"/>
                              </w:rPr>
                              <w:t>JECUTIVA DE ADMINISTRA</w:t>
                            </w:r>
                          </w:p>
                        </w:txbxContent>
                      </wps:txbx>
                      <wps:bodyPr horzOverflow="overflow" vert="horz" lIns="0" tIns="0" rIns="0" bIns="0" rtlCol="0">
                        <a:noAutofit/>
                      </wps:bodyPr>
                    </wps:wsp>
                    <wps:wsp>
                      <wps:cNvPr id="85741446" name="Rectangle 30970"/>
                      <wps:cNvSpPr/>
                      <wps:spPr>
                        <a:xfrm>
                          <a:off x="3332861" y="617537"/>
                          <a:ext cx="379769" cy="169502"/>
                        </a:xfrm>
                        <a:prstGeom prst="rect">
                          <a:avLst/>
                        </a:prstGeom>
                        <a:ln>
                          <a:noFill/>
                        </a:ln>
                      </wps:spPr>
                      <wps:txbx>
                        <w:txbxContent>
                          <w:p w14:paraId="4F89343E" w14:textId="77777777" w:rsidR="00C1595F" w:rsidRDefault="00C1595F">
                            <w:pPr>
                              <w:spacing w:after="160" w:line="259" w:lineRule="auto"/>
                            </w:pPr>
                            <w:r>
                              <w:rPr>
                                <w:sz w:val="18"/>
                              </w:rPr>
                              <w:t>CIÓN</w:t>
                            </w:r>
                          </w:p>
                        </w:txbxContent>
                      </wps:txbx>
                      <wps:bodyPr horzOverflow="overflow" vert="horz" lIns="0" tIns="0" rIns="0" bIns="0" rtlCol="0">
                        <a:noAutofit/>
                      </wps:bodyPr>
                    </wps:wsp>
                    <wps:wsp>
                      <wps:cNvPr id="1349494557" name="Rectangle 30971"/>
                      <wps:cNvSpPr/>
                      <wps:spPr>
                        <a:xfrm>
                          <a:off x="3617595" y="617537"/>
                          <a:ext cx="42236" cy="169502"/>
                        </a:xfrm>
                        <a:prstGeom prst="rect">
                          <a:avLst/>
                        </a:prstGeom>
                        <a:ln>
                          <a:noFill/>
                        </a:ln>
                      </wps:spPr>
                      <wps:txbx>
                        <w:txbxContent>
                          <w:p w14:paraId="489E06CC"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1371976549" name="Rectangle 30972"/>
                      <wps:cNvSpPr/>
                      <wps:spPr>
                        <a:xfrm>
                          <a:off x="1013143" y="749617"/>
                          <a:ext cx="1436428" cy="169502"/>
                        </a:xfrm>
                        <a:prstGeom prst="rect">
                          <a:avLst/>
                        </a:prstGeom>
                        <a:ln>
                          <a:noFill/>
                        </a:ln>
                      </wps:spPr>
                      <wps:txbx>
                        <w:txbxContent>
                          <w:p w14:paraId="157F03C3" w14:textId="77777777" w:rsidR="00C1595F" w:rsidRDefault="00C1595F">
                            <w:pPr>
                              <w:spacing w:after="160" w:line="259" w:lineRule="auto"/>
                            </w:pPr>
                            <w:r>
                              <w:rPr>
                                <w:sz w:val="18"/>
                              </w:rPr>
                              <w:t>DIRECCIÓN GENER</w:t>
                            </w:r>
                          </w:p>
                        </w:txbxContent>
                      </wps:txbx>
                      <wps:bodyPr horzOverflow="overflow" vert="horz" lIns="0" tIns="0" rIns="0" bIns="0" rtlCol="0">
                        <a:noAutofit/>
                      </wps:bodyPr>
                    </wps:wsp>
                    <wps:wsp>
                      <wps:cNvPr id="531448703" name="Rectangle 30973"/>
                      <wps:cNvSpPr/>
                      <wps:spPr>
                        <a:xfrm>
                          <a:off x="2095500" y="749617"/>
                          <a:ext cx="185892" cy="169502"/>
                        </a:xfrm>
                        <a:prstGeom prst="rect">
                          <a:avLst/>
                        </a:prstGeom>
                        <a:ln>
                          <a:noFill/>
                        </a:ln>
                      </wps:spPr>
                      <wps:txbx>
                        <w:txbxContent>
                          <w:p w14:paraId="157A0A08" w14:textId="77777777" w:rsidR="00C1595F" w:rsidRDefault="00C1595F">
                            <w:pPr>
                              <w:spacing w:after="160" w:line="259" w:lineRule="auto"/>
                            </w:pPr>
                            <w:r>
                              <w:rPr>
                                <w:sz w:val="18"/>
                              </w:rPr>
                              <w:t>AL</w:t>
                            </w:r>
                          </w:p>
                        </w:txbxContent>
                      </wps:txbx>
                      <wps:bodyPr horzOverflow="overflow" vert="horz" lIns="0" tIns="0" rIns="0" bIns="0" rtlCol="0">
                        <a:noAutofit/>
                      </wps:bodyPr>
                    </wps:wsp>
                    <wps:wsp>
                      <wps:cNvPr id="1932097765" name="Rectangle 30974"/>
                      <wps:cNvSpPr/>
                      <wps:spPr>
                        <a:xfrm>
                          <a:off x="2235200" y="749617"/>
                          <a:ext cx="42236" cy="169502"/>
                        </a:xfrm>
                        <a:prstGeom prst="rect">
                          <a:avLst/>
                        </a:prstGeom>
                        <a:ln>
                          <a:noFill/>
                        </a:ln>
                      </wps:spPr>
                      <wps:txbx>
                        <w:txbxContent>
                          <w:p w14:paraId="6D0C976D"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741221712" name="Rectangle 30975"/>
                      <wps:cNvSpPr/>
                      <wps:spPr>
                        <a:xfrm>
                          <a:off x="2265680" y="749617"/>
                          <a:ext cx="254936" cy="169502"/>
                        </a:xfrm>
                        <a:prstGeom prst="rect">
                          <a:avLst/>
                        </a:prstGeom>
                        <a:ln>
                          <a:noFill/>
                        </a:ln>
                      </wps:spPr>
                      <wps:txbx>
                        <w:txbxContent>
                          <w:p w14:paraId="5E00B192" w14:textId="77777777" w:rsidR="00C1595F" w:rsidRDefault="00C1595F">
                            <w:pPr>
                              <w:spacing w:after="160" w:line="259" w:lineRule="auto"/>
                            </w:pPr>
                            <w:r>
                              <w:rPr>
                                <w:sz w:val="18"/>
                              </w:rPr>
                              <w:t xml:space="preserve">DE </w:t>
                            </w:r>
                          </w:p>
                        </w:txbxContent>
                      </wps:txbx>
                      <wps:bodyPr horzOverflow="overflow" vert="horz" lIns="0" tIns="0" rIns="0" bIns="0" rtlCol="0">
                        <a:noAutofit/>
                      </wps:bodyPr>
                    </wps:wsp>
                    <wps:wsp>
                      <wps:cNvPr id="1626054314" name="Rectangle 30976"/>
                      <wps:cNvSpPr/>
                      <wps:spPr>
                        <a:xfrm>
                          <a:off x="2456561" y="749617"/>
                          <a:ext cx="1134214" cy="169502"/>
                        </a:xfrm>
                        <a:prstGeom prst="rect">
                          <a:avLst/>
                        </a:prstGeom>
                        <a:ln>
                          <a:noFill/>
                        </a:ln>
                      </wps:spPr>
                      <wps:txbx>
                        <w:txbxContent>
                          <w:p w14:paraId="7F77AAB5" w14:textId="77777777" w:rsidR="00C1595F" w:rsidRDefault="00C1595F">
                            <w:pPr>
                              <w:spacing w:after="160" w:line="259" w:lineRule="auto"/>
                            </w:pPr>
                            <w:r>
                              <w:rPr>
                                <w:sz w:val="18"/>
                              </w:rPr>
                              <w:t>RECURSOS MA</w:t>
                            </w:r>
                          </w:p>
                        </w:txbxContent>
                      </wps:txbx>
                      <wps:bodyPr horzOverflow="overflow" vert="horz" lIns="0" tIns="0" rIns="0" bIns="0" rtlCol="0">
                        <a:noAutofit/>
                      </wps:bodyPr>
                    </wps:wsp>
                    <wps:wsp>
                      <wps:cNvPr id="512896372" name="Rectangle 30977"/>
                      <wps:cNvSpPr/>
                      <wps:spPr>
                        <a:xfrm>
                          <a:off x="3307461" y="749617"/>
                          <a:ext cx="346122" cy="169502"/>
                        </a:xfrm>
                        <a:prstGeom prst="rect">
                          <a:avLst/>
                        </a:prstGeom>
                        <a:ln>
                          <a:noFill/>
                        </a:ln>
                      </wps:spPr>
                      <wps:txbx>
                        <w:txbxContent>
                          <w:p w14:paraId="3070AA34" w14:textId="77777777" w:rsidR="00C1595F" w:rsidRDefault="00C1595F">
                            <w:pPr>
                              <w:spacing w:after="160" w:line="259" w:lineRule="auto"/>
                            </w:pPr>
                            <w:r>
                              <w:rPr>
                                <w:sz w:val="18"/>
                              </w:rPr>
                              <w:t>TERI</w:t>
                            </w:r>
                          </w:p>
                        </w:txbxContent>
                      </wps:txbx>
                      <wps:bodyPr horzOverflow="overflow" vert="horz" lIns="0" tIns="0" rIns="0" bIns="0" rtlCol="0">
                        <a:noAutofit/>
                      </wps:bodyPr>
                    </wps:wsp>
                    <wps:wsp>
                      <wps:cNvPr id="897712296" name="Rectangle 30978"/>
                      <wps:cNvSpPr/>
                      <wps:spPr>
                        <a:xfrm>
                          <a:off x="3566795" y="749617"/>
                          <a:ext cx="388560" cy="169502"/>
                        </a:xfrm>
                        <a:prstGeom prst="rect">
                          <a:avLst/>
                        </a:prstGeom>
                        <a:ln>
                          <a:noFill/>
                        </a:ln>
                      </wps:spPr>
                      <wps:txbx>
                        <w:txbxContent>
                          <w:p w14:paraId="0C85164B" w14:textId="77777777" w:rsidR="00C1595F" w:rsidRDefault="00C1595F">
                            <w:pPr>
                              <w:spacing w:after="160" w:line="259" w:lineRule="auto"/>
                            </w:pPr>
                            <w:r>
                              <w:rPr>
                                <w:sz w:val="18"/>
                              </w:rPr>
                              <w:t>ALES</w:t>
                            </w:r>
                          </w:p>
                        </w:txbxContent>
                      </wps:txbx>
                      <wps:bodyPr horzOverflow="overflow" vert="horz" lIns="0" tIns="0" rIns="0" bIns="0" rtlCol="0">
                        <a:noAutofit/>
                      </wps:bodyPr>
                    </wps:wsp>
                    <wps:wsp>
                      <wps:cNvPr id="1222226157" name="Rectangle 30979"/>
                      <wps:cNvSpPr/>
                      <wps:spPr>
                        <a:xfrm>
                          <a:off x="3858895" y="749617"/>
                          <a:ext cx="42236" cy="169502"/>
                        </a:xfrm>
                        <a:prstGeom prst="rect">
                          <a:avLst/>
                        </a:prstGeom>
                        <a:ln>
                          <a:noFill/>
                        </a:ln>
                      </wps:spPr>
                      <wps:txbx>
                        <w:txbxContent>
                          <w:p w14:paraId="7F56CAF6"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987220596" name="Rectangle 30980"/>
                      <wps:cNvSpPr/>
                      <wps:spPr>
                        <a:xfrm>
                          <a:off x="1013143" y="881825"/>
                          <a:ext cx="364542" cy="169502"/>
                        </a:xfrm>
                        <a:prstGeom prst="rect">
                          <a:avLst/>
                        </a:prstGeom>
                        <a:ln>
                          <a:noFill/>
                        </a:ln>
                      </wps:spPr>
                      <wps:txbx>
                        <w:txbxContent>
                          <w:p w14:paraId="2970FD79" w14:textId="77777777" w:rsidR="00C1595F" w:rsidRDefault="00C1595F">
                            <w:pPr>
                              <w:spacing w:after="160" w:line="259" w:lineRule="auto"/>
                            </w:pPr>
                            <w:r>
                              <w:rPr>
                                <w:sz w:val="18"/>
                              </w:rPr>
                              <w:t>DIRE</w:t>
                            </w:r>
                          </w:p>
                        </w:txbxContent>
                      </wps:txbx>
                      <wps:bodyPr horzOverflow="overflow" vert="horz" lIns="0" tIns="0" rIns="0" bIns="0" rtlCol="0">
                        <a:noAutofit/>
                      </wps:bodyPr>
                    </wps:wsp>
                    <wps:wsp>
                      <wps:cNvPr id="263047340" name="Rectangle 30981"/>
                      <wps:cNvSpPr/>
                      <wps:spPr>
                        <a:xfrm>
                          <a:off x="1287526" y="881825"/>
                          <a:ext cx="261599" cy="169502"/>
                        </a:xfrm>
                        <a:prstGeom prst="rect">
                          <a:avLst/>
                        </a:prstGeom>
                        <a:ln>
                          <a:noFill/>
                        </a:ln>
                      </wps:spPr>
                      <wps:txbx>
                        <w:txbxContent>
                          <w:p w14:paraId="4608D976" w14:textId="77777777" w:rsidR="00C1595F" w:rsidRDefault="00C1595F">
                            <w:pPr>
                              <w:spacing w:after="160" w:line="259" w:lineRule="auto"/>
                            </w:pPr>
                            <w:r>
                              <w:rPr>
                                <w:sz w:val="18"/>
                              </w:rPr>
                              <w:t>CCI</w:t>
                            </w:r>
                          </w:p>
                        </w:txbxContent>
                      </wps:txbx>
                      <wps:bodyPr horzOverflow="overflow" vert="horz" lIns="0" tIns="0" rIns="0" bIns="0" rtlCol="0">
                        <a:noAutofit/>
                      </wps:bodyPr>
                    </wps:wsp>
                    <wps:wsp>
                      <wps:cNvPr id="8892931" name="Rectangle 30982"/>
                      <wps:cNvSpPr/>
                      <wps:spPr>
                        <a:xfrm>
                          <a:off x="1485900" y="881825"/>
                          <a:ext cx="1731647" cy="169502"/>
                        </a:xfrm>
                        <a:prstGeom prst="rect">
                          <a:avLst/>
                        </a:prstGeom>
                        <a:ln>
                          <a:noFill/>
                        </a:ln>
                      </wps:spPr>
                      <wps:txbx>
                        <w:txbxContent>
                          <w:p w14:paraId="6BCFE0D1" w14:textId="77777777" w:rsidR="00C1595F" w:rsidRDefault="00C1595F">
                            <w:pPr>
                              <w:spacing w:after="160" w:line="259" w:lineRule="auto"/>
                            </w:pPr>
                            <w:r>
                              <w:rPr>
                                <w:sz w:val="18"/>
                              </w:rPr>
                              <w:t>ÓN DE ADQUISICIONES</w:t>
                            </w:r>
                          </w:p>
                        </w:txbxContent>
                      </wps:txbx>
                      <wps:bodyPr horzOverflow="overflow" vert="horz" lIns="0" tIns="0" rIns="0" bIns="0" rtlCol="0">
                        <a:noAutofit/>
                      </wps:bodyPr>
                    </wps:wsp>
                    <wps:wsp>
                      <wps:cNvPr id="1001587760" name="Rectangle 30983"/>
                      <wps:cNvSpPr/>
                      <wps:spPr>
                        <a:xfrm>
                          <a:off x="2786761" y="881825"/>
                          <a:ext cx="42236" cy="169502"/>
                        </a:xfrm>
                        <a:prstGeom prst="rect">
                          <a:avLst/>
                        </a:prstGeom>
                        <a:ln>
                          <a:noFill/>
                        </a:ln>
                      </wps:spPr>
                      <wps:txbx>
                        <w:txbxContent>
                          <w:p w14:paraId="4B50805C"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1685555126" name="Shape 30958"/>
                      <wps:cNvSpPr/>
                      <wps:spPr>
                        <a:xfrm>
                          <a:off x="1021715" y="1016635"/>
                          <a:ext cx="5401310" cy="0"/>
                        </a:xfrm>
                        <a:custGeom>
                          <a:avLst/>
                          <a:gdLst/>
                          <a:ahLst/>
                          <a:cxnLst/>
                          <a:rect l="0" t="0" r="0" b="0"/>
                          <a:pathLst>
                            <a:path w="5401310">
                              <a:moveTo>
                                <a:pt x="0" y="0"/>
                              </a:moveTo>
                              <a:lnTo>
                                <a:pt x="5401310" y="0"/>
                              </a:lnTo>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5482461" name="Picture 30959"/>
                        <pic:cNvPicPr/>
                      </pic:nvPicPr>
                      <pic:blipFill>
                        <a:blip r:embed="rId1"/>
                        <a:stretch>
                          <a:fillRect/>
                        </a:stretch>
                      </pic:blipFill>
                      <pic:spPr>
                        <a:xfrm>
                          <a:off x="0" y="0"/>
                          <a:ext cx="1021715" cy="1029970"/>
                        </a:xfrm>
                        <a:prstGeom prst="rect">
                          <a:avLst/>
                        </a:prstGeom>
                      </pic:spPr>
                    </pic:pic>
                  </wpg:wgp>
                </a:graphicData>
              </a:graphic>
            </wp:anchor>
          </w:drawing>
        </mc:Choice>
        <mc:Fallback>
          <w:pict>
            <v:group w14:anchorId="246C70C8" id="Group 30957" o:spid="_x0000_s1027" style="position:absolute;left:0;text-align:left;margin-left:12.45pt;margin-top:17.45pt;width:505.75pt;height:81.1pt;z-index:251658245;mso-position-horizontal-relative:page;mso-position-vertical-relative:page" coordsize="64230,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">
              <v:rect id="Rectangle 30960" o:spid="_x0000_s1028" style="position:absolute;left:10131;top:2383;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" filled="f" stroked="f">
                <v:textbox inset="0,0,0,0">
                  <w:txbxContent>
                    <w:p w14:paraId="46BD5AE9" w14:textId="77777777" w:rsidR="00C1595F" w:rsidRDefault="00C1595F">
                      <w:pPr>
                        <w:spacing w:after="160" w:line="259" w:lineRule="auto"/>
                      </w:pPr>
                      <w:r>
                        <w:rPr>
                          <w:sz w:val="17"/>
                        </w:rPr>
                        <w:t xml:space="preserve"> </w:t>
                      </w:r>
                    </w:p>
                  </w:txbxContent>
                </v:textbox>
              </v:rect>
              <v:rect id="Rectangle 30961" o:spid="_x0000_s1029" style="position:absolute;left:10131;top:3631;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" filled="f" stroked="f">
                <v:textbox inset="0,0,0,0">
                  <w:txbxContent>
                    <w:p w14:paraId="0D451504" w14:textId="77777777" w:rsidR="00C1595F" w:rsidRDefault="00C1595F">
                      <w:pPr>
                        <w:spacing w:after="160" w:line="259" w:lineRule="auto"/>
                      </w:pPr>
                      <w:r>
                        <w:rPr>
                          <w:sz w:val="17"/>
                        </w:rPr>
                        <w:t xml:space="preserve"> </w:t>
                      </w:r>
                    </w:p>
                  </w:txbxContent>
                </v:textbox>
              </v:rect>
              <v:rect id="Rectangle 30962" o:spid="_x0000_s1030" style="position:absolute;left:59093;top:3631;width:40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" filled="f" stroked="f">
                <v:textbox inset="0,0,0,0">
                  <w:txbxContent>
                    <w:p w14:paraId="020DF27A" w14:textId="77777777" w:rsidR="00C1595F" w:rsidRDefault="00C1595F">
                      <w:pPr>
                        <w:spacing w:after="160" w:line="259" w:lineRule="auto"/>
                      </w:pPr>
                      <w:r>
                        <w:rPr>
                          <w:sz w:val="17"/>
                        </w:rPr>
                        <w:t xml:space="preserve"> </w:t>
                      </w:r>
                    </w:p>
                  </w:txbxContent>
                </v:textbox>
              </v:rect>
              <v:rect id="Rectangle 30963" o:spid="_x0000_s1031" style="position:absolute;left:10131;top:4855;width:99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" filled="f" stroked="f">
                <v:textbox inset="0,0,0,0">
                  <w:txbxContent>
                    <w:p w14:paraId="0670C799" w14:textId="77777777" w:rsidR="00C1595F" w:rsidRDefault="00C1595F">
                      <w:pPr>
                        <w:spacing w:after="160" w:line="259" w:lineRule="auto"/>
                      </w:pPr>
                      <w:r>
                        <w:rPr>
                          <w:sz w:val="18"/>
                        </w:rPr>
                        <w:t>CONSEJO DE</w:t>
                      </w:r>
                    </w:p>
                  </w:txbxContent>
                </v:textbox>
              </v:rect>
              <v:rect id="Rectangle 30964" o:spid="_x0000_s1032" style="position:absolute;left:17576;top:485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" filled="f" stroked="f">
                <v:textbox inset="0,0,0,0">
                  <w:txbxContent>
                    <w:p w14:paraId="09416570" w14:textId="77777777" w:rsidR="00C1595F" w:rsidRDefault="00C1595F">
                      <w:pPr>
                        <w:spacing w:after="160" w:line="259" w:lineRule="auto"/>
                      </w:pPr>
                      <w:r>
                        <w:rPr>
                          <w:sz w:val="18"/>
                        </w:rPr>
                        <w:t xml:space="preserve"> </w:t>
                      </w:r>
                    </w:p>
                  </w:txbxContent>
                </v:textbox>
              </v:rect>
              <v:rect id="Rectangle 30965" o:spid="_x0000_s1033" style="position:absolute;left:17907;top:4855;width:30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" filled="f" stroked="f">
                <v:textbox inset="0,0,0,0">
                  <w:txbxContent>
                    <w:p w14:paraId="3D28A9C6" w14:textId="77777777" w:rsidR="00C1595F" w:rsidRDefault="00C1595F">
                      <w:pPr>
                        <w:spacing w:after="160" w:line="259" w:lineRule="auto"/>
                      </w:pPr>
                      <w:r>
                        <w:rPr>
                          <w:sz w:val="18"/>
                        </w:rPr>
                        <w:t>LA J</w:t>
                      </w:r>
                    </w:p>
                  </w:txbxContent>
                </v:textbox>
              </v:rect>
              <v:rect id="Rectangle 30966" o:spid="_x0000_s1034" style="position:absolute;left:20193;top:4855;width:163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" filled="f" stroked="f">
                <v:textbox inset="0,0,0,0">
                  <w:txbxContent>
                    <w:p w14:paraId="696B607A" w14:textId="77777777" w:rsidR="00C1595F" w:rsidRDefault="00C1595F">
                      <w:pPr>
                        <w:spacing w:after="160" w:line="259" w:lineRule="auto"/>
                      </w:pPr>
                      <w:r>
                        <w:rPr>
                          <w:sz w:val="18"/>
                        </w:rPr>
                        <w:t>UDICATURA FEDERAL</w:t>
                      </w:r>
                    </w:p>
                  </w:txbxContent>
                </v:textbox>
              </v:rect>
              <v:rect id="Rectangle 30967" o:spid="_x0000_s1035" style="position:absolute;left:32439;top:4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" filled="f" stroked="f">
                <v:textbox inset="0,0,0,0">
                  <w:txbxContent>
                    <w:p w14:paraId="45622E18" w14:textId="77777777" w:rsidR="00C1595F" w:rsidRDefault="00C1595F">
                      <w:pPr>
                        <w:spacing w:after="160" w:line="259" w:lineRule="auto"/>
                      </w:pPr>
                      <w:r>
                        <w:rPr>
                          <w:sz w:val="18"/>
                        </w:rPr>
                        <w:t xml:space="preserve"> </w:t>
                      </w:r>
                    </w:p>
                  </w:txbxContent>
                </v:textbox>
              </v:rect>
              <v:rect id="Rectangle 30968" o:spid="_x0000_s1036" style="position:absolute;left:10131;top:6175;width:111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" filled="f" stroked="f">
                <v:textbox inset="0,0,0,0">
                  <w:txbxContent>
                    <w:p w14:paraId="27C656A0" w14:textId="77777777" w:rsidR="00C1595F" w:rsidRDefault="00C1595F">
                      <w:pPr>
                        <w:spacing w:after="160" w:line="259" w:lineRule="auto"/>
                      </w:pPr>
                      <w:r>
                        <w:rPr>
                          <w:sz w:val="18"/>
                        </w:rPr>
                        <w:t>SECRETARÍA E</w:t>
                      </w:r>
                    </w:p>
                  </w:txbxContent>
                </v:textbox>
              </v:rect>
              <v:rect id="Rectangle 30969" o:spid="_x0000_s1037" style="position:absolute;left:18542;top:6175;width:196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" filled="f" stroked="f">
                <v:textbox inset="0,0,0,0">
                  <w:txbxContent>
                    <w:p w14:paraId="3DF166DF" w14:textId="77777777" w:rsidR="00C1595F" w:rsidRDefault="00C1595F">
                      <w:pPr>
                        <w:spacing w:after="160" w:line="259" w:lineRule="auto"/>
                      </w:pPr>
                      <w:r>
                        <w:rPr>
                          <w:sz w:val="18"/>
                        </w:rPr>
                        <w:t>JECUTIVA DE ADMINISTRA</w:t>
                      </w:r>
                    </w:p>
                  </w:txbxContent>
                </v:textbox>
              </v:rect>
              <v:rect id="Rectangle 30970" o:spid="_x0000_s1038" style="position:absolute;left:33328;top:6175;width:379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" filled="f" stroked="f">
                <v:textbox inset="0,0,0,0">
                  <w:txbxContent>
                    <w:p w14:paraId="4F89343E" w14:textId="77777777" w:rsidR="00C1595F" w:rsidRDefault="00C1595F">
                      <w:pPr>
                        <w:spacing w:after="160" w:line="259" w:lineRule="auto"/>
                      </w:pPr>
                      <w:r>
                        <w:rPr>
                          <w:sz w:val="18"/>
                        </w:rPr>
                        <w:t>CIÓN</w:t>
                      </w:r>
                    </w:p>
                  </w:txbxContent>
                </v:textbox>
              </v:rect>
              <v:rect id="Rectangle 30971" o:spid="_x0000_s1039" style="position:absolute;left:36175;top:617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" filled="f" stroked="f">
                <v:textbox inset="0,0,0,0">
                  <w:txbxContent>
                    <w:p w14:paraId="489E06CC" w14:textId="77777777" w:rsidR="00C1595F" w:rsidRDefault="00C1595F">
                      <w:pPr>
                        <w:spacing w:after="160" w:line="259" w:lineRule="auto"/>
                      </w:pPr>
                      <w:r>
                        <w:rPr>
                          <w:sz w:val="18"/>
                        </w:rPr>
                        <w:t xml:space="preserve"> </w:t>
                      </w:r>
                    </w:p>
                  </w:txbxContent>
                </v:textbox>
              </v:rect>
              <v:rect id="Rectangle 30972" o:spid="_x0000_s1040" style="position:absolute;left:10131;top:7496;width:1436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" filled="f" stroked="f">
                <v:textbox inset="0,0,0,0">
                  <w:txbxContent>
                    <w:p w14:paraId="157F03C3" w14:textId="77777777" w:rsidR="00C1595F" w:rsidRDefault="00C1595F">
                      <w:pPr>
                        <w:spacing w:after="160" w:line="259" w:lineRule="auto"/>
                      </w:pPr>
                      <w:r>
                        <w:rPr>
                          <w:sz w:val="18"/>
                        </w:rPr>
                        <w:t>DIRECCIÓN GENER</w:t>
                      </w:r>
                    </w:p>
                  </w:txbxContent>
                </v:textbox>
              </v:rect>
              <v:rect id="Rectangle 30973" o:spid="_x0000_s1041" style="position:absolute;left:20955;top:7496;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" filled="f" stroked="f">
                <v:textbox inset="0,0,0,0">
                  <w:txbxContent>
                    <w:p w14:paraId="157A0A08" w14:textId="77777777" w:rsidR="00C1595F" w:rsidRDefault="00C1595F">
                      <w:pPr>
                        <w:spacing w:after="160" w:line="259" w:lineRule="auto"/>
                      </w:pPr>
                      <w:r>
                        <w:rPr>
                          <w:sz w:val="18"/>
                        </w:rPr>
                        <w:t>AL</w:t>
                      </w:r>
                    </w:p>
                  </w:txbxContent>
                </v:textbox>
              </v:rect>
              <v:rect id="Rectangle 30974" o:spid="_x0000_s1042" style="position:absolute;left:22352;top:74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" filled="f" stroked="f">
                <v:textbox inset="0,0,0,0">
                  <w:txbxContent>
                    <w:p w14:paraId="6D0C976D" w14:textId="77777777" w:rsidR="00C1595F" w:rsidRDefault="00C1595F">
                      <w:pPr>
                        <w:spacing w:after="160" w:line="259" w:lineRule="auto"/>
                      </w:pPr>
                      <w:r>
                        <w:rPr>
                          <w:sz w:val="18"/>
                        </w:rPr>
                        <w:t xml:space="preserve"> </w:t>
                      </w:r>
                    </w:p>
                  </w:txbxContent>
                </v:textbox>
              </v:rect>
              <v:rect id="Rectangle 30975" o:spid="_x0000_s1043" style="position:absolute;left:22656;top:7496;width:25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" filled="f" stroked="f">
                <v:textbox inset="0,0,0,0">
                  <w:txbxContent>
                    <w:p w14:paraId="5E00B192" w14:textId="77777777" w:rsidR="00C1595F" w:rsidRDefault="00C1595F">
                      <w:pPr>
                        <w:spacing w:after="160" w:line="259" w:lineRule="auto"/>
                      </w:pPr>
                      <w:r>
                        <w:rPr>
                          <w:sz w:val="18"/>
                        </w:rPr>
                        <w:t xml:space="preserve">DE </w:t>
                      </w:r>
                    </w:p>
                  </w:txbxContent>
                </v:textbox>
              </v:rect>
              <v:rect id="Rectangle 30976" o:spid="_x0000_s1044" style="position:absolute;left:24565;top:7496;width:113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" filled="f" stroked="f">
                <v:textbox inset="0,0,0,0">
                  <w:txbxContent>
                    <w:p w14:paraId="7F77AAB5" w14:textId="77777777" w:rsidR="00C1595F" w:rsidRDefault="00C1595F">
                      <w:pPr>
                        <w:spacing w:after="160" w:line="259" w:lineRule="auto"/>
                      </w:pPr>
                      <w:r>
                        <w:rPr>
                          <w:sz w:val="18"/>
                        </w:rPr>
                        <w:t>RECURSOS MA</w:t>
                      </w:r>
                    </w:p>
                  </w:txbxContent>
                </v:textbox>
              </v:rect>
              <v:rect id="Rectangle 30977" o:spid="_x0000_s1045" style="position:absolute;left:33074;top:7496;width:34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" filled="f" stroked="f">
                <v:textbox inset="0,0,0,0">
                  <w:txbxContent>
                    <w:p w14:paraId="3070AA34" w14:textId="77777777" w:rsidR="00C1595F" w:rsidRDefault="00C1595F">
                      <w:pPr>
                        <w:spacing w:after="160" w:line="259" w:lineRule="auto"/>
                      </w:pPr>
                      <w:r>
                        <w:rPr>
                          <w:sz w:val="18"/>
                        </w:rPr>
                        <w:t>TERI</w:t>
                      </w:r>
                    </w:p>
                  </w:txbxContent>
                </v:textbox>
              </v:rect>
              <v:rect id="Rectangle 30978" o:spid="_x0000_s1046" style="position:absolute;left:35667;top:7496;width:38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" filled="f" stroked="f">
                <v:textbox inset="0,0,0,0">
                  <w:txbxContent>
                    <w:p w14:paraId="0C85164B" w14:textId="77777777" w:rsidR="00C1595F" w:rsidRDefault="00C1595F">
                      <w:pPr>
                        <w:spacing w:after="160" w:line="259" w:lineRule="auto"/>
                      </w:pPr>
                      <w:r>
                        <w:rPr>
                          <w:sz w:val="18"/>
                        </w:rPr>
                        <w:t>ALES</w:t>
                      </w:r>
                    </w:p>
                  </w:txbxContent>
                </v:textbox>
              </v:rect>
              <v:rect id="Rectangle 30979" o:spid="_x0000_s1047" style="position:absolute;left:38588;top:749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" filled="f" stroked="f">
                <v:textbox inset="0,0,0,0">
                  <w:txbxContent>
                    <w:p w14:paraId="7F56CAF6" w14:textId="77777777" w:rsidR="00C1595F" w:rsidRDefault="00C1595F">
                      <w:pPr>
                        <w:spacing w:after="160" w:line="259" w:lineRule="auto"/>
                      </w:pPr>
                      <w:r>
                        <w:rPr>
                          <w:sz w:val="18"/>
                        </w:rPr>
                        <w:t xml:space="preserve"> </w:t>
                      </w:r>
                    </w:p>
                  </w:txbxContent>
                </v:textbox>
              </v:rect>
              <v:rect id="Rectangle 30980" o:spid="_x0000_s1048" style="position:absolute;left:10131;top:8818;width:36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" filled="f" stroked="f">
                <v:textbox inset="0,0,0,0">
                  <w:txbxContent>
                    <w:p w14:paraId="2970FD79" w14:textId="77777777" w:rsidR="00C1595F" w:rsidRDefault="00C1595F">
                      <w:pPr>
                        <w:spacing w:after="160" w:line="259" w:lineRule="auto"/>
                      </w:pPr>
                      <w:r>
                        <w:rPr>
                          <w:sz w:val="18"/>
                        </w:rPr>
                        <w:t>DIRE</w:t>
                      </w:r>
                    </w:p>
                  </w:txbxContent>
                </v:textbox>
              </v:rect>
              <v:rect id="Rectangle 30981" o:spid="_x0000_s1049" style="position:absolute;left:12875;top:8818;width:26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" filled="f" stroked="f">
                <v:textbox inset="0,0,0,0">
                  <w:txbxContent>
                    <w:p w14:paraId="4608D976" w14:textId="77777777" w:rsidR="00C1595F" w:rsidRDefault="00C1595F">
                      <w:pPr>
                        <w:spacing w:after="160" w:line="259" w:lineRule="auto"/>
                      </w:pPr>
                      <w:r>
                        <w:rPr>
                          <w:sz w:val="18"/>
                        </w:rPr>
                        <w:t>CCI</w:t>
                      </w:r>
                    </w:p>
                  </w:txbxContent>
                </v:textbox>
              </v:rect>
              <v:rect id="Rectangle 30982" o:spid="_x0000_s1050" style="position:absolute;left:14859;top:8818;width:173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" filled="f" stroked="f">
                <v:textbox inset="0,0,0,0">
                  <w:txbxContent>
                    <w:p w14:paraId="6BCFE0D1" w14:textId="77777777" w:rsidR="00C1595F" w:rsidRDefault="00C1595F">
                      <w:pPr>
                        <w:spacing w:after="160" w:line="259" w:lineRule="auto"/>
                      </w:pPr>
                      <w:r>
                        <w:rPr>
                          <w:sz w:val="18"/>
                        </w:rPr>
                        <w:t>ÓN DE ADQUISICIONES</w:t>
                      </w:r>
                    </w:p>
                  </w:txbxContent>
                </v:textbox>
              </v:rect>
              <v:rect id="Rectangle 30983" o:spid="_x0000_s1051" style="position:absolute;left:27867;top:881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" filled="f" stroked="f">
                <v:textbox inset="0,0,0,0">
                  <w:txbxContent>
                    <w:p w14:paraId="4B50805C" w14:textId="77777777" w:rsidR="00C1595F" w:rsidRDefault="00C1595F">
                      <w:pPr>
                        <w:spacing w:after="160" w:line="259" w:lineRule="auto"/>
                      </w:pPr>
                      <w:r>
                        <w:rPr>
                          <w:sz w:val="18"/>
                        </w:rPr>
                        <w:t xml:space="preserve"> </w:t>
                      </w:r>
                    </w:p>
                  </w:txbxContent>
                </v:textbox>
              </v:rect>
              <v:shape id="Shape 30958" o:spid="_x0000_s1052" style="position:absolute;left:10217;top:10166;width:54013;height:0;visibility:visible;mso-wrap-style:square;v-text-anchor:top" coordsize="540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" path="m,l5401310,e" filled="f" strokeweight=".25pt">
                <v:path arrowok="t" textboxrect="0,0,54013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59" o:spid="_x0000_s1053" type="#_x0000_t75" style="position:absolute;width:10217;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">
                <v:imagedata r:id="rId2" o:title=""/>
              </v:shape>
              <w10:wrap type="square" anchorx="page" anchory="page"/>
            </v:group>
          </w:pict>
        </mc:Fallback>
      </mc:AlternateContent>
    </w:r>
    <w:r>
      <w:rPr>
        <w:b/>
        <w:i/>
        <w:sz w:val="21"/>
      </w:rPr>
      <w:t>“</w:t>
    </w:r>
    <w:r>
      <w:rPr>
        <w:b/>
        <w:i/>
        <w:sz w:val="18"/>
      </w:rPr>
      <w:t xml:space="preserve">2023, Año de Francisco Villa, el Revolucionario del Pueblo” </w:t>
    </w:r>
  </w:p>
  <w:p w14:paraId="7A394002" w14:textId="77777777" w:rsidR="00C1595F" w:rsidRDefault="00C1595F">
    <w:pPr>
      <w:spacing w:after="0" w:line="259" w:lineRule="auto"/>
      <w:ind w:right="87"/>
      <w:jc w:val="right"/>
    </w:pPr>
    <w:r>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45C58" w14:textId="77777777" w:rsidR="00C1595F" w:rsidRPr="003A173E" w:rsidRDefault="00C1595F" w:rsidP="00562521">
    <w:pPr>
      <w:spacing w:after="0" w:line="259" w:lineRule="auto"/>
      <w:ind w:right="194"/>
      <w:jc w:val="right"/>
      <w:rPr>
        <w:b/>
        <w:i/>
        <w:sz w:val="16"/>
        <w:szCs w:val="16"/>
        <w:highlight w:val="yellow"/>
      </w:rPr>
    </w:pPr>
    <w:r w:rsidRPr="003A173E">
      <w:rPr>
        <w:noProof/>
        <w:sz w:val="16"/>
        <w:szCs w:val="16"/>
        <w:highlight w:val="yellow"/>
      </w:rPr>
      <w:drawing>
        <wp:anchor distT="0" distB="0" distL="114300" distR="114300" simplePos="0" relativeHeight="251658247" behindDoc="0" locked="0" layoutInCell="1" allowOverlap="1" wp14:anchorId="08DCBFC8" wp14:editId="17B622EA">
          <wp:simplePos x="0" y="0"/>
          <wp:positionH relativeFrom="margin">
            <wp:posOffset>64748</wp:posOffset>
          </wp:positionH>
          <wp:positionV relativeFrom="paragraph">
            <wp:posOffset>-110618</wp:posOffset>
          </wp:positionV>
          <wp:extent cx="1183963" cy="1004254"/>
          <wp:effectExtent l="0" t="0" r="0" b="5715"/>
          <wp:wrapNone/>
          <wp:docPr id="275439572" name="Picture 30903"/>
          <wp:cNvGraphicFramePr/>
          <a:graphic xmlns:a="http://schemas.openxmlformats.org/drawingml/2006/main">
            <a:graphicData uri="http://schemas.openxmlformats.org/drawingml/2006/picture">
              <pic:pic xmlns:pic="http://schemas.openxmlformats.org/drawingml/2006/picture">
                <pic:nvPicPr>
                  <pic:cNvPr id="30903" name="Picture 30903"/>
                  <pic:cNvPicPr/>
                </pic:nvPicPr>
                <pic:blipFill>
                  <a:blip r:embed="rId1"/>
                  <a:stretch>
                    <a:fillRect/>
                  </a:stretch>
                </pic:blipFill>
                <pic:spPr>
                  <a:xfrm>
                    <a:off x="0" y="0"/>
                    <a:ext cx="1215408" cy="1030926"/>
                  </a:xfrm>
                  <a:prstGeom prst="rect">
                    <a:avLst/>
                  </a:prstGeom>
                </pic:spPr>
              </pic:pic>
            </a:graphicData>
          </a:graphic>
          <wp14:sizeRelH relativeFrom="margin">
            <wp14:pctWidth>0</wp14:pctWidth>
          </wp14:sizeRelH>
          <wp14:sizeRelV relativeFrom="margin">
            <wp14:pctHeight>0</wp14:pctHeight>
          </wp14:sizeRelV>
        </wp:anchor>
      </w:drawing>
    </w:r>
  </w:p>
  <w:p w14:paraId="04F78D1E" w14:textId="77777777" w:rsidR="00C1595F" w:rsidRPr="00857CF0" w:rsidRDefault="00C1595F" w:rsidP="00562521">
    <w:pPr>
      <w:spacing w:after="0" w:line="259" w:lineRule="auto"/>
      <w:ind w:right="194"/>
      <w:jc w:val="right"/>
      <w:rPr>
        <w:b/>
        <w:i/>
        <w:sz w:val="18"/>
        <w:szCs w:val="18"/>
      </w:rPr>
    </w:pPr>
    <w:r w:rsidRPr="00857CF0">
      <w:rPr>
        <w:b/>
        <w:i/>
        <w:sz w:val="18"/>
        <w:szCs w:val="18"/>
      </w:rPr>
      <w:t>CONSEJO DE LA JUDICATURA FEDERAL</w:t>
    </w:r>
  </w:p>
  <w:p w14:paraId="27ED5B1E" w14:textId="77777777" w:rsidR="00C1595F" w:rsidRDefault="00C1595F" w:rsidP="00562521">
    <w:pPr>
      <w:spacing w:after="0" w:line="259" w:lineRule="auto"/>
      <w:ind w:right="194"/>
      <w:jc w:val="right"/>
      <w:rPr>
        <w:b/>
        <w:i/>
        <w:sz w:val="18"/>
        <w:szCs w:val="18"/>
      </w:rPr>
    </w:pPr>
    <w:r w:rsidRPr="00857CF0">
      <w:rPr>
        <w:b/>
        <w:i/>
        <w:sz w:val="18"/>
        <w:szCs w:val="18"/>
      </w:rPr>
      <w:t xml:space="preserve">DIRECCIÓN GENERAL </w:t>
    </w:r>
    <w:r>
      <w:rPr>
        <w:b/>
        <w:i/>
        <w:sz w:val="18"/>
        <w:szCs w:val="18"/>
      </w:rPr>
      <w:t>DE RECURSOS MATERIALES</w:t>
    </w:r>
  </w:p>
  <w:p w14:paraId="57CD4F9C" w14:textId="77777777" w:rsidR="00C1595F" w:rsidRPr="00CD5AD2" w:rsidRDefault="00C1595F" w:rsidP="00562521">
    <w:pPr>
      <w:spacing w:after="0" w:line="259" w:lineRule="auto"/>
      <w:ind w:right="194"/>
      <w:jc w:val="right"/>
      <w:rPr>
        <w:b/>
        <w:i/>
        <w:sz w:val="18"/>
        <w:szCs w:val="18"/>
      </w:rPr>
    </w:pPr>
  </w:p>
  <w:p w14:paraId="7A73F8F9" w14:textId="77777777" w:rsidR="00C1595F" w:rsidRDefault="00C1595F" w:rsidP="00562521">
    <w:pPr>
      <w:spacing w:after="0" w:line="259" w:lineRule="auto"/>
      <w:ind w:right="194"/>
      <w:jc w:val="right"/>
      <w:rPr>
        <w:b/>
        <w:bCs/>
        <w:i/>
        <w:color w:val="BFBFBF" w:themeColor="background1" w:themeShade="BF"/>
        <w:sz w:val="18"/>
        <w:szCs w:val="18"/>
      </w:rPr>
    </w:pPr>
    <w:r w:rsidRPr="00405E7B">
      <w:rPr>
        <w:b/>
        <w:bCs/>
        <w:i/>
        <w:color w:val="BFBFBF" w:themeColor="background1" w:themeShade="BF"/>
        <w:sz w:val="18"/>
        <w:szCs w:val="18"/>
      </w:rPr>
      <w:t xml:space="preserve">“2024, Año de Felipe Carrillo Puerto, Benemérito del Proletariado, Revolucionario y </w:t>
    </w:r>
  </w:p>
  <w:p w14:paraId="4E235879" w14:textId="77777777" w:rsidR="00C1595F" w:rsidRPr="007A47CB" w:rsidRDefault="00C1595F" w:rsidP="00562521">
    <w:pPr>
      <w:spacing w:after="0" w:line="259" w:lineRule="auto"/>
      <w:ind w:right="194"/>
      <w:jc w:val="right"/>
      <w:rPr>
        <w:b/>
        <w:i/>
        <w:color w:val="808080" w:themeColor="background1" w:themeShade="80"/>
        <w:sz w:val="18"/>
        <w:szCs w:val="18"/>
      </w:rPr>
    </w:pPr>
    <w:r w:rsidRPr="00405E7B">
      <w:rPr>
        <w:b/>
        <w:bCs/>
        <w:i/>
        <w:color w:val="BFBFBF" w:themeColor="background1" w:themeShade="BF"/>
        <w:sz w:val="18"/>
        <w:szCs w:val="18"/>
      </w:rPr>
      <w:t>Defensor del Mayab”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2564E" w14:textId="77777777" w:rsidR="00C1595F" w:rsidRDefault="00C1595F">
    <w:pPr>
      <w:spacing w:after="0" w:line="259" w:lineRule="auto"/>
      <w:ind w:right="194"/>
      <w:jc w:val="right"/>
    </w:pPr>
    <w:r>
      <w:rPr>
        <w:rFonts w:cs="Calibri"/>
        <w:noProof/>
      </w:rPr>
      <mc:AlternateContent>
        <mc:Choice Requires="wpg">
          <w:drawing>
            <wp:anchor distT="0" distB="0" distL="114300" distR="114300" simplePos="0" relativeHeight="251658246" behindDoc="0" locked="0" layoutInCell="1" allowOverlap="1" wp14:anchorId="41663AE2" wp14:editId="09EDBBB5">
              <wp:simplePos x="0" y="0"/>
              <wp:positionH relativeFrom="page">
                <wp:posOffset>158115</wp:posOffset>
              </wp:positionH>
              <wp:positionV relativeFrom="page">
                <wp:posOffset>221615</wp:posOffset>
              </wp:positionV>
              <wp:extent cx="6423025" cy="1029970"/>
              <wp:effectExtent l="0" t="0" r="0" b="0"/>
              <wp:wrapSquare wrapText="bothSides"/>
              <wp:docPr id="398469469" name="Group 30845"/>
              <wp:cNvGraphicFramePr/>
              <a:graphic xmlns:a="http://schemas.openxmlformats.org/drawingml/2006/main">
                <a:graphicData uri="http://schemas.microsoft.com/office/word/2010/wordprocessingGroup">
                  <wpg:wgp>
                    <wpg:cNvGrpSpPr/>
                    <wpg:grpSpPr>
                      <a:xfrm>
                        <a:off x="0" y="0"/>
                        <a:ext cx="6423025" cy="1029970"/>
                        <a:chOff x="0" y="0"/>
                        <a:chExt cx="6423025" cy="1029970"/>
                      </a:xfrm>
                    </wpg:grpSpPr>
                    <wps:wsp>
                      <wps:cNvPr id="1764042584" name="Rectangle 30848"/>
                      <wps:cNvSpPr/>
                      <wps:spPr>
                        <a:xfrm>
                          <a:off x="1013143" y="238341"/>
                          <a:ext cx="40359" cy="161969"/>
                        </a:xfrm>
                        <a:prstGeom prst="rect">
                          <a:avLst/>
                        </a:prstGeom>
                        <a:ln>
                          <a:noFill/>
                        </a:ln>
                      </wps:spPr>
                      <wps:txbx>
                        <w:txbxContent>
                          <w:p w14:paraId="7696CAEF" w14:textId="77777777" w:rsidR="00C1595F" w:rsidRDefault="00C1595F">
                            <w:pPr>
                              <w:spacing w:after="160" w:line="259" w:lineRule="auto"/>
                            </w:pPr>
                            <w:r>
                              <w:rPr>
                                <w:sz w:val="17"/>
                              </w:rPr>
                              <w:t xml:space="preserve"> </w:t>
                            </w:r>
                          </w:p>
                        </w:txbxContent>
                      </wps:txbx>
                      <wps:bodyPr horzOverflow="overflow" vert="horz" lIns="0" tIns="0" rIns="0" bIns="0" rtlCol="0">
                        <a:noAutofit/>
                      </wps:bodyPr>
                    </wps:wsp>
                    <wps:wsp>
                      <wps:cNvPr id="580018018" name="Rectangle 30849"/>
                      <wps:cNvSpPr/>
                      <wps:spPr>
                        <a:xfrm>
                          <a:off x="1013143" y="363182"/>
                          <a:ext cx="40359" cy="161969"/>
                        </a:xfrm>
                        <a:prstGeom prst="rect">
                          <a:avLst/>
                        </a:prstGeom>
                        <a:ln>
                          <a:noFill/>
                        </a:ln>
                      </wps:spPr>
                      <wps:txbx>
                        <w:txbxContent>
                          <w:p w14:paraId="5F8A4E65" w14:textId="77777777" w:rsidR="00C1595F" w:rsidRDefault="00C1595F">
                            <w:pPr>
                              <w:spacing w:after="160" w:line="259" w:lineRule="auto"/>
                            </w:pPr>
                            <w:r>
                              <w:rPr>
                                <w:sz w:val="17"/>
                              </w:rPr>
                              <w:t xml:space="preserve"> </w:t>
                            </w:r>
                          </w:p>
                        </w:txbxContent>
                      </wps:txbx>
                      <wps:bodyPr horzOverflow="overflow" vert="horz" lIns="0" tIns="0" rIns="0" bIns="0" rtlCol="0">
                        <a:noAutofit/>
                      </wps:bodyPr>
                    </wps:wsp>
                    <wps:wsp>
                      <wps:cNvPr id="1964685369" name="Rectangle 30850"/>
                      <wps:cNvSpPr/>
                      <wps:spPr>
                        <a:xfrm>
                          <a:off x="5909310" y="363182"/>
                          <a:ext cx="40358" cy="161969"/>
                        </a:xfrm>
                        <a:prstGeom prst="rect">
                          <a:avLst/>
                        </a:prstGeom>
                        <a:ln>
                          <a:noFill/>
                        </a:ln>
                      </wps:spPr>
                      <wps:txbx>
                        <w:txbxContent>
                          <w:p w14:paraId="706A7456" w14:textId="77777777" w:rsidR="00C1595F" w:rsidRDefault="00C1595F">
                            <w:pPr>
                              <w:spacing w:after="160" w:line="259" w:lineRule="auto"/>
                            </w:pPr>
                            <w:r>
                              <w:rPr>
                                <w:sz w:val="17"/>
                              </w:rPr>
                              <w:t xml:space="preserve"> </w:t>
                            </w:r>
                          </w:p>
                        </w:txbxContent>
                      </wps:txbx>
                      <wps:bodyPr horzOverflow="overflow" vert="horz" lIns="0" tIns="0" rIns="0" bIns="0" rtlCol="0">
                        <a:noAutofit/>
                      </wps:bodyPr>
                    </wps:wsp>
                    <wps:wsp>
                      <wps:cNvPr id="409867687" name="Rectangle 30851"/>
                      <wps:cNvSpPr/>
                      <wps:spPr>
                        <a:xfrm>
                          <a:off x="1013143" y="485585"/>
                          <a:ext cx="992380" cy="169502"/>
                        </a:xfrm>
                        <a:prstGeom prst="rect">
                          <a:avLst/>
                        </a:prstGeom>
                        <a:ln>
                          <a:noFill/>
                        </a:ln>
                      </wps:spPr>
                      <wps:txbx>
                        <w:txbxContent>
                          <w:p w14:paraId="334DC821" w14:textId="77777777" w:rsidR="00C1595F" w:rsidRDefault="00C1595F">
                            <w:pPr>
                              <w:spacing w:after="160" w:line="259" w:lineRule="auto"/>
                            </w:pPr>
                            <w:r>
                              <w:rPr>
                                <w:sz w:val="18"/>
                              </w:rPr>
                              <w:t>CONSEJO DE</w:t>
                            </w:r>
                          </w:p>
                        </w:txbxContent>
                      </wps:txbx>
                      <wps:bodyPr horzOverflow="overflow" vert="horz" lIns="0" tIns="0" rIns="0" bIns="0" rtlCol="0">
                        <a:noAutofit/>
                      </wps:bodyPr>
                    </wps:wsp>
                    <wps:wsp>
                      <wps:cNvPr id="2012131249" name="Rectangle 30852"/>
                      <wps:cNvSpPr/>
                      <wps:spPr>
                        <a:xfrm>
                          <a:off x="1757680" y="485585"/>
                          <a:ext cx="42236" cy="169502"/>
                        </a:xfrm>
                        <a:prstGeom prst="rect">
                          <a:avLst/>
                        </a:prstGeom>
                        <a:ln>
                          <a:noFill/>
                        </a:ln>
                      </wps:spPr>
                      <wps:txbx>
                        <w:txbxContent>
                          <w:p w14:paraId="7FDE9070"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44009931" name="Rectangle 30853"/>
                      <wps:cNvSpPr/>
                      <wps:spPr>
                        <a:xfrm>
                          <a:off x="1790700" y="485585"/>
                          <a:ext cx="302366" cy="169502"/>
                        </a:xfrm>
                        <a:prstGeom prst="rect">
                          <a:avLst/>
                        </a:prstGeom>
                        <a:ln>
                          <a:noFill/>
                        </a:ln>
                      </wps:spPr>
                      <wps:txbx>
                        <w:txbxContent>
                          <w:p w14:paraId="043EB158" w14:textId="77777777" w:rsidR="00C1595F" w:rsidRDefault="00C1595F">
                            <w:pPr>
                              <w:spacing w:after="160" w:line="259" w:lineRule="auto"/>
                            </w:pPr>
                            <w:r>
                              <w:rPr>
                                <w:sz w:val="18"/>
                              </w:rPr>
                              <w:t>LA J</w:t>
                            </w:r>
                          </w:p>
                        </w:txbxContent>
                      </wps:txbx>
                      <wps:bodyPr horzOverflow="overflow" vert="horz" lIns="0" tIns="0" rIns="0" bIns="0" rtlCol="0">
                        <a:noAutofit/>
                      </wps:bodyPr>
                    </wps:wsp>
                    <wps:wsp>
                      <wps:cNvPr id="834511517" name="Rectangle 30854"/>
                      <wps:cNvSpPr/>
                      <wps:spPr>
                        <a:xfrm>
                          <a:off x="2019300" y="485585"/>
                          <a:ext cx="1630252" cy="169502"/>
                        </a:xfrm>
                        <a:prstGeom prst="rect">
                          <a:avLst/>
                        </a:prstGeom>
                        <a:ln>
                          <a:noFill/>
                        </a:ln>
                      </wps:spPr>
                      <wps:txbx>
                        <w:txbxContent>
                          <w:p w14:paraId="77C9FAD5" w14:textId="77777777" w:rsidR="00C1595F" w:rsidRDefault="00C1595F">
                            <w:pPr>
                              <w:spacing w:after="160" w:line="259" w:lineRule="auto"/>
                            </w:pPr>
                            <w:r>
                              <w:rPr>
                                <w:sz w:val="18"/>
                              </w:rPr>
                              <w:t>UDICATURA FEDERAL</w:t>
                            </w:r>
                          </w:p>
                        </w:txbxContent>
                      </wps:txbx>
                      <wps:bodyPr horzOverflow="overflow" vert="horz" lIns="0" tIns="0" rIns="0" bIns="0" rtlCol="0">
                        <a:noAutofit/>
                      </wps:bodyPr>
                    </wps:wsp>
                    <wps:wsp>
                      <wps:cNvPr id="661744867" name="Rectangle 30855"/>
                      <wps:cNvSpPr/>
                      <wps:spPr>
                        <a:xfrm>
                          <a:off x="3243961" y="485585"/>
                          <a:ext cx="42236" cy="169502"/>
                        </a:xfrm>
                        <a:prstGeom prst="rect">
                          <a:avLst/>
                        </a:prstGeom>
                        <a:ln>
                          <a:noFill/>
                        </a:ln>
                      </wps:spPr>
                      <wps:txbx>
                        <w:txbxContent>
                          <w:p w14:paraId="571907E4"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174187091" name="Rectangle 30856"/>
                      <wps:cNvSpPr/>
                      <wps:spPr>
                        <a:xfrm>
                          <a:off x="1013143" y="617537"/>
                          <a:ext cx="1117188" cy="169502"/>
                        </a:xfrm>
                        <a:prstGeom prst="rect">
                          <a:avLst/>
                        </a:prstGeom>
                        <a:ln>
                          <a:noFill/>
                        </a:ln>
                      </wps:spPr>
                      <wps:txbx>
                        <w:txbxContent>
                          <w:p w14:paraId="0DC3AC5B" w14:textId="77777777" w:rsidR="00C1595F" w:rsidRDefault="00C1595F">
                            <w:pPr>
                              <w:spacing w:after="160" w:line="259" w:lineRule="auto"/>
                            </w:pPr>
                            <w:r>
                              <w:rPr>
                                <w:sz w:val="18"/>
                              </w:rPr>
                              <w:t>SECRETARÍA E</w:t>
                            </w:r>
                          </w:p>
                        </w:txbxContent>
                      </wps:txbx>
                      <wps:bodyPr horzOverflow="overflow" vert="horz" lIns="0" tIns="0" rIns="0" bIns="0" rtlCol="0">
                        <a:noAutofit/>
                      </wps:bodyPr>
                    </wps:wsp>
                    <wps:wsp>
                      <wps:cNvPr id="451228781" name="Rectangle 30857"/>
                      <wps:cNvSpPr/>
                      <wps:spPr>
                        <a:xfrm>
                          <a:off x="1854200" y="617537"/>
                          <a:ext cx="1967277" cy="169502"/>
                        </a:xfrm>
                        <a:prstGeom prst="rect">
                          <a:avLst/>
                        </a:prstGeom>
                        <a:ln>
                          <a:noFill/>
                        </a:ln>
                      </wps:spPr>
                      <wps:txbx>
                        <w:txbxContent>
                          <w:p w14:paraId="7348B821" w14:textId="77777777" w:rsidR="00C1595F" w:rsidRDefault="00C1595F">
                            <w:pPr>
                              <w:spacing w:after="160" w:line="259" w:lineRule="auto"/>
                            </w:pPr>
                            <w:r>
                              <w:rPr>
                                <w:sz w:val="18"/>
                              </w:rPr>
                              <w:t>JECUTIVA DE ADMINISTRA</w:t>
                            </w:r>
                          </w:p>
                        </w:txbxContent>
                      </wps:txbx>
                      <wps:bodyPr horzOverflow="overflow" vert="horz" lIns="0" tIns="0" rIns="0" bIns="0" rtlCol="0">
                        <a:noAutofit/>
                      </wps:bodyPr>
                    </wps:wsp>
                    <wps:wsp>
                      <wps:cNvPr id="1475702035" name="Rectangle 30858"/>
                      <wps:cNvSpPr/>
                      <wps:spPr>
                        <a:xfrm>
                          <a:off x="3332861" y="617537"/>
                          <a:ext cx="379769" cy="169502"/>
                        </a:xfrm>
                        <a:prstGeom prst="rect">
                          <a:avLst/>
                        </a:prstGeom>
                        <a:ln>
                          <a:noFill/>
                        </a:ln>
                      </wps:spPr>
                      <wps:txbx>
                        <w:txbxContent>
                          <w:p w14:paraId="17783FE9" w14:textId="77777777" w:rsidR="00C1595F" w:rsidRDefault="00C1595F">
                            <w:pPr>
                              <w:spacing w:after="160" w:line="259" w:lineRule="auto"/>
                            </w:pPr>
                            <w:r>
                              <w:rPr>
                                <w:sz w:val="18"/>
                              </w:rPr>
                              <w:t>CIÓN</w:t>
                            </w:r>
                          </w:p>
                        </w:txbxContent>
                      </wps:txbx>
                      <wps:bodyPr horzOverflow="overflow" vert="horz" lIns="0" tIns="0" rIns="0" bIns="0" rtlCol="0">
                        <a:noAutofit/>
                      </wps:bodyPr>
                    </wps:wsp>
                    <wps:wsp>
                      <wps:cNvPr id="72796226" name="Rectangle 30859"/>
                      <wps:cNvSpPr/>
                      <wps:spPr>
                        <a:xfrm>
                          <a:off x="3617595" y="617537"/>
                          <a:ext cx="42236" cy="169502"/>
                        </a:xfrm>
                        <a:prstGeom prst="rect">
                          <a:avLst/>
                        </a:prstGeom>
                        <a:ln>
                          <a:noFill/>
                        </a:ln>
                      </wps:spPr>
                      <wps:txbx>
                        <w:txbxContent>
                          <w:p w14:paraId="44A112B2"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1139671655" name="Rectangle 30860"/>
                      <wps:cNvSpPr/>
                      <wps:spPr>
                        <a:xfrm>
                          <a:off x="1013143" y="749617"/>
                          <a:ext cx="1436428" cy="169502"/>
                        </a:xfrm>
                        <a:prstGeom prst="rect">
                          <a:avLst/>
                        </a:prstGeom>
                        <a:ln>
                          <a:noFill/>
                        </a:ln>
                      </wps:spPr>
                      <wps:txbx>
                        <w:txbxContent>
                          <w:p w14:paraId="13545D31" w14:textId="77777777" w:rsidR="00C1595F" w:rsidRDefault="00C1595F">
                            <w:pPr>
                              <w:spacing w:after="160" w:line="259" w:lineRule="auto"/>
                            </w:pPr>
                            <w:r>
                              <w:rPr>
                                <w:sz w:val="18"/>
                              </w:rPr>
                              <w:t>DIRECCIÓN GENER</w:t>
                            </w:r>
                          </w:p>
                        </w:txbxContent>
                      </wps:txbx>
                      <wps:bodyPr horzOverflow="overflow" vert="horz" lIns="0" tIns="0" rIns="0" bIns="0" rtlCol="0">
                        <a:noAutofit/>
                      </wps:bodyPr>
                    </wps:wsp>
                    <wps:wsp>
                      <wps:cNvPr id="1103109643" name="Rectangle 30861"/>
                      <wps:cNvSpPr/>
                      <wps:spPr>
                        <a:xfrm>
                          <a:off x="2095500" y="749617"/>
                          <a:ext cx="185892" cy="169502"/>
                        </a:xfrm>
                        <a:prstGeom prst="rect">
                          <a:avLst/>
                        </a:prstGeom>
                        <a:ln>
                          <a:noFill/>
                        </a:ln>
                      </wps:spPr>
                      <wps:txbx>
                        <w:txbxContent>
                          <w:p w14:paraId="438B7D9A" w14:textId="77777777" w:rsidR="00C1595F" w:rsidRDefault="00C1595F">
                            <w:pPr>
                              <w:spacing w:after="160" w:line="259" w:lineRule="auto"/>
                            </w:pPr>
                            <w:r>
                              <w:rPr>
                                <w:sz w:val="18"/>
                              </w:rPr>
                              <w:t>AL</w:t>
                            </w:r>
                          </w:p>
                        </w:txbxContent>
                      </wps:txbx>
                      <wps:bodyPr horzOverflow="overflow" vert="horz" lIns="0" tIns="0" rIns="0" bIns="0" rtlCol="0">
                        <a:noAutofit/>
                      </wps:bodyPr>
                    </wps:wsp>
                    <wps:wsp>
                      <wps:cNvPr id="6432883" name="Rectangle 30862"/>
                      <wps:cNvSpPr/>
                      <wps:spPr>
                        <a:xfrm>
                          <a:off x="2235200" y="749617"/>
                          <a:ext cx="42236" cy="169502"/>
                        </a:xfrm>
                        <a:prstGeom prst="rect">
                          <a:avLst/>
                        </a:prstGeom>
                        <a:ln>
                          <a:noFill/>
                        </a:ln>
                      </wps:spPr>
                      <wps:txbx>
                        <w:txbxContent>
                          <w:p w14:paraId="15A6D280"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32420567" name="Rectangle 30863"/>
                      <wps:cNvSpPr/>
                      <wps:spPr>
                        <a:xfrm>
                          <a:off x="2265680" y="749617"/>
                          <a:ext cx="254936" cy="169502"/>
                        </a:xfrm>
                        <a:prstGeom prst="rect">
                          <a:avLst/>
                        </a:prstGeom>
                        <a:ln>
                          <a:noFill/>
                        </a:ln>
                      </wps:spPr>
                      <wps:txbx>
                        <w:txbxContent>
                          <w:p w14:paraId="0B7941BC" w14:textId="77777777" w:rsidR="00C1595F" w:rsidRDefault="00C1595F">
                            <w:pPr>
                              <w:spacing w:after="160" w:line="259" w:lineRule="auto"/>
                            </w:pPr>
                            <w:r>
                              <w:rPr>
                                <w:sz w:val="18"/>
                              </w:rPr>
                              <w:t xml:space="preserve">DE </w:t>
                            </w:r>
                          </w:p>
                        </w:txbxContent>
                      </wps:txbx>
                      <wps:bodyPr horzOverflow="overflow" vert="horz" lIns="0" tIns="0" rIns="0" bIns="0" rtlCol="0">
                        <a:noAutofit/>
                      </wps:bodyPr>
                    </wps:wsp>
                    <wps:wsp>
                      <wps:cNvPr id="2120670534" name="Rectangle 30864"/>
                      <wps:cNvSpPr/>
                      <wps:spPr>
                        <a:xfrm>
                          <a:off x="2456561" y="749617"/>
                          <a:ext cx="1134214" cy="169502"/>
                        </a:xfrm>
                        <a:prstGeom prst="rect">
                          <a:avLst/>
                        </a:prstGeom>
                        <a:ln>
                          <a:noFill/>
                        </a:ln>
                      </wps:spPr>
                      <wps:txbx>
                        <w:txbxContent>
                          <w:p w14:paraId="0E20E2B2" w14:textId="77777777" w:rsidR="00C1595F" w:rsidRDefault="00C1595F">
                            <w:pPr>
                              <w:spacing w:after="160" w:line="259" w:lineRule="auto"/>
                            </w:pPr>
                            <w:r>
                              <w:rPr>
                                <w:sz w:val="18"/>
                              </w:rPr>
                              <w:t>RECURSOS MA</w:t>
                            </w:r>
                          </w:p>
                        </w:txbxContent>
                      </wps:txbx>
                      <wps:bodyPr horzOverflow="overflow" vert="horz" lIns="0" tIns="0" rIns="0" bIns="0" rtlCol="0">
                        <a:noAutofit/>
                      </wps:bodyPr>
                    </wps:wsp>
                    <wps:wsp>
                      <wps:cNvPr id="1973573589" name="Rectangle 30865"/>
                      <wps:cNvSpPr/>
                      <wps:spPr>
                        <a:xfrm>
                          <a:off x="3307461" y="749617"/>
                          <a:ext cx="346122" cy="169502"/>
                        </a:xfrm>
                        <a:prstGeom prst="rect">
                          <a:avLst/>
                        </a:prstGeom>
                        <a:ln>
                          <a:noFill/>
                        </a:ln>
                      </wps:spPr>
                      <wps:txbx>
                        <w:txbxContent>
                          <w:p w14:paraId="4C4E9421" w14:textId="77777777" w:rsidR="00C1595F" w:rsidRDefault="00C1595F">
                            <w:pPr>
                              <w:spacing w:after="160" w:line="259" w:lineRule="auto"/>
                            </w:pPr>
                            <w:r>
                              <w:rPr>
                                <w:sz w:val="18"/>
                              </w:rPr>
                              <w:t>TERI</w:t>
                            </w:r>
                          </w:p>
                        </w:txbxContent>
                      </wps:txbx>
                      <wps:bodyPr horzOverflow="overflow" vert="horz" lIns="0" tIns="0" rIns="0" bIns="0" rtlCol="0">
                        <a:noAutofit/>
                      </wps:bodyPr>
                    </wps:wsp>
                    <wps:wsp>
                      <wps:cNvPr id="1628698135" name="Rectangle 30866"/>
                      <wps:cNvSpPr/>
                      <wps:spPr>
                        <a:xfrm>
                          <a:off x="3566795" y="749617"/>
                          <a:ext cx="388560" cy="169502"/>
                        </a:xfrm>
                        <a:prstGeom prst="rect">
                          <a:avLst/>
                        </a:prstGeom>
                        <a:ln>
                          <a:noFill/>
                        </a:ln>
                      </wps:spPr>
                      <wps:txbx>
                        <w:txbxContent>
                          <w:p w14:paraId="70452C75" w14:textId="77777777" w:rsidR="00C1595F" w:rsidRDefault="00C1595F">
                            <w:pPr>
                              <w:spacing w:after="160" w:line="259" w:lineRule="auto"/>
                            </w:pPr>
                            <w:r>
                              <w:rPr>
                                <w:sz w:val="18"/>
                              </w:rPr>
                              <w:t>ALES</w:t>
                            </w:r>
                          </w:p>
                        </w:txbxContent>
                      </wps:txbx>
                      <wps:bodyPr horzOverflow="overflow" vert="horz" lIns="0" tIns="0" rIns="0" bIns="0" rtlCol="0">
                        <a:noAutofit/>
                      </wps:bodyPr>
                    </wps:wsp>
                    <wps:wsp>
                      <wps:cNvPr id="1739077344" name="Rectangle 30867"/>
                      <wps:cNvSpPr/>
                      <wps:spPr>
                        <a:xfrm>
                          <a:off x="3858895" y="749617"/>
                          <a:ext cx="42236" cy="169502"/>
                        </a:xfrm>
                        <a:prstGeom prst="rect">
                          <a:avLst/>
                        </a:prstGeom>
                        <a:ln>
                          <a:noFill/>
                        </a:ln>
                      </wps:spPr>
                      <wps:txbx>
                        <w:txbxContent>
                          <w:p w14:paraId="079178A5"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1253016856" name="Rectangle 30868"/>
                      <wps:cNvSpPr/>
                      <wps:spPr>
                        <a:xfrm>
                          <a:off x="1013143" y="881825"/>
                          <a:ext cx="364542" cy="169502"/>
                        </a:xfrm>
                        <a:prstGeom prst="rect">
                          <a:avLst/>
                        </a:prstGeom>
                        <a:ln>
                          <a:noFill/>
                        </a:ln>
                      </wps:spPr>
                      <wps:txbx>
                        <w:txbxContent>
                          <w:p w14:paraId="65174704" w14:textId="77777777" w:rsidR="00C1595F" w:rsidRDefault="00C1595F">
                            <w:pPr>
                              <w:spacing w:after="160" w:line="259" w:lineRule="auto"/>
                            </w:pPr>
                            <w:r>
                              <w:rPr>
                                <w:sz w:val="18"/>
                              </w:rPr>
                              <w:t>DIRE</w:t>
                            </w:r>
                          </w:p>
                        </w:txbxContent>
                      </wps:txbx>
                      <wps:bodyPr horzOverflow="overflow" vert="horz" lIns="0" tIns="0" rIns="0" bIns="0" rtlCol="0">
                        <a:noAutofit/>
                      </wps:bodyPr>
                    </wps:wsp>
                    <wps:wsp>
                      <wps:cNvPr id="793224433" name="Rectangle 30869"/>
                      <wps:cNvSpPr/>
                      <wps:spPr>
                        <a:xfrm>
                          <a:off x="1287526" y="881825"/>
                          <a:ext cx="261599" cy="169502"/>
                        </a:xfrm>
                        <a:prstGeom prst="rect">
                          <a:avLst/>
                        </a:prstGeom>
                        <a:ln>
                          <a:noFill/>
                        </a:ln>
                      </wps:spPr>
                      <wps:txbx>
                        <w:txbxContent>
                          <w:p w14:paraId="7711C5A8" w14:textId="77777777" w:rsidR="00C1595F" w:rsidRDefault="00C1595F">
                            <w:pPr>
                              <w:spacing w:after="160" w:line="259" w:lineRule="auto"/>
                            </w:pPr>
                            <w:r>
                              <w:rPr>
                                <w:sz w:val="18"/>
                              </w:rPr>
                              <w:t>CCI</w:t>
                            </w:r>
                          </w:p>
                        </w:txbxContent>
                      </wps:txbx>
                      <wps:bodyPr horzOverflow="overflow" vert="horz" lIns="0" tIns="0" rIns="0" bIns="0" rtlCol="0">
                        <a:noAutofit/>
                      </wps:bodyPr>
                    </wps:wsp>
                    <wps:wsp>
                      <wps:cNvPr id="492590088" name="Rectangle 30870"/>
                      <wps:cNvSpPr/>
                      <wps:spPr>
                        <a:xfrm>
                          <a:off x="1485900" y="881825"/>
                          <a:ext cx="1731647" cy="169502"/>
                        </a:xfrm>
                        <a:prstGeom prst="rect">
                          <a:avLst/>
                        </a:prstGeom>
                        <a:ln>
                          <a:noFill/>
                        </a:ln>
                      </wps:spPr>
                      <wps:txbx>
                        <w:txbxContent>
                          <w:p w14:paraId="35130311" w14:textId="77777777" w:rsidR="00C1595F" w:rsidRDefault="00C1595F">
                            <w:pPr>
                              <w:spacing w:after="160" w:line="259" w:lineRule="auto"/>
                            </w:pPr>
                            <w:r>
                              <w:rPr>
                                <w:sz w:val="18"/>
                              </w:rPr>
                              <w:t>ÓN DE ADQUISICIONES</w:t>
                            </w:r>
                          </w:p>
                        </w:txbxContent>
                      </wps:txbx>
                      <wps:bodyPr horzOverflow="overflow" vert="horz" lIns="0" tIns="0" rIns="0" bIns="0" rtlCol="0">
                        <a:noAutofit/>
                      </wps:bodyPr>
                    </wps:wsp>
                    <wps:wsp>
                      <wps:cNvPr id="2033154870" name="Rectangle 30871"/>
                      <wps:cNvSpPr/>
                      <wps:spPr>
                        <a:xfrm>
                          <a:off x="2786761" y="881825"/>
                          <a:ext cx="42236" cy="169502"/>
                        </a:xfrm>
                        <a:prstGeom prst="rect">
                          <a:avLst/>
                        </a:prstGeom>
                        <a:ln>
                          <a:noFill/>
                        </a:ln>
                      </wps:spPr>
                      <wps:txbx>
                        <w:txbxContent>
                          <w:p w14:paraId="2AD6D529" w14:textId="77777777" w:rsidR="00C1595F" w:rsidRDefault="00C1595F">
                            <w:pPr>
                              <w:spacing w:after="160" w:line="259" w:lineRule="auto"/>
                            </w:pPr>
                            <w:r>
                              <w:rPr>
                                <w:sz w:val="18"/>
                              </w:rPr>
                              <w:t xml:space="preserve"> </w:t>
                            </w:r>
                          </w:p>
                        </w:txbxContent>
                      </wps:txbx>
                      <wps:bodyPr horzOverflow="overflow" vert="horz" lIns="0" tIns="0" rIns="0" bIns="0" rtlCol="0">
                        <a:noAutofit/>
                      </wps:bodyPr>
                    </wps:wsp>
                    <wps:wsp>
                      <wps:cNvPr id="2041926995" name="Shape 30846"/>
                      <wps:cNvSpPr/>
                      <wps:spPr>
                        <a:xfrm>
                          <a:off x="1021715" y="1016635"/>
                          <a:ext cx="5401310" cy="0"/>
                        </a:xfrm>
                        <a:custGeom>
                          <a:avLst/>
                          <a:gdLst/>
                          <a:ahLst/>
                          <a:cxnLst/>
                          <a:rect l="0" t="0" r="0" b="0"/>
                          <a:pathLst>
                            <a:path w="5401310">
                              <a:moveTo>
                                <a:pt x="0" y="0"/>
                              </a:moveTo>
                              <a:lnTo>
                                <a:pt x="5401310" y="0"/>
                              </a:lnTo>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454226" name="Picture 30847"/>
                        <pic:cNvPicPr/>
                      </pic:nvPicPr>
                      <pic:blipFill>
                        <a:blip r:embed="rId1"/>
                        <a:stretch>
                          <a:fillRect/>
                        </a:stretch>
                      </pic:blipFill>
                      <pic:spPr>
                        <a:xfrm>
                          <a:off x="0" y="0"/>
                          <a:ext cx="1021715" cy="1029970"/>
                        </a:xfrm>
                        <a:prstGeom prst="rect">
                          <a:avLst/>
                        </a:prstGeom>
                      </pic:spPr>
                    </pic:pic>
                  </wpg:wgp>
                </a:graphicData>
              </a:graphic>
            </wp:anchor>
          </w:drawing>
        </mc:Choice>
        <mc:Fallback>
          <w:pict>
            <v:group w14:anchorId="41663AE2" id="Group 30845" o:spid="_x0000_s1054" style="position:absolute;left:0;text-align:left;margin-left:12.45pt;margin-top:17.45pt;width:505.75pt;height:81.1pt;z-index:251658246;mso-position-horizontal-relative:page;mso-position-vertical-relative:page" coordsize="64230,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">
              <v:rect id="Rectangle 30848" o:spid="_x0000_s1055" style="position:absolute;left:10131;top:2383;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" filled="f" stroked="f">
                <v:textbox inset="0,0,0,0">
                  <w:txbxContent>
                    <w:p w14:paraId="7696CAEF" w14:textId="77777777" w:rsidR="00C1595F" w:rsidRDefault="00C1595F">
                      <w:pPr>
                        <w:spacing w:after="160" w:line="259" w:lineRule="auto"/>
                      </w:pPr>
                      <w:r>
                        <w:rPr>
                          <w:sz w:val="17"/>
                        </w:rPr>
                        <w:t xml:space="preserve"> </w:t>
                      </w:r>
                    </w:p>
                  </w:txbxContent>
                </v:textbox>
              </v:rect>
              <v:rect id="Rectangle 30849" o:spid="_x0000_s1056" style="position:absolute;left:10131;top:3631;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" filled="f" stroked="f">
                <v:textbox inset="0,0,0,0">
                  <w:txbxContent>
                    <w:p w14:paraId="5F8A4E65" w14:textId="77777777" w:rsidR="00C1595F" w:rsidRDefault="00C1595F">
                      <w:pPr>
                        <w:spacing w:after="160" w:line="259" w:lineRule="auto"/>
                      </w:pPr>
                      <w:r>
                        <w:rPr>
                          <w:sz w:val="17"/>
                        </w:rPr>
                        <w:t xml:space="preserve"> </w:t>
                      </w:r>
                    </w:p>
                  </w:txbxContent>
                </v:textbox>
              </v:rect>
              <v:rect id="Rectangle 30850" o:spid="_x0000_s1057" style="position:absolute;left:59093;top:3631;width:40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" filled="f" stroked="f">
                <v:textbox inset="0,0,0,0">
                  <w:txbxContent>
                    <w:p w14:paraId="706A7456" w14:textId="77777777" w:rsidR="00C1595F" w:rsidRDefault="00C1595F">
                      <w:pPr>
                        <w:spacing w:after="160" w:line="259" w:lineRule="auto"/>
                      </w:pPr>
                      <w:r>
                        <w:rPr>
                          <w:sz w:val="17"/>
                        </w:rPr>
                        <w:t xml:space="preserve"> </w:t>
                      </w:r>
                    </w:p>
                  </w:txbxContent>
                </v:textbox>
              </v:rect>
              <v:rect id="Rectangle 30851" o:spid="_x0000_s1058" style="position:absolute;left:10131;top:4855;width:99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" filled="f" stroked="f">
                <v:textbox inset="0,0,0,0">
                  <w:txbxContent>
                    <w:p w14:paraId="334DC821" w14:textId="77777777" w:rsidR="00C1595F" w:rsidRDefault="00C1595F">
                      <w:pPr>
                        <w:spacing w:after="160" w:line="259" w:lineRule="auto"/>
                      </w:pPr>
                      <w:r>
                        <w:rPr>
                          <w:sz w:val="18"/>
                        </w:rPr>
                        <w:t>CONSEJO DE</w:t>
                      </w:r>
                    </w:p>
                  </w:txbxContent>
                </v:textbox>
              </v:rect>
              <v:rect id="Rectangle 30852" o:spid="_x0000_s1059" style="position:absolute;left:17576;top:485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" filled="f" stroked="f">
                <v:textbox inset="0,0,0,0">
                  <w:txbxContent>
                    <w:p w14:paraId="7FDE9070" w14:textId="77777777" w:rsidR="00C1595F" w:rsidRDefault="00C1595F">
                      <w:pPr>
                        <w:spacing w:after="160" w:line="259" w:lineRule="auto"/>
                      </w:pPr>
                      <w:r>
                        <w:rPr>
                          <w:sz w:val="18"/>
                        </w:rPr>
                        <w:t xml:space="preserve"> </w:t>
                      </w:r>
                    </w:p>
                  </w:txbxContent>
                </v:textbox>
              </v:rect>
              <v:rect id="Rectangle 30853" o:spid="_x0000_s1060" style="position:absolute;left:17907;top:4855;width:30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" filled="f" stroked="f">
                <v:textbox inset="0,0,0,0">
                  <w:txbxContent>
                    <w:p w14:paraId="043EB158" w14:textId="77777777" w:rsidR="00C1595F" w:rsidRDefault="00C1595F">
                      <w:pPr>
                        <w:spacing w:after="160" w:line="259" w:lineRule="auto"/>
                      </w:pPr>
                      <w:r>
                        <w:rPr>
                          <w:sz w:val="18"/>
                        </w:rPr>
                        <w:t>LA J</w:t>
                      </w:r>
                    </w:p>
                  </w:txbxContent>
                </v:textbox>
              </v:rect>
              <v:rect id="Rectangle 30854" o:spid="_x0000_s1061" style="position:absolute;left:20193;top:4855;width:163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" filled="f" stroked="f">
                <v:textbox inset="0,0,0,0">
                  <w:txbxContent>
                    <w:p w14:paraId="77C9FAD5" w14:textId="77777777" w:rsidR="00C1595F" w:rsidRDefault="00C1595F">
                      <w:pPr>
                        <w:spacing w:after="160" w:line="259" w:lineRule="auto"/>
                      </w:pPr>
                      <w:r>
                        <w:rPr>
                          <w:sz w:val="18"/>
                        </w:rPr>
                        <w:t>UDICATURA FEDERAL</w:t>
                      </w:r>
                    </w:p>
                  </w:txbxContent>
                </v:textbox>
              </v:rect>
              <v:rect id="Rectangle 30855" o:spid="_x0000_s1062" style="position:absolute;left:32439;top:4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" filled="f" stroked="f">
                <v:textbox inset="0,0,0,0">
                  <w:txbxContent>
                    <w:p w14:paraId="571907E4" w14:textId="77777777" w:rsidR="00C1595F" w:rsidRDefault="00C1595F">
                      <w:pPr>
                        <w:spacing w:after="160" w:line="259" w:lineRule="auto"/>
                      </w:pPr>
                      <w:r>
                        <w:rPr>
                          <w:sz w:val="18"/>
                        </w:rPr>
                        <w:t xml:space="preserve"> </w:t>
                      </w:r>
                    </w:p>
                  </w:txbxContent>
                </v:textbox>
              </v:rect>
              <v:rect id="Rectangle 30856" o:spid="_x0000_s1063" style="position:absolute;left:10131;top:6175;width:111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" filled="f" stroked="f">
                <v:textbox inset="0,0,0,0">
                  <w:txbxContent>
                    <w:p w14:paraId="0DC3AC5B" w14:textId="77777777" w:rsidR="00C1595F" w:rsidRDefault="00C1595F">
                      <w:pPr>
                        <w:spacing w:after="160" w:line="259" w:lineRule="auto"/>
                      </w:pPr>
                      <w:r>
                        <w:rPr>
                          <w:sz w:val="18"/>
                        </w:rPr>
                        <w:t>SECRETARÍA E</w:t>
                      </w:r>
                    </w:p>
                  </w:txbxContent>
                </v:textbox>
              </v:rect>
              <v:rect id="Rectangle 30857" o:spid="_x0000_s1064" style="position:absolute;left:18542;top:6175;width:196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" filled="f" stroked="f">
                <v:textbox inset="0,0,0,0">
                  <w:txbxContent>
                    <w:p w14:paraId="7348B821" w14:textId="77777777" w:rsidR="00C1595F" w:rsidRDefault="00C1595F">
                      <w:pPr>
                        <w:spacing w:after="160" w:line="259" w:lineRule="auto"/>
                      </w:pPr>
                      <w:r>
                        <w:rPr>
                          <w:sz w:val="18"/>
                        </w:rPr>
                        <w:t>JECUTIVA DE ADMINISTRA</w:t>
                      </w:r>
                    </w:p>
                  </w:txbxContent>
                </v:textbox>
              </v:rect>
              <v:rect id="Rectangle 30858" o:spid="_x0000_s1065" style="position:absolute;left:33328;top:6175;width:379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" filled="f" stroked="f">
                <v:textbox inset="0,0,0,0">
                  <w:txbxContent>
                    <w:p w14:paraId="17783FE9" w14:textId="77777777" w:rsidR="00C1595F" w:rsidRDefault="00C1595F">
                      <w:pPr>
                        <w:spacing w:after="160" w:line="259" w:lineRule="auto"/>
                      </w:pPr>
                      <w:r>
                        <w:rPr>
                          <w:sz w:val="18"/>
                        </w:rPr>
                        <w:t>CIÓN</w:t>
                      </w:r>
                    </w:p>
                  </w:txbxContent>
                </v:textbox>
              </v:rect>
              <v:rect id="Rectangle 30859" o:spid="_x0000_s1066" style="position:absolute;left:36175;top:617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" filled="f" stroked="f">
                <v:textbox inset="0,0,0,0">
                  <w:txbxContent>
                    <w:p w14:paraId="44A112B2" w14:textId="77777777" w:rsidR="00C1595F" w:rsidRDefault="00C1595F">
                      <w:pPr>
                        <w:spacing w:after="160" w:line="259" w:lineRule="auto"/>
                      </w:pPr>
                      <w:r>
                        <w:rPr>
                          <w:sz w:val="18"/>
                        </w:rPr>
                        <w:t xml:space="preserve"> </w:t>
                      </w:r>
                    </w:p>
                  </w:txbxContent>
                </v:textbox>
              </v:rect>
              <v:rect id="Rectangle 30860" o:spid="_x0000_s1067" style="position:absolute;left:10131;top:7496;width:1436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" filled="f" stroked="f">
                <v:textbox inset="0,0,0,0">
                  <w:txbxContent>
                    <w:p w14:paraId="13545D31" w14:textId="77777777" w:rsidR="00C1595F" w:rsidRDefault="00C1595F">
                      <w:pPr>
                        <w:spacing w:after="160" w:line="259" w:lineRule="auto"/>
                      </w:pPr>
                      <w:r>
                        <w:rPr>
                          <w:sz w:val="18"/>
                        </w:rPr>
                        <w:t>DIRECCIÓN GENER</w:t>
                      </w:r>
                    </w:p>
                  </w:txbxContent>
                </v:textbox>
              </v:rect>
              <v:rect id="Rectangle 30861" o:spid="_x0000_s1068" style="position:absolute;left:20955;top:7496;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" filled="f" stroked="f">
                <v:textbox inset="0,0,0,0">
                  <w:txbxContent>
                    <w:p w14:paraId="438B7D9A" w14:textId="77777777" w:rsidR="00C1595F" w:rsidRDefault="00C1595F">
                      <w:pPr>
                        <w:spacing w:after="160" w:line="259" w:lineRule="auto"/>
                      </w:pPr>
                      <w:r>
                        <w:rPr>
                          <w:sz w:val="18"/>
                        </w:rPr>
                        <w:t>AL</w:t>
                      </w:r>
                    </w:p>
                  </w:txbxContent>
                </v:textbox>
              </v:rect>
              <v:rect id="Rectangle 30862" o:spid="_x0000_s1069" style="position:absolute;left:22352;top:74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" filled="f" stroked="f">
                <v:textbox inset="0,0,0,0">
                  <w:txbxContent>
                    <w:p w14:paraId="15A6D280" w14:textId="77777777" w:rsidR="00C1595F" w:rsidRDefault="00C1595F">
                      <w:pPr>
                        <w:spacing w:after="160" w:line="259" w:lineRule="auto"/>
                      </w:pPr>
                      <w:r>
                        <w:rPr>
                          <w:sz w:val="18"/>
                        </w:rPr>
                        <w:t xml:space="preserve"> </w:t>
                      </w:r>
                    </w:p>
                  </w:txbxContent>
                </v:textbox>
              </v:rect>
              <v:rect id="Rectangle 30863" o:spid="_x0000_s1070" style="position:absolute;left:22656;top:7496;width:25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" filled="f" stroked="f">
                <v:textbox inset="0,0,0,0">
                  <w:txbxContent>
                    <w:p w14:paraId="0B7941BC" w14:textId="77777777" w:rsidR="00C1595F" w:rsidRDefault="00C1595F">
                      <w:pPr>
                        <w:spacing w:after="160" w:line="259" w:lineRule="auto"/>
                      </w:pPr>
                      <w:r>
                        <w:rPr>
                          <w:sz w:val="18"/>
                        </w:rPr>
                        <w:t xml:space="preserve">DE </w:t>
                      </w:r>
                    </w:p>
                  </w:txbxContent>
                </v:textbox>
              </v:rect>
              <v:rect id="Rectangle 30864" o:spid="_x0000_s1071" style="position:absolute;left:24565;top:7496;width:113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" filled="f" stroked="f">
                <v:textbox inset="0,0,0,0">
                  <w:txbxContent>
                    <w:p w14:paraId="0E20E2B2" w14:textId="77777777" w:rsidR="00C1595F" w:rsidRDefault="00C1595F">
                      <w:pPr>
                        <w:spacing w:after="160" w:line="259" w:lineRule="auto"/>
                      </w:pPr>
                      <w:r>
                        <w:rPr>
                          <w:sz w:val="18"/>
                        </w:rPr>
                        <w:t>RECURSOS MA</w:t>
                      </w:r>
                    </w:p>
                  </w:txbxContent>
                </v:textbox>
              </v:rect>
              <v:rect id="Rectangle 30865" o:spid="_x0000_s1072" style="position:absolute;left:33074;top:7496;width:34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" filled="f" stroked="f">
                <v:textbox inset="0,0,0,0">
                  <w:txbxContent>
                    <w:p w14:paraId="4C4E9421" w14:textId="77777777" w:rsidR="00C1595F" w:rsidRDefault="00C1595F">
                      <w:pPr>
                        <w:spacing w:after="160" w:line="259" w:lineRule="auto"/>
                      </w:pPr>
                      <w:r>
                        <w:rPr>
                          <w:sz w:val="18"/>
                        </w:rPr>
                        <w:t>TERI</w:t>
                      </w:r>
                    </w:p>
                  </w:txbxContent>
                </v:textbox>
              </v:rect>
              <v:rect id="Rectangle 30866" o:spid="_x0000_s1073" style="position:absolute;left:35667;top:7496;width:38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" filled="f" stroked="f">
                <v:textbox inset="0,0,0,0">
                  <w:txbxContent>
                    <w:p w14:paraId="70452C75" w14:textId="77777777" w:rsidR="00C1595F" w:rsidRDefault="00C1595F">
                      <w:pPr>
                        <w:spacing w:after="160" w:line="259" w:lineRule="auto"/>
                      </w:pPr>
                      <w:r>
                        <w:rPr>
                          <w:sz w:val="18"/>
                        </w:rPr>
                        <w:t>ALES</w:t>
                      </w:r>
                    </w:p>
                  </w:txbxContent>
                </v:textbox>
              </v:rect>
              <v:rect id="Rectangle 30867" o:spid="_x0000_s1074" style="position:absolute;left:38588;top:749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" filled="f" stroked="f">
                <v:textbox inset="0,0,0,0">
                  <w:txbxContent>
                    <w:p w14:paraId="079178A5" w14:textId="77777777" w:rsidR="00C1595F" w:rsidRDefault="00C1595F">
                      <w:pPr>
                        <w:spacing w:after="160" w:line="259" w:lineRule="auto"/>
                      </w:pPr>
                      <w:r>
                        <w:rPr>
                          <w:sz w:val="18"/>
                        </w:rPr>
                        <w:t xml:space="preserve"> </w:t>
                      </w:r>
                    </w:p>
                  </w:txbxContent>
                </v:textbox>
              </v:rect>
              <v:rect id="Rectangle 30868" o:spid="_x0000_s1075" style="position:absolute;left:10131;top:8818;width:36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" filled="f" stroked="f">
                <v:textbox inset="0,0,0,0">
                  <w:txbxContent>
                    <w:p w14:paraId="65174704" w14:textId="77777777" w:rsidR="00C1595F" w:rsidRDefault="00C1595F">
                      <w:pPr>
                        <w:spacing w:after="160" w:line="259" w:lineRule="auto"/>
                      </w:pPr>
                      <w:r>
                        <w:rPr>
                          <w:sz w:val="18"/>
                        </w:rPr>
                        <w:t>DIRE</w:t>
                      </w:r>
                    </w:p>
                  </w:txbxContent>
                </v:textbox>
              </v:rect>
              <v:rect id="Rectangle 30869" o:spid="_x0000_s1076" style="position:absolute;left:12875;top:8818;width:26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" filled="f" stroked="f">
                <v:textbox inset="0,0,0,0">
                  <w:txbxContent>
                    <w:p w14:paraId="7711C5A8" w14:textId="77777777" w:rsidR="00C1595F" w:rsidRDefault="00C1595F">
                      <w:pPr>
                        <w:spacing w:after="160" w:line="259" w:lineRule="auto"/>
                      </w:pPr>
                      <w:r>
                        <w:rPr>
                          <w:sz w:val="18"/>
                        </w:rPr>
                        <w:t>CCI</w:t>
                      </w:r>
                    </w:p>
                  </w:txbxContent>
                </v:textbox>
              </v:rect>
              <v:rect id="Rectangle 30870" o:spid="_x0000_s1077" style="position:absolute;left:14859;top:8818;width:173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" filled="f" stroked="f">
                <v:textbox inset="0,0,0,0">
                  <w:txbxContent>
                    <w:p w14:paraId="35130311" w14:textId="77777777" w:rsidR="00C1595F" w:rsidRDefault="00C1595F">
                      <w:pPr>
                        <w:spacing w:after="160" w:line="259" w:lineRule="auto"/>
                      </w:pPr>
                      <w:r>
                        <w:rPr>
                          <w:sz w:val="18"/>
                        </w:rPr>
                        <w:t>ÓN DE ADQUISICIONES</w:t>
                      </w:r>
                    </w:p>
                  </w:txbxContent>
                </v:textbox>
              </v:rect>
              <v:rect id="Rectangle 30871" o:spid="_x0000_s1078" style="position:absolute;left:27867;top:881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" filled="f" stroked="f">
                <v:textbox inset="0,0,0,0">
                  <w:txbxContent>
                    <w:p w14:paraId="2AD6D529" w14:textId="77777777" w:rsidR="00C1595F" w:rsidRDefault="00C1595F">
                      <w:pPr>
                        <w:spacing w:after="160" w:line="259" w:lineRule="auto"/>
                      </w:pPr>
                      <w:r>
                        <w:rPr>
                          <w:sz w:val="18"/>
                        </w:rPr>
                        <w:t xml:space="preserve"> </w:t>
                      </w:r>
                    </w:p>
                  </w:txbxContent>
                </v:textbox>
              </v:rect>
              <v:shape id="Shape 30846" o:spid="_x0000_s1079" style="position:absolute;left:10217;top:10166;width:54013;height:0;visibility:visible;mso-wrap-style:square;v-text-anchor:top" coordsize="540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" path="m,l5401310,e" filled="f" strokeweight=".25pt">
                <v:path arrowok="t" textboxrect="0,0,54013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47" o:spid="_x0000_s1080" type="#_x0000_t75" style="position:absolute;width:10217;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">
                <v:imagedata r:id="rId2" o:title=""/>
              </v:shape>
              <w10:wrap type="square" anchorx="page" anchory="page"/>
            </v:group>
          </w:pict>
        </mc:Fallback>
      </mc:AlternateContent>
    </w:r>
    <w:r>
      <w:rPr>
        <w:b/>
        <w:i/>
        <w:sz w:val="21"/>
      </w:rPr>
      <w:t>“</w:t>
    </w:r>
    <w:r>
      <w:rPr>
        <w:b/>
        <w:i/>
        <w:sz w:val="18"/>
      </w:rPr>
      <w:t xml:space="preserve">2023, Año de Francisco Villa, el Revolucionario del Pueblo” </w:t>
    </w:r>
  </w:p>
  <w:p w14:paraId="1C95AB41" w14:textId="77777777" w:rsidR="00C1595F" w:rsidRDefault="00C1595F">
    <w:pPr>
      <w:spacing w:after="0" w:line="259" w:lineRule="auto"/>
      <w:ind w:right="87"/>
      <w:jc w:val="right"/>
    </w:pPr>
    <w:r>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160D8" w14:textId="77777777" w:rsidR="00664F00" w:rsidRDefault="00664F00">
    <w:pPr>
      <w:spacing w:after="0" w:line="259" w:lineRule="auto"/>
      <w:ind w:right="194"/>
      <w:jc w:val="right"/>
    </w:pPr>
    <w:r>
      <w:rPr>
        <w:rFonts w:cs="Calibri"/>
        <w:noProof/>
      </w:rPr>
      <mc:AlternateContent>
        <mc:Choice Requires="wpg">
          <w:drawing>
            <wp:anchor distT="0" distB="0" distL="114300" distR="114300" simplePos="0" relativeHeight="251658242" behindDoc="0" locked="0" layoutInCell="1" allowOverlap="1" wp14:anchorId="1BC1E134" wp14:editId="77E94AB9">
              <wp:simplePos x="0" y="0"/>
              <wp:positionH relativeFrom="page">
                <wp:posOffset>158115</wp:posOffset>
              </wp:positionH>
              <wp:positionV relativeFrom="page">
                <wp:posOffset>221615</wp:posOffset>
              </wp:positionV>
              <wp:extent cx="6423025" cy="1029970"/>
              <wp:effectExtent l="0" t="0" r="0" b="0"/>
              <wp:wrapSquare wrapText="bothSides"/>
              <wp:docPr id="30957" name="Group 30957"/>
              <wp:cNvGraphicFramePr/>
              <a:graphic xmlns:a="http://schemas.openxmlformats.org/drawingml/2006/main">
                <a:graphicData uri="http://schemas.microsoft.com/office/word/2010/wordprocessingGroup">
                  <wpg:wgp>
                    <wpg:cNvGrpSpPr/>
                    <wpg:grpSpPr>
                      <a:xfrm>
                        <a:off x="0" y="0"/>
                        <a:ext cx="6423025" cy="1029970"/>
                        <a:chOff x="0" y="0"/>
                        <a:chExt cx="6423025" cy="1029970"/>
                      </a:xfrm>
                    </wpg:grpSpPr>
                    <wps:wsp>
                      <wps:cNvPr id="30960" name="Rectangle 30960"/>
                      <wps:cNvSpPr/>
                      <wps:spPr>
                        <a:xfrm>
                          <a:off x="1013143" y="238341"/>
                          <a:ext cx="40359" cy="161969"/>
                        </a:xfrm>
                        <a:prstGeom prst="rect">
                          <a:avLst/>
                        </a:prstGeom>
                        <a:ln>
                          <a:noFill/>
                        </a:ln>
                      </wps:spPr>
                      <wps:txbx>
                        <w:txbxContent>
                          <w:p w14:paraId="418FD705" w14:textId="77777777" w:rsidR="00664F00" w:rsidRDefault="00664F00">
                            <w:pPr>
                              <w:spacing w:after="160" w:line="259" w:lineRule="auto"/>
                            </w:pPr>
                            <w:r>
                              <w:rPr>
                                <w:sz w:val="17"/>
                              </w:rPr>
                              <w:t xml:space="preserve"> </w:t>
                            </w:r>
                          </w:p>
                        </w:txbxContent>
                      </wps:txbx>
                      <wps:bodyPr horzOverflow="overflow" vert="horz" lIns="0" tIns="0" rIns="0" bIns="0" rtlCol="0">
                        <a:noAutofit/>
                      </wps:bodyPr>
                    </wps:wsp>
                    <wps:wsp>
                      <wps:cNvPr id="30961" name="Rectangle 30961"/>
                      <wps:cNvSpPr/>
                      <wps:spPr>
                        <a:xfrm>
                          <a:off x="1013143" y="363182"/>
                          <a:ext cx="40359" cy="161969"/>
                        </a:xfrm>
                        <a:prstGeom prst="rect">
                          <a:avLst/>
                        </a:prstGeom>
                        <a:ln>
                          <a:noFill/>
                        </a:ln>
                      </wps:spPr>
                      <wps:txbx>
                        <w:txbxContent>
                          <w:p w14:paraId="4638B328" w14:textId="77777777" w:rsidR="00664F00" w:rsidRDefault="00664F00">
                            <w:pPr>
                              <w:spacing w:after="160" w:line="259" w:lineRule="auto"/>
                            </w:pPr>
                            <w:r>
                              <w:rPr>
                                <w:sz w:val="17"/>
                              </w:rPr>
                              <w:t xml:space="preserve"> </w:t>
                            </w:r>
                          </w:p>
                        </w:txbxContent>
                      </wps:txbx>
                      <wps:bodyPr horzOverflow="overflow" vert="horz" lIns="0" tIns="0" rIns="0" bIns="0" rtlCol="0">
                        <a:noAutofit/>
                      </wps:bodyPr>
                    </wps:wsp>
                    <wps:wsp>
                      <wps:cNvPr id="30962" name="Rectangle 30962"/>
                      <wps:cNvSpPr/>
                      <wps:spPr>
                        <a:xfrm>
                          <a:off x="5909310" y="363182"/>
                          <a:ext cx="40358" cy="161969"/>
                        </a:xfrm>
                        <a:prstGeom prst="rect">
                          <a:avLst/>
                        </a:prstGeom>
                        <a:ln>
                          <a:noFill/>
                        </a:ln>
                      </wps:spPr>
                      <wps:txbx>
                        <w:txbxContent>
                          <w:p w14:paraId="083DE54B" w14:textId="77777777" w:rsidR="00664F00" w:rsidRDefault="00664F00">
                            <w:pPr>
                              <w:spacing w:after="160" w:line="259" w:lineRule="auto"/>
                            </w:pPr>
                            <w:r>
                              <w:rPr>
                                <w:sz w:val="17"/>
                              </w:rPr>
                              <w:t xml:space="preserve"> </w:t>
                            </w:r>
                          </w:p>
                        </w:txbxContent>
                      </wps:txbx>
                      <wps:bodyPr horzOverflow="overflow" vert="horz" lIns="0" tIns="0" rIns="0" bIns="0" rtlCol="0">
                        <a:noAutofit/>
                      </wps:bodyPr>
                    </wps:wsp>
                    <wps:wsp>
                      <wps:cNvPr id="30963" name="Rectangle 30963"/>
                      <wps:cNvSpPr/>
                      <wps:spPr>
                        <a:xfrm>
                          <a:off x="1013143" y="485585"/>
                          <a:ext cx="992380" cy="169502"/>
                        </a:xfrm>
                        <a:prstGeom prst="rect">
                          <a:avLst/>
                        </a:prstGeom>
                        <a:ln>
                          <a:noFill/>
                        </a:ln>
                      </wps:spPr>
                      <wps:txbx>
                        <w:txbxContent>
                          <w:p w14:paraId="499226F7" w14:textId="77777777" w:rsidR="00664F00" w:rsidRDefault="00664F00">
                            <w:pPr>
                              <w:spacing w:after="160" w:line="259" w:lineRule="auto"/>
                            </w:pPr>
                            <w:r>
                              <w:rPr>
                                <w:sz w:val="18"/>
                              </w:rPr>
                              <w:t>CONSEJO DE</w:t>
                            </w:r>
                          </w:p>
                        </w:txbxContent>
                      </wps:txbx>
                      <wps:bodyPr horzOverflow="overflow" vert="horz" lIns="0" tIns="0" rIns="0" bIns="0" rtlCol="0">
                        <a:noAutofit/>
                      </wps:bodyPr>
                    </wps:wsp>
                    <wps:wsp>
                      <wps:cNvPr id="30964" name="Rectangle 30964"/>
                      <wps:cNvSpPr/>
                      <wps:spPr>
                        <a:xfrm>
                          <a:off x="1757680" y="485585"/>
                          <a:ext cx="42236" cy="169502"/>
                        </a:xfrm>
                        <a:prstGeom prst="rect">
                          <a:avLst/>
                        </a:prstGeom>
                        <a:ln>
                          <a:noFill/>
                        </a:ln>
                      </wps:spPr>
                      <wps:txbx>
                        <w:txbxContent>
                          <w:p w14:paraId="06EDBED4"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965" name="Rectangle 30965"/>
                      <wps:cNvSpPr/>
                      <wps:spPr>
                        <a:xfrm>
                          <a:off x="1790700" y="485585"/>
                          <a:ext cx="302366" cy="169502"/>
                        </a:xfrm>
                        <a:prstGeom prst="rect">
                          <a:avLst/>
                        </a:prstGeom>
                        <a:ln>
                          <a:noFill/>
                        </a:ln>
                      </wps:spPr>
                      <wps:txbx>
                        <w:txbxContent>
                          <w:p w14:paraId="69BE9079" w14:textId="77777777" w:rsidR="00664F00" w:rsidRDefault="00664F00">
                            <w:pPr>
                              <w:spacing w:after="160" w:line="259" w:lineRule="auto"/>
                            </w:pPr>
                            <w:r>
                              <w:rPr>
                                <w:sz w:val="18"/>
                              </w:rPr>
                              <w:t>LA J</w:t>
                            </w:r>
                          </w:p>
                        </w:txbxContent>
                      </wps:txbx>
                      <wps:bodyPr horzOverflow="overflow" vert="horz" lIns="0" tIns="0" rIns="0" bIns="0" rtlCol="0">
                        <a:noAutofit/>
                      </wps:bodyPr>
                    </wps:wsp>
                    <wps:wsp>
                      <wps:cNvPr id="30966" name="Rectangle 30966"/>
                      <wps:cNvSpPr/>
                      <wps:spPr>
                        <a:xfrm>
                          <a:off x="2019300" y="485585"/>
                          <a:ext cx="1630252" cy="169502"/>
                        </a:xfrm>
                        <a:prstGeom prst="rect">
                          <a:avLst/>
                        </a:prstGeom>
                        <a:ln>
                          <a:noFill/>
                        </a:ln>
                      </wps:spPr>
                      <wps:txbx>
                        <w:txbxContent>
                          <w:p w14:paraId="4EB95A68" w14:textId="77777777" w:rsidR="00664F00" w:rsidRDefault="00664F00">
                            <w:pPr>
                              <w:spacing w:after="160" w:line="259" w:lineRule="auto"/>
                            </w:pPr>
                            <w:r>
                              <w:rPr>
                                <w:sz w:val="18"/>
                              </w:rPr>
                              <w:t>UDICATURA FEDERAL</w:t>
                            </w:r>
                          </w:p>
                        </w:txbxContent>
                      </wps:txbx>
                      <wps:bodyPr horzOverflow="overflow" vert="horz" lIns="0" tIns="0" rIns="0" bIns="0" rtlCol="0">
                        <a:noAutofit/>
                      </wps:bodyPr>
                    </wps:wsp>
                    <wps:wsp>
                      <wps:cNvPr id="30967" name="Rectangle 30967"/>
                      <wps:cNvSpPr/>
                      <wps:spPr>
                        <a:xfrm>
                          <a:off x="3243961" y="485585"/>
                          <a:ext cx="42236" cy="169502"/>
                        </a:xfrm>
                        <a:prstGeom prst="rect">
                          <a:avLst/>
                        </a:prstGeom>
                        <a:ln>
                          <a:noFill/>
                        </a:ln>
                      </wps:spPr>
                      <wps:txbx>
                        <w:txbxContent>
                          <w:p w14:paraId="37CE2990"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968" name="Rectangle 30968"/>
                      <wps:cNvSpPr/>
                      <wps:spPr>
                        <a:xfrm>
                          <a:off x="1013143" y="617537"/>
                          <a:ext cx="1117188" cy="169502"/>
                        </a:xfrm>
                        <a:prstGeom prst="rect">
                          <a:avLst/>
                        </a:prstGeom>
                        <a:ln>
                          <a:noFill/>
                        </a:ln>
                      </wps:spPr>
                      <wps:txbx>
                        <w:txbxContent>
                          <w:p w14:paraId="7B1D54B9" w14:textId="77777777" w:rsidR="00664F00" w:rsidRDefault="00664F00">
                            <w:pPr>
                              <w:spacing w:after="160" w:line="259" w:lineRule="auto"/>
                            </w:pPr>
                            <w:r>
                              <w:rPr>
                                <w:sz w:val="18"/>
                              </w:rPr>
                              <w:t>SECRETARÍA E</w:t>
                            </w:r>
                          </w:p>
                        </w:txbxContent>
                      </wps:txbx>
                      <wps:bodyPr horzOverflow="overflow" vert="horz" lIns="0" tIns="0" rIns="0" bIns="0" rtlCol="0">
                        <a:noAutofit/>
                      </wps:bodyPr>
                    </wps:wsp>
                    <wps:wsp>
                      <wps:cNvPr id="30969" name="Rectangle 30969"/>
                      <wps:cNvSpPr/>
                      <wps:spPr>
                        <a:xfrm>
                          <a:off x="1854200" y="617537"/>
                          <a:ext cx="1967277" cy="169502"/>
                        </a:xfrm>
                        <a:prstGeom prst="rect">
                          <a:avLst/>
                        </a:prstGeom>
                        <a:ln>
                          <a:noFill/>
                        </a:ln>
                      </wps:spPr>
                      <wps:txbx>
                        <w:txbxContent>
                          <w:p w14:paraId="2F482E20" w14:textId="77777777" w:rsidR="00664F00" w:rsidRDefault="00664F00">
                            <w:pPr>
                              <w:spacing w:after="160" w:line="259" w:lineRule="auto"/>
                            </w:pPr>
                            <w:r>
                              <w:rPr>
                                <w:sz w:val="18"/>
                              </w:rPr>
                              <w:t>JECUTIVA DE ADMINISTRA</w:t>
                            </w:r>
                          </w:p>
                        </w:txbxContent>
                      </wps:txbx>
                      <wps:bodyPr horzOverflow="overflow" vert="horz" lIns="0" tIns="0" rIns="0" bIns="0" rtlCol="0">
                        <a:noAutofit/>
                      </wps:bodyPr>
                    </wps:wsp>
                    <wps:wsp>
                      <wps:cNvPr id="30970" name="Rectangle 30970"/>
                      <wps:cNvSpPr/>
                      <wps:spPr>
                        <a:xfrm>
                          <a:off x="3332861" y="617537"/>
                          <a:ext cx="379769" cy="169502"/>
                        </a:xfrm>
                        <a:prstGeom prst="rect">
                          <a:avLst/>
                        </a:prstGeom>
                        <a:ln>
                          <a:noFill/>
                        </a:ln>
                      </wps:spPr>
                      <wps:txbx>
                        <w:txbxContent>
                          <w:p w14:paraId="7F1E5145" w14:textId="77777777" w:rsidR="00664F00" w:rsidRDefault="00664F00">
                            <w:pPr>
                              <w:spacing w:after="160" w:line="259" w:lineRule="auto"/>
                            </w:pPr>
                            <w:r>
                              <w:rPr>
                                <w:sz w:val="18"/>
                              </w:rPr>
                              <w:t>CIÓN</w:t>
                            </w:r>
                          </w:p>
                        </w:txbxContent>
                      </wps:txbx>
                      <wps:bodyPr horzOverflow="overflow" vert="horz" lIns="0" tIns="0" rIns="0" bIns="0" rtlCol="0">
                        <a:noAutofit/>
                      </wps:bodyPr>
                    </wps:wsp>
                    <wps:wsp>
                      <wps:cNvPr id="30971" name="Rectangle 30971"/>
                      <wps:cNvSpPr/>
                      <wps:spPr>
                        <a:xfrm>
                          <a:off x="3617595" y="617537"/>
                          <a:ext cx="42236" cy="169502"/>
                        </a:xfrm>
                        <a:prstGeom prst="rect">
                          <a:avLst/>
                        </a:prstGeom>
                        <a:ln>
                          <a:noFill/>
                        </a:ln>
                      </wps:spPr>
                      <wps:txbx>
                        <w:txbxContent>
                          <w:p w14:paraId="4920C77E"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972" name="Rectangle 30972"/>
                      <wps:cNvSpPr/>
                      <wps:spPr>
                        <a:xfrm>
                          <a:off x="1013143" y="749617"/>
                          <a:ext cx="1436428" cy="169502"/>
                        </a:xfrm>
                        <a:prstGeom prst="rect">
                          <a:avLst/>
                        </a:prstGeom>
                        <a:ln>
                          <a:noFill/>
                        </a:ln>
                      </wps:spPr>
                      <wps:txbx>
                        <w:txbxContent>
                          <w:p w14:paraId="0991F755" w14:textId="77777777" w:rsidR="00664F00" w:rsidRDefault="00664F00">
                            <w:pPr>
                              <w:spacing w:after="160" w:line="259" w:lineRule="auto"/>
                            </w:pPr>
                            <w:r>
                              <w:rPr>
                                <w:sz w:val="18"/>
                              </w:rPr>
                              <w:t>DIRECCIÓN GENER</w:t>
                            </w:r>
                          </w:p>
                        </w:txbxContent>
                      </wps:txbx>
                      <wps:bodyPr horzOverflow="overflow" vert="horz" lIns="0" tIns="0" rIns="0" bIns="0" rtlCol="0">
                        <a:noAutofit/>
                      </wps:bodyPr>
                    </wps:wsp>
                    <wps:wsp>
                      <wps:cNvPr id="30973" name="Rectangle 30973"/>
                      <wps:cNvSpPr/>
                      <wps:spPr>
                        <a:xfrm>
                          <a:off x="2095500" y="749617"/>
                          <a:ext cx="185892" cy="169502"/>
                        </a:xfrm>
                        <a:prstGeom prst="rect">
                          <a:avLst/>
                        </a:prstGeom>
                        <a:ln>
                          <a:noFill/>
                        </a:ln>
                      </wps:spPr>
                      <wps:txbx>
                        <w:txbxContent>
                          <w:p w14:paraId="3FCA2117" w14:textId="77777777" w:rsidR="00664F00" w:rsidRDefault="00664F00">
                            <w:pPr>
                              <w:spacing w:after="160" w:line="259" w:lineRule="auto"/>
                            </w:pPr>
                            <w:r>
                              <w:rPr>
                                <w:sz w:val="18"/>
                              </w:rPr>
                              <w:t>AL</w:t>
                            </w:r>
                          </w:p>
                        </w:txbxContent>
                      </wps:txbx>
                      <wps:bodyPr horzOverflow="overflow" vert="horz" lIns="0" tIns="0" rIns="0" bIns="0" rtlCol="0">
                        <a:noAutofit/>
                      </wps:bodyPr>
                    </wps:wsp>
                    <wps:wsp>
                      <wps:cNvPr id="30974" name="Rectangle 30974"/>
                      <wps:cNvSpPr/>
                      <wps:spPr>
                        <a:xfrm>
                          <a:off x="2235200" y="749617"/>
                          <a:ext cx="42236" cy="169502"/>
                        </a:xfrm>
                        <a:prstGeom prst="rect">
                          <a:avLst/>
                        </a:prstGeom>
                        <a:ln>
                          <a:noFill/>
                        </a:ln>
                      </wps:spPr>
                      <wps:txbx>
                        <w:txbxContent>
                          <w:p w14:paraId="48644573"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975" name="Rectangle 30975"/>
                      <wps:cNvSpPr/>
                      <wps:spPr>
                        <a:xfrm>
                          <a:off x="2265680" y="749617"/>
                          <a:ext cx="254936" cy="169502"/>
                        </a:xfrm>
                        <a:prstGeom prst="rect">
                          <a:avLst/>
                        </a:prstGeom>
                        <a:ln>
                          <a:noFill/>
                        </a:ln>
                      </wps:spPr>
                      <wps:txbx>
                        <w:txbxContent>
                          <w:p w14:paraId="49C91B4D" w14:textId="77777777" w:rsidR="00664F00" w:rsidRDefault="00664F00">
                            <w:pPr>
                              <w:spacing w:after="160" w:line="259" w:lineRule="auto"/>
                            </w:pPr>
                            <w:r>
                              <w:rPr>
                                <w:sz w:val="18"/>
                              </w:rPr>
                              <w:t xml:space="preserve">DE </w:t>
                            </w:r>
                          </w:p>
                        </w:txbxContent>
                      </wps:txbx>
                      <wps:bodyPr horzOverflow="overflow" vert="horz" lIns="0" tIns="0" rIns="0" bIns="0" rtlCol="0">
                        <a:noAutofit/>
                      </wps:bodyPr>
                    </wps:wsp>
                    <wps:wsp>
                      <wps:cNvPr id="30976" name="Rectangle 30976"/>
                      <wps:cNvSpPr/>
                      <wps:spPr>
                        <a:xfrm>
                          <a:off x="2456561" y="749617"/>
                          <a:ext cx="1134214" cy="169502"/>
                        </a:xfrm>
                        <a:prstGeom prst="rect">
                          <a:avLst/>
                        </a:prstGeom>
                        <a:ln>
                          <a:noFill/>
                        </a:ln>
                      </wps:spPr>
                      <wps:txbx>
                        <w:txbxContent>
                          <w:p w14:paraId="43294099" w14:textId="77777777" w:rsidR="00664F00" w:rsidRDefault="00664F00">
                            <w:pPr>
                              <w:spacing w:after="160" w:line="259" w:lineRule="auto"/>
                            </w:pPr>
                            <w:r>
                              <w:rPr>
                                <w:sz w:val="18"/>
                              </w:rPr>
                              <w:t>RECURSOS MA</w:t>
                            </w:r>
                          </w:p>
                        </w:txbxContent>
                      </wps:txbx>
                      <wps:bodyPr horzOverflow="overflow" vert="horz" lIns="0" tIns="0" rIns="0" bIns="0" rtlCol="0">
                        <a:noAutofit/>
                      </wps:bodyPr>
                    </wps:wsp>
                    <wps:wsp>
                      <wps:cNvPr id="30977" name="Rectangle 30977"/>
                      <wps:cNvSpPr/>
                      <wps:spPr>
                        <a:xfrm>
                          <a:off x="3307461" y="749617"/>
                          <a:ext cx="346122" cy="169502"/>
                        </a:xfrm>
                        <a:prstGeom prst="rect">
                          <a:avLst/>
                        </a:prstGeom>
                        <a:ln>
                          <a:noFill/>
                        </a:ln>
                      </wps:spPr>
                      <wps:txbx>
                        <w:txbxContent>
                          <w:p w14:paraId="20A00F71" w14:textId="77777777" w:rsidR="00664F00" w:rsidRDefault="00664F00">
                            <w:pPr>
                              <w:spacing w:after="160" w:line="259" w:lineRule="auto"/>
                            </w:pPr>
                            <w:r>
                              <w:rPr>
                                <w:sz w:val="18"/>
                              </w:rPr>
                              <w:t>TERI</w:t>
                            </w:r>
                          </w:p>
                        </w:txbxContent>
                      </wps:txbx>
                      <wps:bodyPr horzOverflow="overflow" vert="horz" lIns="0" tIns="0" rIns="0" bIns="0" rtlCol="0">
                        <a:noAutofit/>
                      </wps:bodyPr>
                    </wps:wsp>
                    <wps:wsp>
                      <wps:cNvPr id="30978" name="Rectangle 30978"/>
                      <wps:cNvSpPr/>
                      <wps:spPr>
                        <a:xfrm>
                          <a:off x="3566795" y="749617"/>
                          <a:ext cx="388560" cy="169502"/>
                        </a:xfrm>
                        <a:prstGeom prst="rect">
                          <a:avLst/>
                        </a:prstGeom>
                        <a:ln>
                          <a:noFill/>
                        </a:ln>
                      </wps:spPr>
                      <wps:txbx>
                        <w:txbxContent>
                          <w:p w14:paraId="377D1E12" w14:textId="77777777" w:rsidR="00664F00" w:rsidRDefault="00664F00">
                            <w:pPr>
                              <w:spacing w:after="160" w:line="259" w:lineRule="auto"/>
                            </w:pPr>
                            <w:r>
                              <w:rPr>
                                <w:sz w:val="18"/>
                              </w:rPr>
                              <w:t>ALES</w:t>
                            </w:r>
                          </w:p>
                        </w:txbxContent>
                      </wps:txbx>
                      <wps:bodyPr horzOverflow="overflow" vert="horz" lIns="0" tIns="0" rIns="0" bIns="0" rtlCol="0">
                        <a:noAutofit/>
                      </wps:bodyPr>
                    </wps:wsp>
                    <wps:wsp>
                      <wps:cNvPr id="30979" name="Rectangle 30979"/>
                      <wps:cNvSpPr/>
                      <wps:spPr>
                        <a:xfrm>
                          <a:off x="3858895" y="749617"/>
                          <a:ext cx="42236" cy="169502"/>
                        </a:xfrm>
                        <a:prstGeom prst="rect">
                          <a:avLst/>
                        </a:prstGeom>
                        <a:ln>
                          <a:noFill/>
                        </a:ln>
                      </wps:spPr>
                      <wps:txbx>
                        <w:txbxContent>
                          <w:p w14:paraId="55F75EF8"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980" name="Rectangle 30980"/>
                      <wps:cNvSpPr/>
                      <wps:spPr>
                        <a:xfrm>
                          <a:off x="1013143" y="881825"/>
                          <a:ext cx="364542" cy="169502"/>
                        </a:xfrm>
                        <a:prstGeom prst="rect">
                          <a:avLst/>
                        </a:prstGeom>
                        <a:ln>
                          <a:noFill/>
                        </a:ln>
                      </wps:spPr>
                      <wps:txbx>
                        <w:txbxContent>
                          <w:p w14:paraId="0E034669" w14:textId="77777777" w:rsidR="00664F00" w:rsidRDefault="00664F00">
                            <w:pPr>
                              <w:spacing w:after="160" w:line="259" w:lineRule="auto"/>
                            </w:pPr>
                            <w:r>
                              <w:rPr>
                                <w:sz w:val="18"/>
                              </w:rPr>
                              <w:t>DIRE</w:t>
                            </w:r>
                          </w:p>
                        </w:txbxContent>
                      </wps:txbx>
                      <wps:bodyPr horzOverflow="overflow" vert="horz" lIns="0" tIns="0" rIns="0" bIns="0" rtlCol="0">
                        <a:noAutofit/>
                      </wps:bodyPr>
                    </wps:wsp>
                    <wps:wsp>
                      <wps:cNvPr id="30981" name="Rectangle 30981"/>
                      <wps:cNvSpPr/>
                      <wps:spPr>
                        <a:xfrm>
                          <a:off x="1287526" y="881825"/>
                          <a:ext cx="261599" cy="169502"/>
                        </a:xfrm>
                        <a:prstGeom prst="rect">
                          <a:avLst/>
                        </a:prstGeom>
                        <a:ln>
                          <a:noFill/>
                        </a:ln>
                      </wps:spPr>
                      <wps:txbx>
                        <w:txbxContent>
                          <w:p w14:paraId="2EB0D65B" w14:textId="77777777" w:rsidR="00664F00" w:rsidRDefault="00664F00">
                            <w:pPr>
                              <w:spacing w:after="160" w:line="259" w:lineRule="auto"/>
                            </w:pPr>
                            <w:r>
                              <w:rPr>
                                <w:sz w:val="18"/>
                              </w:rPr>
                              <w:t>CCI</w:t>
                            </w:r>
                          </w:p>
                        </w:txbxContent>
                      </wps:txbx>
                      <wps:bodyPr horzOverflow="overflow" vert="horz" lIns="0" tIns="0" rIns="0" bIns="0" rtlCol="0">
                        <a:noAutofit/>
                      </wps:bodyPr>
                    </wps:wsp>
                    <wps:wsp>
                      <wps:cNvPr id="30982" name="Rectangle 30982"/>
                      <wps:cNvSpPr/>
                      <wps:spPr>
                        <a:xfrm>
                          <a:off x="1485900" y="881825"/>
                          <a:ext cx="1731647" cy="169502"/>
                        </a:xfrm>
                        <a:prstGeom prst="rect">
                          <a:avLst/>
                        </a:prstGeom>
                        <a:ln>
                          <a:noFill/>
                        </a:ln>
                      </wps:spPr>
                      <wps:txbx>
                        <w:txbxContent>
                          <w:p w14:paraId="511C1AFA" w14:textId="77777777" w:rsidR="00664F00" w:rsidRDefault="00664F00">
                            <w:pPr>
                              <w:spacing w:after="160" w:line="259" w:lineRule="auto"/>
                            </w:pPr>
                            <w:r>
                              <w:rPr>
                                <w:sz w:val="18"/>
                              </w:rPr>
                              <w:t>ÓN DE ADQUISICIONES</w:t>
                            </w:r>
                          </w:p>
                        </w:txbxContent>
                      </wps:txbx>
                      <wps:bodyPr horzOverflow="overflow" vert="horz" lIns="0" tIns="0" rIns="0" bIns="0" rtlCol="0">
                        <a:noAutofit/>
                      </wps:bodyPr>
                    </wps:wsp>
                    <wps:wsp>
                      <wps:cNvPr id="30983" name="Rectangle 30983"/>
                      <wps:cNvSpPr/>
                      <wps:spPr>
                        <a:xfrm>
                          <a:off x="2786761" y="881825"/>
                          <a:ext cx="42236" cy="169502"/>
                        </a:xfrm>
                        <a:prstGeom prst="rect">
                          <a:avLst/>
                        </a:prstGeom>
                        <a:ln>
                          <a:noFill/>
                        </a:ln>
                      </wps:spPr>
                      <wps:txbx>
                        <w:txbxContent>
                          <w:p w14:paraId="3E43D252"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958" name="Shape 30958"/>
                      <wps:cNvSpPr/>
                      <wps:spPr>
                        <a:xfrm>
                          <a:off x="1021715" y="1016635"/>
                          <a:ext cx="5401310" cy="0"/>
                        </a:xfrm>
                        <a:custGeom>
                          <a:avLst/>
                          <a:gdLst/>
                          <a:ahLst/>
                          <a:cxnLst/>
                          <a:rect l="0" t="0" r="0" b="0"/>
                          <a:pathLst>
                            <a:path w="5401310">
                              <a:moveTo>
                                <a:pt x="0" y="0"/>
                              </a:moveTo>
                              <a:lnTo>
                                <a:pt x="5401310" y="0"/>
                              </a:lnTo>
                            </a:path>
                          </a:pathLst>
                        </a:custGeom>
                        <a:noFill/>
                        <a:ln w="3175" cap="flat" cmpd="sng" algn="ctr">
                          <a:solidFill>
                            <a:srgbClr val="000000"/>
                          </a:solidFill>
                          <a:prstDash val="solid"/>
                          <a:round/>
                        </a:ln>
                        <a:effectLst/>
                      </wps:spPr>
                      <wps:bodyPr/>
                    </wps:wsp>
                    <pic:pic xmlns:pic="http://schemas.openxmlformats.org/drawingml/2006/picture">
                      <pic:nvPicPr>
                        <pic:cNvPr id="30959" name="Picture 30959"/>
                        <pic:cNvPicPr/>
                      </pic:nvPicPr>
                      <pic:blipFill>
                        <a:blip r:embed="rId1"/>
                        <a:stretch>
                          <a:fillRect/>
                        </a:stretch>
                      </pic:blipFill>
                      <pic:spPr>
                        <a:xfrm>
                          <a:off x="0" y="0"/>
                          <a:ext cx="1021715" cy="1029970"/>
                        </a:xfrm>
                        <a:prstGeom prst="rect">
                          <a:avLst/>
                        </a:prstGeom>
                      </pic:spPr>
                    </pic:pic>
                  </wpg:wgp>
                </a:graphicData>
              </a:graphic>
            </wp:anchor>
          </w:drawing>
        </mc:Choice>
        <mc:Fallback>
          <w:pict>
            <v:group w14:anchorId="1BC1E134" id="_x0000_s1081" style="position:absolute;left:0;text-align:left;margin-left:12.45pt;margin-top:17.45pt;width:505.75pt;height:81.1pt;z-index:251658242;mso-position-horizontal-relative:page;mso-position-vertical-relative:page" coordsize="64230,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">
              <v:rect id="Rectangle 30960" o:spid="_x0000_s1082" style="position:absolute;left:10131;top:2383;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" filled="f" stroked="f">
                <v:textbox inset="0,0,0,0">
                  <w:txbxContent>
                    <w:p w14:paraId="418FD705" w14:textId="77777777" w:rsidR="00664F00" w:rsidRDefault="00664F00">
                      <w:pPr>
                        <w:spacing w:after="160" w:line="259" w:lineRule="auto"/>
                      </w:pPr>
                      <w:r>
                        <w:rPr>
                          <w:sz w:val="17"/>
                        </w:rPr>
                        <w:t xml:space="preserve"> </w:t>
                      </w:r>
                    </w:p>
                  </w:txbxContent>
                </v:textbox>
              </v:rect>
              <v:rect id="Rectangle 30961" o:spid="_x0000_s1083" style="position:absolute;left:10131;top:3631;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" filled="f" stroked="f">
                <v:textbox inset="0,0,0,0">
                  <w:txbxContent>
                    <w:p w14:paraId="4638B328" w14:textId="77777777" w:rsidR="00664F00" w:rsidRDefault="00664F00">
                      <w:pPr>
                        <w:spacing w:after="160" w:line="259" w:lineRule="auto"/>
                      </w:pPr>
                      <w:r>
                        <w:rPr>
                          <w:sz w:val="17"/>
                        </w:rPr>
                        <w:t xml:space="preserve"> </w:t>
                      </w:r>
                    </w:p>
                  </w:txbxContent>
                </v:textbox>
              </v:rect>
              <v:rect id="Rectangle 30962" o:spid="_x0000_s1084" style="position:absolute;left:59093;top:3631;width:40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" filled="f" stroked="f">
                <v:textbox inset="0,0,0,0">
                  <w:txbxContent>
                    <w:p w14:paraId="083DE54B" w14:textId="77777777" w:rsidR="00664F00" w:rsidRDefault="00664F00">
                      <w:pPr>
                        <w:spacing w:after="160" w:line="259" w:lineRule="auto"/>
                      </w:pPr>
                      <w:r>
                        <w:rPr>
                          <w:sz w:val="17"/>
                        </w:rPr>
                        <w:t xml:space="preserve"> </w:t>
                      </w:r>
                    </w:p>
                  </w:txbxContent>
                </v:textbox>
              </v:rect>
              <v:rect id="Rectangle 30963" o:spid="_x0000_s1085" style="position:absolute;left:10131;top:4855;width:99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T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jZBbD/U64AnL1CwAA//8DAFBLAQItABQABgAIAAAAIQDb4fbL7gAAAIUBAAATAAAAAAAA&#10;AAAAAAAAAAAAAABbQ29udGVudF9UeXBlc10ueG1sUEsBAi0AFAAGAAgAAAAhAFr0LFu/AAAAFQEA&#10;AAsAAAAAAAAAAAAAAAAAHwEAAF9yZWxzLy5yZWxzUEsBAi0AFAAGAAgAAAAhAFr+NdPHAAAA3gAA&#10;AA8AAAAAAAAAAAAAAAAABwIAAGRycy9kb3ducmV2LnhtbFBLBQYAAAAAAwADALcAAAD7AgAAAAA=&#10;" filled="f" stroked="f">
                <v:textbox inset="0,0,0,0">
                  <w:txbxContent>
                    <w:p w14:paraId="499226F7" w14:textId="77777777" w:rsidR="00664F00" w:rsidRDefault="00664F00">
                      <w:pPr>
                        <w:spacing w:after="160" w:line="259" w:lineRule="auto"/>
                      </w:pPr>
                      <w:r>
                        <w:rPr>
                          <w:sz w:val="18"/>
                        </w:rPr>
                        <w:t>CONSEJO DE</w:t>
                      </w:r>
                    </w:p>
                  </w:txbxContent>
                </v:textbox>
              </v:rect>
              <v:rect id="Rectangle 30964" o:spid="_x0000_s1086" style="position:absolute;left:17576;top:485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2n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" filled="f" stroked="f">
                <v:textbox inset="0,0,0,0">
                  <w:txbxContent>
                    <w:p w14:paraId="06EDBED4" w14:textId="77777777" w:rsidR="00664F00" w:rsidRDefault="00664F00">
                      <w:pPr>
                        <w:spacing w:after="160" w:line="259" w:lineRule="auto"/>
                      </w:pPr>
                      <w:r>
                        <w:rPr>
                          <w:sz w:val="18"/>
                        </w:rPr>
                        <w:t xml:space="preserve"> </w:t>
                      </w:r>
                    </w:p>
                  </w:txbxContent>
                </v:textbox>
              </v:rect>
              <v:rect id="Rectangle 30965" o:spid="_x0000_s1087" style="position:absolute;left:17907;top:4855;width:30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g8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" filled="f" stroked="f">
                <v:textbox inset="0,0,0,0">
                  <w:txbxContent>
                    <w:p w14:paraId="69BE9079" w14:textId="77777777" w:rsidR="00664F00" w:rsidRDefault="00664F00">
                      <w:pPr>
                        <w:spacing w:after="160" w:line="259" w:lineRule="auto"/>
                      </w:pPr>
                      <w:r>
                        <w:rPr>
                          <w:sz w:val="18"/>
                        </w:rPr>
                        <w:t>LA J</w:t>
                      </w:r>
                    </w:p>
                  </w:txbxContent>
                </v:textbox>
              </v:rect>
              <v:rect id="Rectangle 30966" o:spid="_x0000_s1088" style="position:absolute;left:20193;top:4855;width:163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" filled="f" stroked="f">
                <v:textbox inset="0,0,0,0">
                  <w:txbxContent>
                    <w:p w14:paraId="4EB95A68" w14:textId="77777777" w:rsidR="00664F00" w:rsidRDefault="00664F00">
                      <w:pPr>
                        <w:spacing w:after="160" w:line="259" w:lineRule="auto"/>
                      </w:pPr>
                      <w:r>
                        <w:rPr>
                          <w:sz w:val="18"/>
                        </w:rPr>
                        <w:t>UDICATURA FEDERAL</w:t>
                      </w:r>
                    </w:p>
                  </w:txbxContent>
                </v:textbox>
              </v:rect>
              <v:rect id="Rectangle 30967" o:spid="_x0000_s1089" style="position:absolute;left:32439;top:4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" filled="f" stroked="f">
                <v:textbox inset="0,0,0,0">
                  <w:txbxContent>
                    <w:p w14:paraId="37CE2990" w14:textId="77777777" w:rsidR="00664F00" w:rsidRDefault="00664F00">
                      <w:pPr>
                        <w:spacing w:after="160" w:line="259" w:lineRule="auto"/>
                      </w:pPr>
                      <w:r>
                        <w:rPr>
                          <w:sz w:val="18"/>
                        </w:rPr>
                        <w:t xml:space="preserve"> </w:t>
                      </w:r>
                    </w:p>
                  </w:txbxContent>
                </v:textbox>
              </v:rect>
              <v:rect id="Rectangle 30968" o:spid="_x0000_s1090" style="position:absolute;left:10131;top:6175;width:111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" filled="f" stroked="f">
                <v:textbox inset="0,0,0,0">
                  <w:txbxContent>
                    <w:p w14:paraId="7B1D54B9" w14:textId="77777777" w:rsidR="00664F00" w:rsidRDefault="00664F00">
                      <w:pPr>
                        <w:spacing w:after="160" w:line="259" w:lineRule="auto"/>
                      </w:pPr>
                      <w:r>
                        <w:rPr>
                          <w:sz w:val="18"/>
                        </w:rPr>
                        <w:t>SECRETARÍA E</w:t>
                      </w:r>
                    </w:p>
                  </w:txbxContent>
                </v:textbox>
              </v:rect>
              <v:rect id="Rectangle 30969" o:spid="_x0000_s1091" style="position:absolute;left:18542;top:6175;width:196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" filled="f" stroked="f">
                <v:textbox inset="0,0,0,0">
                  <w:txbxContent>
                    <w:p w14:paraId="2F482E20" w14:textId="77777777" w:rsidR="00664F00" w:rsidRDefault="00664F00">
                      <w:pPr>
                        <w:spacing w:after="160" w:line="259" w:lineRule="auto"/>
                      </w:pPr>
                      <w:r>
                        <w:rPr>
                          <w:sz w:val="18"/>
                        </w:rPr>
                        <w:t>JECUTIVA DE ADMINISTRA</w:t>
                      </w:r>
                    </w:p>
                  </w:txbxContent>
                </v:textbox>
              </v:rect>
              <v:rect id="Rectangle 30970" o:spid="_x0000_s1092" style="position:absolute;left:33328;top:6175;width:379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" filled="f" stroked="f">
                <v:textbox inset="0,0,0,0">
                  <w:txbxContent>
                    <w:p w14:paraId="7F1E5145" w14:textId="77777777" w:rsidR="00664F00" w:rsidRDefault="00664F00">
                      <w:pPr>
                        <w:spacing w:after="160" w:line="259" w:lineRule="auto"/>
                      </w:pPr>
                      <w:r>
                        <w:rPr>
                          <w:sz w:val="18"/>
                        </w:rPr>
                        <w:t>CIÓN</w:t>
                      </w:r>
                    </w:p>
                  </w:txbxContent>
                </v:textbox>
              </v:rect>
              <v:rect id="Rectangle 30971" o:spid="_x0000_s1093" style="position:absolute;left:36175;top:617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ji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" filled="f" stroked="f">
                <v:textbox inset="0,0,0,0">
                  <w:txbxContent>
                    <w:p w14:paraId="4920C77E" w14:textId="77777777" w:rsidR="00664F00" w:rsidRDefault="00664F00">
                      <w:pPr>
                        <w:spacing w:after="160" w:line="259" w:lineRule="auto"/>
                      </w:pPr>
                      <w:r>
                        <w:rPr>
                          <w:sz w:val="18"/>
                        </w:rPr>
                        <w:t xml:space="preserve"> </w:t>
                      </w:r>
                    </w:p>
                  </w:txbxContent>
                </v:textbox>
              </v:rect>
              <v:rect id="Rectangle 30972" o:spid="_x0000_s1094" style="position:absolute;left:10131;top:7496;width:1436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aV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ni9zH83QlXQC6eAAAA//8DAFBLAQItABQABgAIAAAAIQDb4fbL7gAAAIUBAAATAAAAAAAA&#10;AAAAAAAAAAAAAABbQ29udGVudF9UeXBlc10ueG1sUEsBAi0AFAAGAAgAAAAhAFr0LFu/AAAAFQEA&#10;AAsAAAAAAAAAAAAAAAAAHwEAAF9yZWxzLy5yZWxzUEsBAi0AFAAGAAgAAAAhALBrBpXHAAAA3gAA&#10;AA8AAAAAAAAAAAAAAAAABwIAAGRycy9kb3ducmV2LnhtbFBLBQYAAAAAAwADALcAAAD7AgAAAAA=&#10;" filled="f" stroked="f">
                <v:textbox inset="0,0,0,0">
                  <w:txbxContent>
                    <w:p w14:paraId="0991F755" w14:textId="77777777" w:rsidR="00664F00" w:rsidRDefault="00664F00">
                      <w:pPr>
                        <w:spacing w:after="160" w:line="259" w:lineRule="auto"/>
                      </w:pPr>
                      <w:r>
                        <w:rPr>
                          <w:sz w:val="18"/>
                        </w:rPr>
                        <w:t>DIRECCIÓN GENER</w:t>
                      </w:r>
                    </w:p>
                  </w:txbxContent>
                </v:textbox>
              </v:rect>
              <v:rect id="Rectangle 30973" o:spid="_x0000_s1095" style="position:absolute;left:20955;top:7496;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" filled="f" stroked="f">
                <v:textbox inset="0,0,0,0">
                  <w:txbxContent>
                    <w:p w14:paraId="3FCA2117" w14:textId="77777777" w:rsidR="00664F00" w:rsidRDefault="00664F00">
                      <w:pPr>
                        <w:spacing w:after="160" w:line="259" w:lineRule="auto"/>
                      </w:pPr>
                      <w:r>
                        <w:rPr>
                          <w:sz w:val="18"/>
                        </w:rPr>
                        <w:t>AL</w:t>
                      </w:r>
                    </w:p>
                  </w:txbxContent>
                </v:textbox>
              </v:rect>
              <v:rect id="Rectangle 30974" o:spid="_x0000_s1096" style="position:absolute;left:22352;top:74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" filled="f" stroked="f">
                <v:textbox inset="0,0,0,0">
                  <w:txbxContent>
                    <w:p w14:paraId="48644573" w14:textId="77777777" w:rsidR="00664F00" w:rsidRDefault="00664F00">
                      <w:pPr>
                        <w:spacing w:after="160" w:line="259" w:lineRule="auto"/>
                      </w:pPr>
                      <w:r>
                        <w:rPr>
                          <w:sz w:val="18"/>
                        </w:rPr>
                        <w:t xml:space="preserve"> </w:t>
                      </w:r>
                    </w:p>
                  </w:txbxContent>
                </v:textbox>
              </v:rect>
              <v:rect id="Rectangle 30975" o:spid="_x0000_s1097" style="position:absolute;left:22656;top:7496;width:25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" filled="f" stroked="f">
                <v:textbox inset="0,0,0,0">
                  <w:txbxContent>
                    <w:p w14:paraId="49C91B4D" w14:textId="77777777" w:rsidR="00664F00" w:rsidRDefault="00664F00">
                      <w:pPr>
                        <w:spacing w:after="160" w:line="259" w:lineRule="auto"/>
                      </w:pPr>
                      <w:r>
                        <w:rPr>
                          <w:sz w:val="18"/>
                        </w:rPr>
                        <w:t xml:space="preserve">DE </w:t>
                      </w:r>
                    </w:p>
                  </w:txbxContent>
                </v:textbox>
              </v:rect>
              <v:rect id="Rectangle 30976" o:spid="_x0000_s1098" style="position:absolute;left:24565;top:7496;width:113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" filled="f" stroked="f">
                <v:textbox inset="0,0,0,0">
                  <w:txbxContent>
                    <w:p w14:paraId="43294099" w14:textId="77777777" w:rsidR="00664F00" w:rsidRDefault="00664F00">
                      <w:pPr>
                        <w:spacing w:after="160" w:line="259" w:lineRule="auto"/>
                      </w:pPr>
                      <w:r>
                        <w:rPr>
                          <w:sz w:val="18"/>
                        </w:rPr>
                        <w:t>RECURSOS MA</w:t>
                      </w:r>
                    </w:p>
                  </w:txbxContent>
                </v:textbox>
              </v:rect>
              <v:rect id="Rectangle 30977" o:spid="_x0000_s1099" style="position:absolute;left:33074;top:7496;width:34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" filled="f" stroked="f">
                <v:textbox inset="0,0,0,0">
                  <w:txbxContent>
                    <w:p w14:paraId="20A00F71" w14:textId="77777777" w:rsidR="00664F00" w:rsidRDefault="00664F00">
                      <w:pPr>
                        <w:spacing w:after="160" w:line="259" w:lineRule="auto"/>
                      </w:pPr>
                      <w:r>
                        <w:rPr>
                          <w:sz w:val="18"/>
                        </w:rPr>
                        <w:t>TERI</w:t>
                      </w:r>
                    </w:p>
                  </w:txbxContent>
                </v:textbox>
              </v:rect>
              <v:rect id="Rectangle 30978" o:spid="_x0000_s1100" style="position:absolute;left:35667;top:7496;width:38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" filled="f" stroked="f">
                <v:textbox inset="0,0,0,0">
                  <w:txbxContent>
                    <w:p w14:paraId="377D1E12" w14:textId="77777777" w:rsidR="00664F00" w:rsidRDefault="00664F00">
                      <w:pPr>
                        <w:spacing w:after="160" w:line="259" w:lineRule="auto"/>
                      </w:pPr>
                      <w:r>
                        <w:rPr>
                          <w:sz w:val="18"/>
                        </w:rPr>
                        <w:t>ALES</w:t>
                      </w:r>
                    </w:p>
                  </w:txbxContent>
                </v:textbox>
              </v:rect>
              <v:rect id="Rectangle 30979" o:spid="_x0000_s1101" style="position:absolute;left:38588;top:749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" filled="f" stroked="f">
                <v:textbox inset="0,0,0,0">
                  <w:txbxContent>
                    <w:p w14:paraId="55F75EF8" w14:textId="77777777" w:rsidR="00664F00" w:rsidRDefault="00664F00">
                      <w:pPr>
                        <w:spacing w:after="160" w:line="259" w:lineRule="auto"/>
                      </w:pPr>
                      <w:r>
                        <w:rPr>
                          <w:sz w:val="18"/>
                        </w:rPr>
                        <w:t xml:space="preserve"> </w:t>
                      </w:r>
                    </w:p>
                  </w:txbxContent>
                </v:textbox>
              </v:rect>
              <v:rect id="Rectangle 30980" o:spid="_x0000_s1102" style="position:absolute;left:10131;top:8818;width:36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" filled="f" stroked="f">
                <v:textbox inset="0,0,0,0">
                  <w:txbxContent>
                    <w:p w14:paraId="0E034669" w14:textId="77777777" w:rsidR="00664F00" w:rsidRDefault="00664F00">
                      <w:pPr>
                        <w:spacing w:after="160" w:line="259" w:lineRule="auto"/>
                      </w:pPr>
                      <w:r>
                        <w:rPr>
                          <w:sz w:val="18"/>
                        </w:rPr>
                        <w:t>DIRE</w:t>
                      </w:r>
                    </w:p>
                  </w:txbxContent>
                </v:textbox>
              </v:rect>
              <v:rect id="Rectangle 30981" o:spid="_x0000_s1103" style="position:absolute;left:12875;top:8818;width:26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jF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TEI/i/E66AnP8BAAD//wMAUEsBAi0AFAAGAAgAAAAhANvh9svuAAAAhQEAABMAAAAAAAAA&#10;AAAAAAAAAAAAAFtDb250ZW50X1R5cGVzXS54bWxQSwECLQAUAAYACAAAACEAWvQsW78AAAAVAQAA&#10;CwAAAAAAAAAAAAAAAAAfAQAAX3JlbHMvLnJlbHNQSwECLQAUAAYACAAAACEAdWzoxcYAAADeAAAA&#10;DwAAAAAAAAAAAAAAAAAHAgAAZHJzL2Rvd25yZXYueG1sUEsFBgAAAAADAAMAtwAAAPoCAAAAAA==&#10;" filled="f" stroked="f">
                <v:textbox inset="0,0,0,0">
                  <w:txbxContent>
                    <w:p w14:paraId="2EB0D65B" w14:textId="77777777" w:rsidR="00664F00" w:rsidRDefault="00664F00">
                      <w:pPr>
                        <w:spacing w:after="160" w:line="259" w:lineRule="auto"/>
                      </w:pPr>
                      <w:r>
                        <w:rPr>
                          <w:sz w:val="18"/>
                        </w:rPr>
                        <w:t>CCI</w:t>
                      </w:r>
                    </w:p>
                  </w:txbxContent>
                </v:textbox>
              </v:rect>
              <v:rect id="Rectangle 30982" o:spid="_x0000_s1104" style="position:absolute;left:14859;top:8818;width:173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ay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TEY/i/E66AnP8BAAD//wMAUEsBAi0AFAAGAAgAAAAhANvh9svuAAAAhQEAABMAAAAAAAAA&#10;AAAAAAAAAAAAAFtDb250ZW50X1R5cGVzXS54bWxQSwECLQAUAAYACAAAACEAWvQsW78AAAAVAQAA&#10;CwAAAAAAAAAAAAAAAAAfAQAAX3JlbHMvLnJlbHNQSwECLQAUAAYACAAAACEAhb52ssYAAADeAAAA&#10;DwAAAAAAAAAAAAAAAAAHAgAAZHJzL2Rvd25yZXYueG1sUEsFBgAAAAADAAMAtwAAAPoCAAAAAA==&#10;" filled="f" stroked="f">
                <v:textbox inset="0,0,0,0">
                  <w:txbxContent>
                    <w:p w14:paraId="511C1AFA" w14:textId="77777777" w:rsidR="00664F00" w:rsidRDefault="00664F00">
                      <w:pPr>
                        <w:spacing w:after="160" w:line="259" w:lineRule="auto"/>
                      </w:pPr>
                      <w:r>
                        <w:rPr>
                          <w:sz w:val="18"/>
                        </w:rPr>
                        <w:t>ÓN DE ADQUISICIONES</w:t>
                      </w:r>
                    </w:p>
                  </w:txbxContent>
                </v:textbox>
              </v:rect>
              <v:rect id="Rectangle 30983" o:spid="_x0000_s1105" style="position:absolute;left:27867;top:881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" filled="f" stroked="f">
                <v:textbox inset="0,0,0,0">
                  <w:txbxContent>
                    <w:p w14:paraId="3E43D252" w14:textId="77777777" w:rsidR="00664F00" w:rsidRDefault="00664F00">
                      <w:pPr>
                        <w:spacing w:after="160" w:line="259" w:lineRule="auto"/>
                      </w:pPr>
                      <w:r>
                        <w:rPr>
                          <w:sz w:val="18"/>
                        </w:rPr>
                        <w:t xml:space="preserve"> </w:t>
                      </w:r>
                    </w:p>
                  </w:txbxContent>
                </v:textbox>
              </v:rect>
              <v:shape id="Shape 30958" o:spid="_x0000_s1106" style="position:absolute;left:10217;top:10166;width:54013;height:0;visibility:visible;mso-wrap-style:square;v-text-anchor:top" coordsize="540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" path="m,l5401310,e" filled="f" strokeweight=".25pt">
                <v:path arrowok="t" textboxrect="0,0,54013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59" o:spid="_x0000_s1107" type="#_x0000_t75" style="position:absolute;width:10217;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">
                <v:imagedata r:id="rId2" o:title=""/>
              </v:shape>
              <w10:wrap type="square" anchorx="page" anchory="page"/>
            </v:group>
          </w:pict>
        </mc:Fallback>
      </mc:AlternateContent>
    </w:r>
    <w:r>
      <w:rPr>
        <w:b/>
        <w:i/>
        <w:sz w:val="21"/>
      </w:rPr>
      <w:t>“</w:t>
    </w:r>
    <w:r>
      <w:rPr>
        <w:b/>
        <w:i/>
        <w:sz w:val="18"/>
      </w:rPr>
      <w:t xml:space="preserve">2023, Año de Francisco Villa, el Revolucionario del Pueblo” </w:t>
    </w:r>
  </w:p>
  <w:p w14:paraId="3B1CFDEF" w14:textId="77777777" w:rsidR="00664F00" w:rsidRDefault="00664F00">
    <w:pPr>
      <w:spacing w:after="0" w:line="259" w:lineRule="auto"/>
      <w:ind w:right="87"/>
      <w:jc w:val="right"/>
    </w:pPr>
    <w:r>
      <w:rPr>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E5C63" w14:textId="77777777" w:rsidR="00664F00" w:rsidRPr="003A173E" w:rsidRDefault="00664F00" w:rsidP="00EA3867">
    <w:pPr>
      <w:spacing w:after="0" w:line="259" w:lineRule="auto"/>
      <w:ind w:right="194"/>
      <w:jc w:val="right"/>
      <w:rPr>
        <w:b/>
        <w:i/>
        <w:sz w:val="16"/>
        <w:szCs w:val="16"/>
        <w:highlight w:val="yellow"/>
      </w:rPr>
    </w:pPr>
    <w:r w:rsidRPr="003A173E">
      <w:rPr>
        <w:noProof/>
        <w:sz w:val="16"/>
        <w:szCs w:val="16"/>
        <w:highlight w:val="yellow"/>
      </w:rPr>
      <w:drawing>
        <wp:anchor distT="0" distB="0" distL="114300" distR="114300" simplePos="0" relativeHeight="251658244" behindDoc="0" locked="0" layoutInCell="1" allowOverlap="1" wp14:anchorId="4BE49C4F" wp14:editId="1C4D5B58">
          <wp:simplePos x="0" y="0"/>
          <wp:positionH relativeFrom="margin">
            <wp:posOffset>64748</wp:posOffset>
          </wp:positionH>
          <wp:positionV relativeFrom="paragraph">
            <wp:posOffset>-110618</wp:posOffset>
          </wp:positionV>
          <wp:extent cx="1183963" cy="1004254"/>
          <wp:effectExtent l="0" t="0" r="0" b="5715"/>
          <wp:wrapNone/>
          <wp:docPr id="11" name="Picture 30903"/>
          <wp:cNvGraphicFramePr/>
          <a:graphic xmlns:a="http://schemas.openxmlformats.org/drawingml/2006/main">
            <a:graphicData uri="http://schemas.openxmlformats.org/drawingml/2006/picture">
              <pic:pic xmlns:pic="http://schemas.openxmlformats.org/drawingml/2006/picture">
                <pic:nvPicPr>
                  <pic:cNvPr id="30903" name="Picture 30903"/>
                  <pic:cNvPicPr/>
                </pic:nvPicPr>
                <pic:blipFill>
                  <a:blip r:embed="rId1"/>
                  <a:stretch>
                    <a:fillRect/>
                  </a:stretch>
                </pic:blipFill>
                <pic:spPr>
                  <a:xfrm>
                    <a:off x="0" y="0"/>
                    <a:ext cx="1215408" cy="1030926"/>
                  </a:xfrm>
                  <a:prstGeom prst="rect">
                    <a:avLst/>
                  </a:prstGeom>
                </pic:spPr>
              </pic:pic>
            </a:graphicData>
          </a:graphic>
          <wp14:sizeRelH relativeFrom="margin">
            <wp14:pctWidth>0</wp14:pctWidth>
          </wp14:sizeRelH>
          <wp14:sizeRelV relativeFrom="margin">
            <wp14:pctHeight>0</wp14:pctHeight>
          </wp14:sizeRelV>
        </wp:anchor>
      </w:drawing>
    </w:r>
  </w:p>
  <w:p w14:paraId="6CEB25C4" w14:textId="77777777" w:rsidR="00664F00" w:rsidRPr="00857CF0" w:rsidRDefault="00664F00" w:rsidP="00EA3867">
    <w:pPr>
      <w:spacing w:after="0" w:line="259" w:lineRule="auto"/>
      <w:ind w:right="194"/>
      <w:jc w:val="right"/>
      <w:rPr>
        <w:b/>
        <w:i/>
        <w:sz w:val="18"/>
        <w:szCs w:val="18"/>
      </w:rPr>
    </w:pPr>
    <w:r w:rsidRPr="00857CF0">
      <w:rPr>
        <w:b/>
        <w:i/>
        <w:sz w:val="18"/>
        <w:szCs w:val="18"/>
      </w:rPr>
      <w:t>CONSEJO DE LA JUDICATURA FEDERAL</w:t>
    </w:r>
  </w:p>
  <w:p w14:paraId="1414CE4F" w14:textId="77777777" w:rsidR="00664F00" w:rsidRDefault="00664F00" w:rsidP="00EA3867">
    <w:pPr>
      <w:spacing w:after="0" w:line="259" w:lineRule="auto"/>
      <w:ind w:right="194"/>
      <w:jc w:val="right"/>
      <w:rPr>
        <w:b/>
        <w:i/>
        <w:sz w:val="18"/>
        <w:szCs w:val="18"/>
      </w:rPr>
    </w:pPr>
    <w:r w:rsidRPr="00857CF0">
      <w:rPr>
        <w:b/>
        <w:i/>
        <w:sz w:val="18"/>
        <w:szCs w:val="18"/>
      </w:rPr>
      <w:t xml:space="preserve">DIRECCIÓN GENERAL </w:t>
    </w:r>
    <w:r>
      <w:rPr>
        <w:b/>
        <w:i/>
        <w:sz w:val="18"/>
        <w:szCs w:val="18"/>
      </w:rPr>
      <w:t>DE RECURSOS MATERIALES</w:t>
    </w:r>
  </w:p>
  <w:p w14:paraId="6DF04176" w14:textId="4F2821BC" w:rsidR="00664F00" w:rsidRDefault="00664F00" w:rsidP="00EA3867">
    <w:pPr>
      <w:spacing w:after="0" w:line="259" w:lineRule="auto"/>
      <w:ind w:right="194"/>
      <w:jc w:val="right"/>
      <w:rPr>
        <w:b/>
        <w:bCs/>
        <w:i/>
        <w:color w:val="BFBFBF" w:themeColor="background1" w:themeShade="BF"/>
        <w:sz w:val="18"/>
        <w:szCs w:val="18"/>
      </w:rPr>
    </w:pPr>
    <w:r w:rsidRPr="00405E7B">
      <w:rPr>
        <w:b/>
        <w:bCs/>
        <w:i/>
        <w:color w:val="BFBFBF" w:themeColor="background1" w:themeShade="BF"/>
        <w:sz w:val="18"/>
        <w:szCs w:val="18"/>
      </w:rPr>
      <w:t xml:space="preserve">“2024, Año de Felipe Carrillo Puerto, Benemérito del Proletariado, Revolucionario y </w:t>
    </w:r>
  </w:p>
  <w:p w14:paraId="350C31FF" w14:textId="77777777" w:rsidR="00664F00" w:rsidRDefault="00664F00" w:rsidP="00EA3867">
    <w:pPr>
      <w:spacing w:after="0" w:line="259" w:lineRule="auto"/>
      <w:ind w:right="194"/>
      <w:jc w:val="right"/>
      <w:rPr>
        <w:b/>
        <w:bCs/>
        <w:i/>
        <w:color w:val="BFBFBF" w:themeColor="background1" w:themeShade="BF"/>
        <w:sz w:val="18"/>
        <w:szCs w:val="18"/>
      </w:rPr>
    </w:pPr>
    <w:r w:rsidRPr="00405E7B">
      <w:rPr>
        <w:b/>
        <w:bCs/>
        <w:i/>
        <w:color w:val="BFBFBF" w:themeColor="background1" w:themeShade="BF"/>
        <w:sz w:val="18"/>
        <w:szCs w:val="18"/>
      </w:rPr>
      <w:t>Defensor del Mayab”</w:t>
    </w:r>
  </w:p>
  <w:p w14:paraId="705FDDA3" w14:textId="4AB2EADC" w:rsidR="00664F00" w:rsidRDefault="00664F00" w:rsidP="00EA3867">
    <w:pPr>
      <w:spacing w:after="0" w:line="259" w:lineRule="auto"/>
      <w:ind w:right="194"/>
      <w:jc w:val="right"/>
      <w:rPr>
        <w:b/>
        <w:i/>
        <w:color w:val="808080" w:themeColor="background1" w:themeShade="80"/>
        <w:sz w:val="18"/>
        <w:szCs w:val="18"/>
      </w:rPr>
    </w:pPr>
  </w:p>
  <w:p w14:paraId="4CE8DC87" w14:textId="77777777" w:rsidR="00664F00" w:rsidRPr="007A47CB" w:rsidRDefault="00664F00" w:rsidP="00EA3867">
    <w:pPr>
      <w:spacing w:after="0" w:line="259" w:lineRule="auto"/>
      <w:ind w:right="194"/>
      <w:jc w:val="right"/>
      <w:rPr>
        <w:b/>
        <w:i/>
        <w:color w:val="808080" w:themeColor="background1" w:themeShade="8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262A2" w14:textId="77777777" w:rsidR="00664F00" w:rsidRDefault="00664F00">
    <w:pPr>
      <w:spacing w:after="0" w:line="259" w:lineRule="auto"/>
      <w:ind w:right="194"/>
      <w:jc w:val="right"/>
    </w:pPr>
    <w:r>
      <w:rPr>
        <w:rFonts w:cs="Calibri"/>
        <w:noProof/>
      </w:rPr>
      <mc:AlternateContent>
        <mc:Choice Requires="wpg">
          <w:drawing>
            <wp:anchor distT="0" distB="0" distL="114300" distR="114300" simplePos="0" relativeHeight="251658243" behindDoc="0" locked="0" layoutInCell="1" allowOverlap="1" wp14:anchorId="5EB5EDDF" wp14:editId="047378FB">
              <wp:simplePos x="0" y="0"/>
              <wp:positionH relativeFrom="page">
                <wp:posOffset>158115</wp:posOffset>
              </wp:positionH>
              <wp:positionV relativeFrom="page">
                <wp:posOffset>221615</wp:posOffset>
              </wp:positionV>
              <wp:extent cx="6423025" cy="1029970"/>
              <wp:effectExtent l="0" t="0" r="0" b="0"/>
              <wp:wrapSquare wrapText="bothSides"/>
              <wp:docPr id="30845" name="Group 30845"/>
              <wp:cNvGraphicFramePr/>
              <a:graphic xmlns:a="http://schemas.openxmlformats.org/drawingml/2006/main">
                <a:graphicData uri="http://schemas.microsoft.com/office/word/2010/wordprocessingGroup">
                  <wpg:wgp>
                    <wpg:cNvGrpSpPr/>
                    <wpg:grpSpPr>
                      <a:xfrm>
                        <a:off x="0" y="0"/>
                        <a:ext cx="6423025" cy="1029970"/>
                        <a:chOff x="0" y="0"/>
                        <a:chExt cx="6423025" cy="1029970"/>
                      </a:xfrm>
                    </wpg:grpSpPr>
                    <wps:wsp>
                      <wps:cNvPr id="30848" name="Rectangle 30848"/>
                      <wps:cNvSpPr/>
                      <wps:spPr>
                        <a:xfrm>
                          <a:off x="1013143" y="238341"/>
                          <a:ext cx="40359" cy="161969"/>
                        </a:xfrm>
                        <a:prstGeom prst="rect">
                          <a:avLst/>
                        </a:prstGeom>
                        <a:ln>
                          <a:noFill/>
                        </a:ln>
                      </wps:spPr>
                      <wps:txbx>
                        <w:txbxContent>
                          <w:p w14:paraId="4AE86409" w14:textId="77777777" w:rsidR="00664F00" w:rsidRDefault="00664F00">
                            <w:pPr>
                              <w:spacing w:after="160" w:line="259" w:lineRule="auto"/>
                            </w:pPr>
                            <w:r>
                              <w:rPr>
                                <w:sz w:val="17"/>
                              </w:rPr>
                              <w:t xml:space="preserve"> </w:t>
                            </w:r>
                          </w:p>
                        </w:txbxContent>
                      </wps:txbx>
                      <wps:bodyPr horzOverflow="overflow" vert="horz" lIns="0" tIns="0" rIns="0" bIns="0" rtlCol="0">
                        <a:noAutofit/>
                      </wps:bodyPr>
                    </wps:wsp>
                    <wps:wsp>
                      <wps:cNvPr id="30849" name="Rectangle 30849"/>
                      <wps:cNvSpPr/>
                      <wps:spPr>
                        <a:xfrm>
                          <a:off x="1013143" y="363182"/>
                          <a:ext cx="40359" cy="161969"/>
                        </a:xfrm>
                        <a:prstGeom prst="rect">
                          <a:avLst/>
                        </a:prstGeom>
                        <a:ln>
                          <a:noFill/>
                        </a:ln>
                      </wps:spPr>
                      <wps:txbx>
                        <w:txbxContent>
                          <w:p w14:paraId="50529BB7" w14:textId="77777777" w:rsidR="00664F00" w:rsidRDefault="00664F00">
                            <w:pPr>
                              <w:spacing w:after="160" w:line="259" w:lineRule="auto"/>
                            </w:pPr>
                            <w:r>
                              <w:rPr>
                                <w:sz w:val="17"/>
                              </w:rPr>
                              <w:t xml:space="preserve"> </w:t>
                            </w:r>
                          </w:p>
                        </w:txbxContent>
                      </wps:txbx>
                      <wps:bodyPr horzOverflow="overflow" vert="horz" lIns="0" tIns="0" rIns="0" bIns="0" rtlCol="0">
                        <a:noAutofit/>
                      </wps:bodyPr>
                    </wps:wsp>
                    <wps:wsp>
                      <wps:cNvPr id="30850" name="Rectangle 30850"/>
                      <wps:cNvSpPr/>
                      <wps:spPr>
                        <a:xfrm>
                          <a:off x="5909310" y="363182"/>
                          <a:ext cx="40358" cy="161969"/>
                        </a:xfrm>
                        <a:prstGeom prst="rect">
                          <a:avLst/>
                        </a:prstGeom>
                        <a:ln>
                          <a:noFill/>
                        </a:ln>
                      </wps:spPr>
                      <wps:txbx>
                        <w:txbxContent>
                          <w:p w14:paraId="0C2C8B48" w14:textId="77777777" w:rsidR="00664F00" w:rsidRDefault="00664F00">
                            <w:pPr>
                              <w:spacing w:after="160" w:line="259" w:lineRule="auto"/>
                            </w:pPr>
                            <w:r>
                              <w:rPr>
                                <w:sz w:val="17"/>
                              </w:rPr>
                              <w:t xml:space="preserve"> </w:t>
                            </w:r>
                          </w:p>
                        </w:txbxContent>
                      </wps:txbx>
                      <wps:bodyPr horzOverflow="overflow" vert="horz" lIns="0" tIns="0" rIns="0" bIns="0" rtlCol="0">
                        <a:noAutofit/>
                      </wps:bodyPr>
                    </wps:wsp>
                    <wps:wsp>
                      <wps:cNvPr id="30851" name="Rectangle 30851"/>
                      <wps:cNvSpPr/>
                      <wps:spPr>
                        <a:xfrm>
                          <a:off x="1013143" y="485585"/>
                          <a:ext cx="992380" cy="169502"/>
                        </a:xfrm>
                        <a:prstGeom prst="rect">
                          <a:avLst/>
                        </a:prstGeom>
                        <a:ln>
                          <a:noFill/>
                        </a:ln>
                      </wps:spPr>
                      <wps:txbx>
                        <w:txbxContent>
                          <w:p w14:paraId="23E80DCB" w14:textId="77777777" w:rsidR="00664F00" w:rsidRDefault="00664F00">
                            <w:pPr>
                              <w:spacing w:after="160" w:line="259" w:lineRule="auto"/>
                            </w:pPr>
                            <w:r>
                              <w:rPr>
                                <w:sz w:val="18"/>
                              </w:rPr>
                              <w:t>CONSEJO DE</w:t>
                            </w:r>
                          </w:p>
                        </w:txbxContent>
                      </wps:txbx>
                      <wps:bodyPr horzOverflow="overflow" vert="horz" lIns="0" tIns="0" rIns="0" bIns="0" rtlCol="0">
                        <a:noAutofit/>
                      </wps:bodyPr>
                    </wps:wsp>
                    <wps:wsp>
                      <wps:cNvPr id="30852" name="Rectangle 30852"/>
                      <wps:cNvSpPr/>
                      <wps:spPr>
                        <a:xfrm>
                          <a:off x="1757680" y="485585"/>
                          <a:ext cx="42236" cy="169502"/>
                        </a:xfrm>
                        <a:prstGeom prst="rect">
                          <a:avLst/>
                        </a:prstGeom>
                        <a:ln>
                          <a:noFill/>
                        </a:ln>
                      </wps:spPr>
                      <wps:txbx>
                        <w:txbxContent>
                          <w:p w14:paraId="1865E6E9"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853" name="Rectangle 30853"/>
                      <wps:cNvSpPr/>
                      <wps:spPr>
                        <a:xfrm>
                          <a:off x="1790700" y="485585"/>
                          <a:ext cx="302366" cy="169502"/>
                        </a:xfrm>
                        <a:prstGeom prst="rect">
                          <a:avLst/>
                        </a:prstGeom>
                        <a:ln>
                          <a:noFill/>
                        </a:ln>
                      </wps:spPr>
                      <wps:txbx>
                        <w:txbxContent>
                          <w:p w14:paraId="18583B09" w14:textId="77777777" w:rsidR="00664F00" w:rsidRDefault="00664F00">
                            <w:pPr>
                              <w:spacing w:after="160" w:line="259" w:lineRule="auto"/>
                            </w:pPr>
                            <w:r>
                              <w:rPr>
                                <w:sz w:val="18"/>
                              </w:rPr>
                              <w:t>LA J</w:t>
                            </w:r>
                          </w:p>
                        </w:txbxContent>
                      </wps:txbx>
                      <wps:bodyPr horzOverflow="overflow" vert="horz" lIns="0" tIns="0" rIns="0" bIns="0" rtlCol="0">
                        <a:noAutofit/>
                      </wps:bodyPr>
                    </wps:wsp>
                    <wps:wsp>
                      <wps:cNvPr id="30854" name="Rectangle 30854"/>
                      <wps:cNvSpPr/>
                      <wps:spPr>
                        <a:xfrm>
                          <a:off x="2019300" y="485585"/>
                          <a:ext cx="1630252" cy="169502"/>
                        </a:xfrm>
                        <a:prstGeom prst="rect">
                          <a:avLst/>
                        </a:prstGeom>
                        <a:ln>
                          <a:noFill/>
                        </a:ln>
                      </wps:spPr>
                      <wps:txbx>
                        <w:txbxContent>
                          <w:p w14:paraId="0BDD7934" w14:textId="77777777" w:rsidR="00664F00" w:rsidRDefault="00664F00">
                            <w:pPr>
                              <w:spacing w:after="160" w:line="259" w:lineRule="auto"/>
                            </w:pPr>
                            <w:r>
                              <w:rPr>
                                <w:sz w:val="18"/>
                              </w:rPr>
                              <w:t>UDICATURA FEDERAL</w:t>
                            </w:r>
                          </w:p>
                        </w:txbxContent>
                      </wps:txbx>
                      <wps:bodyPr horzOverflow="overflow" vert="horz" lIns="0" tIns="0" rIns="0" bIns="0" rtlCol="0">
                        <a:noAutofit/>
                      </wps:bodyPr>
                    </wps:wsp>
                    <wps:wsp>
                      <wps:cNvPr id="30855" name="Rectangle 30855"/>
                      <wps:cNvSpPr/>
                      <wps:spPr>
                        <a:xfrm>
                          <a:off x="3243961" y="485585"/>
                          <a:ext cx="42236" cy="169502"/>
                        </a:xfrm>
                        <a:prstGeom prst="rect">
                          <a:avLst/>
                        </a:prstGeom>
                        <a:ln>
                          <a:noFill/>
                        </a:ln>
                      </wps:spPr>
                      <wps:txbx>
                        <w:txbxContent>
                          <w:p w14:paraId="4A7F6475"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856" name="Rectangle 30856"/>
                      <wps:cNvSpPr/>
                      <wps:spPr>
                        <a:xfrm>
                          <a:off x="1013143" y="617537"/>
                          <a:ext cx="1117188" cy="169502"/>
                        </a:xfrm>
                        <a:prstGeom prst="rect">
                          <a:avLst/>
                        </a:prstGeom>
                        <a:ln>
                          <a:noFill/>
                        </a:ln>
                      </wps:spPr>
                      <wps:txbx>
                        <w:txbxContent>
                          <w:p w14:paraId="143DA88F" w14:textId="77777777" w:rsidR="00664F00" w:rsidRDefault="00664F00">
                            <w:pPr>
                              <w:spacing w:after="160" w:line="259" w:lineRule="auto"/>
                            </w:pPr>
                            <w:r>
                              <w:rPr>
                                <w:sz w:val="18"/>
                              </w:rPr>
                              <w:t>SECRETARÍA E</w:t>
                            </w:r>
                          </w:p>
                        </w:txbxContent>
                      </wps:txbx>
                      <wps:bodyPr horzOverflow="overflow" vert="horz" lIns="0" tIns="0" rIns="0" bIns="0" rtlCol="0">
                        <a:noAutofit/>
                      </wps:bodyPr>
                    </wps:wsp>
                    <wps:wsp>
                      <wps:cNvPr id="30857" name="Rectangle 30857"/>
                      <wps:cNvSpPr/>
                      <wps:spPr>
                        <a:xfrm>
                          <a:off x="1854200" y="617537"/>
                          <a:ext cx="1967277" cy="169502"/>
                        </a:xfrm>
                        <a:prstGeom prst="rect">
                          <a:avLst/>
                        </a:prstGeom>
                        <a:ln>
                          <a:noFill/>
                        </a:ln>
                      </wps:spPr>
                      <wps:txbx>
                        <w:txbxContent>
                          <w:p w14:paraId="1C783770" w14:textId="77777777" w:rsidR="00664F00" w:rsidRDefault="00664F00">
                            <w:pPr>
                              <w:spacing w:after="160" w:line="259" w:lineRule="auto"/>
                            </w:pPr>
                            <w:r>
                              <w:rPr>
                                <w:sz w:val="18"/>
                              </w:rPr>
                              <w:t>JECUTIVA DE ADMINISTRA</w:t>
                            </w:r>
                          </w:p>
                        </w:txbxContent>
                      </wps:txbx>
                      <wps:bodyPr horzOverflow="overflow" vert="horz" lIns="0" tIns="0" rIns="0" bIns="0" rtlCol="0">
                        <a:noAutofit/>
                      </wps:bodyPr>
                    </wps:wsp>
                    <wps:wsp>
                      <wps:cNvPr id="30858" name="Rectangle 30858"/>
                      <wps:cNvSpPr/>
                      <wps:spPr>
                        <a:xfrm>
                          <a:off x="3332861" y="617537"/>
                          <a:ext cx="379769" cy="169502"/>
                        </a:xfrm>
                        <a:prstGeom prst="rect">
                          <a:avLst/>
                        </a:prstGeom>
                        <a:ln>
                          <a:noFill/>
                        </a:ln>
                      </wps:spPr>
                      <wps:txbx>
                        <w:txbxContent>
                          <w:p w14:paraId="4AF39416" w14:textId="77777777" w:rsidR="00664F00" w:rsidRDefault="00664F00">
                            <w:pPr>
                              <w:spacing w:after="160" w:line="259" w:lineRule="auto"/>
                            </w:pPr>
                            <w:r>
                              <w:rPr>
                                <w:sz w:val="18"/>
                              </w:rPr>
                              <w:t>CIÓN</w:t>
                            </w:r>
                          </w:p>
                        </w:txbxContent>
                      </wps:txbx>
                      <wps:bodyPr horzOverflow="overflow" vert="horz" lIns="0" tIns="0" rIns="0" bIns="0" rtlCol="0">
                        <a:noAutofit/>
                      </wps:bodyPr>
                    </wps:wsp>
                    <wps:wsp>
                      <wps:cNvPr id="30859" name="Rectangle 30859"/>
                      <wps:cNvSpPr/>
                      <wps:spPr>
                        <a:xfrm>
                          <a:off x="3617595" y="617537"/>
                          <a:ext cx="42236" cy="169502"/>
                        </a:xfrm>
                        <a:prstGeom prst="rect">
                          <a:avLst/>
                        </a:prstGeom>
                        <a:ln>
                          <a:noFill/>
                        </a:ln>
                      </wps:spPr>
                      <wps:txbx>
                        <w:txbxContent>
                          <w:p w14:paraId="7D84E602"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860" name="Rectangle 30860"/>
                      <wps:cNvSpPr/>
                      <wps:spPr>
                        <a:xfrm>
                          <a:off x="1013143" y="749617"/>
                          <a:ext cx="1436428" cy="169502"/>
                        </a:xfrm>
                        <a:prstGeom prst="rect">
                          <a:avLst/>
                        </a:prstGeom>
                        <a:ln>
                          <a:noFill/>
                        </a:ln>
                      </wps:spPr>
                      <wps:txbx>
                        <w:txbxContent>
                          <w:p w14:paraId="6E78C8A5" w14:textId="77777777" w:rsidR="00664F00" w:rsidRDefault="00664F00">
                            <w:pPr>
                              <w:spacing w:after="160" w:line="259" w:lineRule="auto"/>
                            </w:pPr>
                            <w:r>
                              <w:rPr>
                                <w:sz w:val="18"/>
                              </w:rPr>
                              <w:t>DIRECCIÓN GENER</w:t>
                            </w:r>
                          </w:p>
                        </w:txbxContent>
                      </wps:txbx>
                      <wps:bodyPr horzOverflow="overflow" vert="horz" lIns="0" tIns="0" rIns="0" bIns="0" rtlCol="0">
                        <a:noAutofit/>
                      </wps:bodyPr>
                    </wps:wsp>
                    <wps:wsp>
                      <wps:cNvPr id="30861" name="Rectangle 30861"/>
                      <wps:cNvSpPr/>
                      <wps:spPr>
                        <a:xfrm>
                          <a:off x="2095500" y="749617"/>
                          <a:ext cx="185892" cy="169502"/>
                        </a:xfrm>
                        <a:prstGeom prst="rect">
                          <a:avLst/>
                        </a:prstGeom>
                        <a:ln>
                          <a:noFill/>
                        </a:ln>
                      </wps:spPr>
                      <wps:txbx>
                        <w:txbxContent>
                          <w:p w14:paraId="2AB64DC4" w14:textId="77777777" w:rsidR="00664F00" w:rsidRDefault="00664F00">
                            <w:pPr>
                              <w:spacing w:after="160" w:line="259" w:lineRule="auto"/>
                            </w:pPr>
                            <w:r>
                              <w:rPr>
                                <w:sz w:val="18"/>
                              </w:rPr>
                              <w:t>AL</w:t>
                            </w:r>
                          </w:p>
                        </w:txbxContent>
                      </wps:txbx>
                      <wps:bodyPr horzOverflow="overflow" vert="horz" lIns="0" tIns="0" rIns="0" bIns="0" rtlCol="0">
                        <a:noAutofit/>
                      </wps:bodyPr>
                    </wps:wsp>
                    <wps:wsp>
                      <wps:cNvPr id="30862" name="Rectangle 30862"/>
                      <wps:cNvSpPr/>
                      <wps:spPr>
                        <a:xfrm>
                          <a:off x="2235200" y="749617"/>
                          <a:ext cx="42236" cy="169502"/>
                        </a:xfrm>
                        <a:prstGeom prst="rect">
                          <a:avLst/>
                        </a:prstGeom>
                        <a:ln>
                          <a:noFill/>
                        </a:ln>
                      </wps:spPr>
                      <wps:txbx>
                        <w:txbxContent>
                          <w:p w14:paraId="2ED21A5E"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863" name="Rectangle 30863"/>
                      <wps:cNvSpPr/>
                      <wps:spPr>
                        <a:xfrm>
                          <a:off x="2265680" y="749617"/>
                          <a:ext cx="254936" cy="169502"/>
                        </a:xfrm>
                        <a:prstGeom prst="rect">
                          <a:avLst/>
                        </a:prstGeom>
                        <a:ln>
                          <a:noFill/>
                        </a:ln>
                      </wps:spPr>
                      <wps:txbx>
                        <w:txbxContent>
                          <w:p w14:paraId="4D4A4A89" w14:textId="77777777" w:rsidR="00664F00" w:rsidRDefault="00664F00">
                            <w:pPr>
                              <w:spacing w:after="160" w:line="259" w:lineRule="auto"/>
                            </w:pPr>
                            <w:r>
                              <w:rPr>
                                <w:sz w:val="18"/>
                              </w:rPr>
                              <w:t xml:space="preserve">DE </w:t>
                            </w:r>
                          </w:p>
                        </w:txbxContent>
                      </wps:txbx>
                      <wps:bodyPr horzOverflow="overflow" vert="horz" lIns="0" tIns="0" rIns="0" bIns="0" rtlCol="0">
                        <a:noAutofit/>
                      </wps:bodyPr>
                    </wps:wsp>
                    <wps:wsp>
                      <wps:cNvPr id="30864" name="Rectangle 30864"/>
                      <wps:cNvSpPr/>
                      <wps:spPr>
                        <a:xfrm>
                          <a:off x="2456561" y="749617"/>
                          <a:ext cx="1134214" cy="169502"/>
                        </a:xfrm>
                        <a:prstGeom prst="rect">
                          <a:avLst/>
                        </a:prstGeom>
                        <a:ln>
                          <a:noFill/>
                        </a:ln>
                      </wps:spPr>
                      <wps:txbx>
                        <w:txbxContent>
                          <w:p w14:paraId="361A4110" w14:textId="77777777" w:rsidR="00664F00" w:rsidRDefault="00664F00">
                            <w:pPr>
                              <w:spacing w:after="160" w:line="259" w:lineRule="auto"/>
                            </w:pPr>
                            <w:r>
                              <w:rPr>
                                <w:sz w:val="18"/>
                              </w:rPr>
                              <w:t>RECURSOS MA</w:t>
                            </w:r>
                          </w:p>
                        </w:txbxContent>
                      </wps:txbx>
                      <wps:bodyPr horzOverflow="overflow" vert="horz" lIns="0" tIns="0" rIns="0" bIns="0" rtlCol="0">
                        <a:noAutofit/>
                      </wps:bodyPr>
                    </wps:wsp>
                    <wps:wsp>
                      <wps:cNvPr id="30865" name="Rectangle 30865"/>
                      <wps:cNvSpPr/>
                      <wps:spPr>
                        <a:xfrm>
                          <a:off x="3307461" y="749617"/>
                          <a:ext cx="346122" cy="169502"/>
                        </a:xfrm>
                        <a:prstGeom prst="rect">
                          <a:avLst/>
                        </a:prstGeom>
                        <a:ln>
                          <a:noFill/>
                        </a:ln>
                      </wps:spPr>
                      <wps:txbx>
                        <w:txbxContent>
                          <w:p w14:paraId="283ECDBE" w14:textId="77777777" w:rsidR="00664F00" w:rsidRDefault="00664F00">
                            <w:pPr>
                              <w:spacing w:after="160" w:line="259" w:lineRule="auto"/>
                            </w:pPr>
                            <w:r>
                              <w:rPr>
                                <w:sz w:val="18"/>
                              </w:rPr>
                              <w:t>TERI</w:t>
                            </w:r>
                          </w:p>
                        </w:txbxContent>
                      </wps:txbx>
                      <wps:bodyPr horzOverflow="overflow" vert="horz" lIns="0" tIns="0" rIns="0" bIns="0" rtlCol="0">
                        <a:noAutofit/>
                      </wps:bodyPr>
                    </wps:wsp>
                    <wps:wsp>
                      <wps:cNvPr id="30866" name="Rectangle 30866"/>
                      <wps:cNvSpPr/>
                      <wps:spPr>
                        <a:xfrm>
                          <a:off x="3566795" y="749617"/>
                          <a:ext cx="388560" cy="169502"/>
                        </a:xfrm>
                        <a:prstGeom prst="rect">
                          <a:avLst/>
                        </a:prstGeom>
                        <a:ln>
                          <a:noFill/>
                        </a:ln>
                      </wps:spPr>
                      <wps:txbx>
                        <w:txbxContent>
                          <w:p w14:paraId="0C67BE14" w14:textId="77777777" w:rsidR="00664F00" w:rsidRDefault="00664F00">
                            <w:pPr>
                              <w:spacing w:after="160" w:line="259" w:lineRule="auto"/>
                            </w:pPr>
                            <w:r>
                              <w:rPr>
                                <w:sz w:val="18"/>
                              </w:rPr>
                              <w:t>ALES</w:t>
                            </w:r>
                          </w:p>
                        </w:txbxContent>
                      </wps:txbx>
                      <wps:bodyPr horzOverflow="overflow" vert="horz" lIns="0" tIns="0" rIns="0" bIns="0" rtlCol="0">
                        <a:noAutofit/>
                      </wps:bodyPr>
                    </wps:wsp>
                    <wps:wsp>
                      <wps:cNvPr id="30867" name="Rectangle 30867"/>
                      <wps:cNvSpPr/>
                      <wps:spPr>
                        <a:xfrm>
                          <a:off x="3858895" y="749617"/>
                          <a:ext cx="42236" cy="169502"/>
                        </a:xfrm>
                        <a:prstGeom prst="rect">
                          <a:avLst/>
                        </a:prstGeom>
                        <a:ln>
                          <a:noFill/>
                        </a:ln>
                      </wps:spPr>
                      <wps:txbx>
                        <w:txbxContent>
                          <w:p w14:paraId="02F3C6C2"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868" name="Rectangle 30868"/>
                      <wps:cNvSpPr/>
                      <wps:spPr>
                        <a:xfrm>
                          <a:off x="1013143" y="881825"/>
                          <a:ext cx="364542" cy="169502"/>
                        </a:xfrm>
                        <a:prstGeom prst="rect">
                          <a:avLst/>
                        </a:prstGeom>
                        <a:ln>
                          <a:noFill/>
                        </a:ln>
                      </wps:spPr>
                      <wps:txbx>
                        <w:txbxContent>
                          <w:p w14:paraId="5D1CAA83" w14:textId="77777777" w:rsidR="00664F00" w:rsidRDefault="00664F00">
                            <w:pPr>
                              <w:spacing w:after="160" w:line="259" w:lineRule="auto"/>
                            </w:pPr>
                            <w:r>
                              <w:rPr>
                                <w:sz w:val="18"/>
                              </w:rPr>
                              <w:t>DIRE</w:t>
                            </w:r>
                          </w:p>
                        </w:txbxContent>
                      </wps:txbx>
                      <wps:bodyPr horzOverflow="overflow" vert="horz" lIns="0" tIns="0" rIns="0" bIns="0" rtlCol="0">
                        <a:noAutofit/>
                      </wps:bodyPr>
                    </wps:wsp>
                    <wps:wsp>
                      <wps:cNvPr id="30869" name="Rectangle 30869"/>
                      <wps:cNvSpPr/>
                      <wps:spPr>
                        <a:xfrm>
                          <a:off x="1287526" y="881825"/>
                          <a:ext cx="261599" cy="169502"/>
                        </a:xfrm>
                        <a:prstGeom prst="rect">
                          <a:avLst/>
                        </a:prstGeom>
                        <a:ln>
                          <a:noFill/>
                        </a:ln>
                      </wps:spPr>
                      <wps:txbx>
                        <w:txbxContent>
                          <w:p w14:paraId="2FC6399C" w14:textId="77777777" w:rsidR="00664F00" w:rsidRDefault="00664F00">
                            <w:pPr>
                              <w:spacing w:after="160" w:line="259" w:lineRule="auto"/>
                            </w:pPr>
                            <w:r>
                              <w:rPr>
                                <w:sz w:val="18"/>
                              </w:rPr>
                              <w:t>CCI</w:t>
                            </w:r>
                          </w:p>
                        </w:txbxContent>
                      </wps:txbx>
                      <wps:bodyPr horzOverflow="overflow" vert="horz" lIns="0" tIns="0" rIns="0" bIns="0" rtlCol="0">
                        <a:noAutofit/>
                      </wps:bodyPr>
                    </wps:wsp>
                    <wps:wsp>
                      <wps:cNvPr id="30870" name="Rectangle 30870"/>
                      <wps:cNvSpPr/>
                      <wps:spPr>
                        <a:xfrm>
                          <a:off x="1485900" y="881825"/>
                          <a:ext cx="1731647" cy="169502"/>
                        </a:xfrm>
                        <a:prstGeom prst="rect">
                          <a:avLst/>
                        </a:prstGeom>
                        <a:ln>
                          <a:noFill/>
                        </a:ln>
                      </wps:spPr>
                      <wps:txbx>
                        <w:txbxContent>
                          <w:p w14:paraId="629CF43B" w14:textId="77777777" w:rsidR="00664F00" w:rsidRDefault="00664F00">
                            <w:pPr>
                              <w:spacing w:after="160" w:line="259" w:lineRule="auto"/>
                            </w:pPr>
                            <w:r>
                              <w:rPr>
                                <w:sz w:val="18"/>
                              </w:rPr>
                              <w:t>ÓN DE ADQUISICIONES</w:t>
                            </w:r>
                          </w:p>
                        </w:txbxContent>
                      </wps:txbx>
                      <wps:bodyPr horzOverflow="overflow" vert="horz" lIns="0" tIns="0" rIns="0" bIns="0" rtlCol="0">
                        <a:noAutofit/>
                      </wps:bodyPr>
                    </wps:wsp>
                    <wps:wsp>
                      <wps:cNvPr id="30871" name="Rectangle 30871"/>
                      <wps:cNvSpPr/>
                      <wps:spPr>
                        <a:xfrm>
                          <a:off x="2786761" y="881825"/>
                          <a:ext cx="42236" cy="169502"/>
                        </a:xfrm>
                        <a:prstGeom prst="rect">
                          <a:avLst/>
                        </a:prstGeom>
                        <a:ln>
                          <a:noFill/>
                        </a:ln>
                      </wps:spPr>
                      <wps:txbx>
                        <w:txbxContent>
                          <w:p w14:paraId="3A525E1D" w14:textId="77777777" w:rsidR="00664F00" w:rsidRDefault="00664F00">
                            <w:pPr>
                              <w:spacing w:after="160" w:line="259" w:lineRule="auto"/>
                            </w:pPr>
                            <w:r>
                              <w:rPr>
                                <w:sz w:val="18"/>
                              </w:rPr>
                              <w:t xml:space="preserve"> </w:t>
                            </w:r>
                          </w:p>
                        </w:txbxContent>
                      </wps:txbx>
                      <wps:bodyPr horzOverflow="overflow" vert="horz" lIns="0" tIns="0" rIns="0" bIns="0" rtlCol="0">
                        <a:noAutofit/>
                      </wps:bodyPr>
                    </wps:wsp>
                    <wps:wsp>
                      <wps:cNvPr id="30846" name="Shape 30846"/>
                      <wps:cNvSpPr/>
                      <wps:spPr>
                        <a:xfrm>
                          <a:off x="1021715" y="1016635"/>
                          <a:ext cx="5401310" cy="0"/>
                        </a:xfrm>
                        <a:custGeom>
                          <a:avLst/>
                          <a:gdLst/>
                          <a:ahLst/>
                          <a:cxnLst/>
                          <a:rect l="0" t="0" r="0" b="0"/>
                          <a:pathLst>
                            <a:path w="5401310">
                              <a:moveTo>
                                <a:pt x="0" y="0"/>
                              </a:moveTo>
                              <a:lnTo>
                                <a:pt x="5401310" y="0"/>
                              </a:lnTo>
                            </a:path>
                          </a:pathLst>
                        </a:custGeom>
                        <a:noFill/>
                        <a:ln w="3175" cap="flat" cmpd="sng" algn="ctr">
                          <a:solidFill>
                            <a:srgbClr val="000000"/>
                          </a:solidFill>
                          <a:prstDash val="solid"/>
                          <a:round/>
                        </a:ln>
                        <a:effectLst/>
                      </wps:spPr>
                      <wps:bodyPr/>
                    </wps:wsp>
                    <pic:pic xmlns:pic="http://schemas.openxmlformats.org/drawingml/2006/picture">
                      <pic:nvPicPr>
                        <pic:cNvPr id="30847" name="Picture 30847"/>
                        <pic:cNvPicPr/>
                      </pic:nvPicPr>
                      <pic:blipFill>
                        <a:blip r:embed="rId1"/>
                        <a:stretch>
                          <a:fillRect/>
                        </a:stretch>
                      </pic:blipFill>
                      <pic:spPr>
                        <a:xfrm>
                          <a:off x="0" y="0"/>
                          <a:ext cx="1021715" cy="1029970"/>
                        </a:xfrm>
                        <a:prstGeom prst="rect">
                          <a:avLst/>
                        </a:prstGeom>
                      </pic:spPr>
                    </pic:pic>
                  </wpg:wgp>
                </a:graphicData>
              </a:graphic>
            </wp:anchor>
          </w:drawing>
        </mc:Choice>
        <mc:Fallback>
          <w:pict>
            <v:group w14:anchorId="5EB5EDDF" id="_x0000_s1108" style="position:absolute;left:0;text-align:left;margin-left:12.45pt;margin-top:17.45pt;width:505.75pt;height:81.1pt;z-index:251658243;mso-position-horizontal-relative:page;mso-position-vertical-relative:page" coordsize="64230,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">
              <v:rect id="Rectangle 30848" o:spid="_x0000_s1109" style="position:absolute;left:10131;top:2383;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" filled="f" stroked="f">
                <v:textbox inset="0,0,0,0">
                  <w:txbxContent>
                    <w:p w14:paraId="4AE86409" w14:textId="77777777" w:rsidR="00664F00" w:rsidRDefault="00664F00">
                      <w:pPr>
                        <w:spacing w:after="160" w:line="259" w:lineRule="auto"/>
                      </w:pPr>
                      <w:r>
                        <w:rPr>
                          <w:sz w:val="17"/>
                        </w:rPr>
                        <w:t xml:space="preserve"> </w:t>
                      </w:r>
                    </w:p>
                  </w:txbxContent>
                </v:textbox>
              </v:rect>
              <v:rect id="Rectangle 30849" o:spid="_x0000_s1110" style="position:absolute;left:10131;top:3631;width:40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" filled="f" stroked="f">
                <v:textbox inset="0,0,0,0">
                  <w:txbxContent>
                    <w:p w14:paraId="50529BB7" w14:textId="77777777" w:rsidR="00664F00" w:rsidRDefault="00664F00">
                      <w:pPr>
                        <w:spacing w:after="160" w:line="259" w:lineRule="auto"/>
                      </w:pPr>
                      <w:r>
                        <w:rPr>
                          <w:sz w:val="17"/>
                        </w:rPr>
                        <w:t xml:space="preserve"> </w:t>
                      </w:r>
                    </w:p>
                  </w:txbxContent>
                </v:textbox>
              </v:rect>
              <v:rect id="Rectangle 30850" o:spid="_x0000_s1111" style="position:absolute;left:59093;top:3631;width:40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" filled="f" stroked="f">
                <v:textbox inset="0,0,0,0">
                  <w:txbxContent>
                    <w:p w14:paraId="0C2C8B48" w14:textId="77777777" w:rsidR="00664F00" w:rsidRDefault="00664F00">
                      <w:pPr>
                        <w:spacing w:after="160" w:line="259" w:lineRule="auto"/>
                      </w:pPr>
                      <w:r>
                        <w:rPr>
                          <w:sz w:val="17"/>
                        </w:rPr>
                        <w:t xml:space="preserve"> </w:t>
                      </w:r>
                    </w:p>
                  </w:txbxContent>
                </v:textbox>
              </v:rect>
              <v:rect id="Rectangle 30851" o:spid="_x0000_s1112" style="position:absolute;left:10131;top:4855;width:99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" filled="f" stroked="f">
                <v:textbox inset="0,0,0,0">
                  <w:txbxContent>
                    <w:p w14:paraId="23E80DCB" w14:textId="77777777" w:rsidR="00664F00" w:rsidRDefault="00664F00">
                      <w:pPr>
                        <w:spacing w:after="160" w:line="259" w:lineRule="auto"/>
                      </w:pPr>
                      <w:r>
                        <w:rPr>
                          <w:sz w:val="18"/>
                        </w:rPr>
                        <w:t>CONSEJO DE</w:t>
                      </w:r>
                    </w:p>
                  </w:txbxContent>
                </v:textbox>
              </v:rect>
              <v:rect id="Rectangle 30852" o:spid="_x0000_s1113" style="position:absolute;left:17576;top:485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" filled="f" stroked="f">
                <v:textbox inset="0,0,0,0">
                  <w:txbxContent>
                    <w:p w14:paraId="1865E6E9" w14:textId="77777777" w:rsidR="00664F00" w:rsidRDefault="00664F00">
                      <w:pPr>
                        <w:spacing w:after="160" w:line="259" w:lineRule="auto"/>
                      </w:pPr>
                      <w:r>
                        <w:rPr>
                          <w:sz w:val="18"/>
                        </w:rPr>
                        <w:t xml:space="preserve"> </w:t>
                      </w:r>
                    </w:p>
                  </w:txbxContent>
                </v:textbox>
              </v:rect>
              <v:rect id="Rectangle 30853" o:spid="_x0000_s1114" style="position:absolute;left:17907;top:4855;width:30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" filled="f" stroked="f">
                <v:textbox inset="0,0,0,0">
                  <w:txbxContent>
                    <w:p w14:paraId="18583B09" w14:textId="77777777" w:rsidR="00664F00" w:rsidRDefault="00664F00">
                      <w:pPr>
                        <w:spacing w:after="160" w:line="259" w:lineRule="auto"/>
                      </w:pPr>
                      <w:r>
                        <w:rPr>
                          <w:sz w:val="18"/>
                        </w:rPr>
                        <w:t>LA J</w:t>
                      </w:r>
                    </w:p>
                  </w:txbxContent>
                </v:textbox>
              </v:rect>
              <v:rect id="Rectangle 30854" o:spid="_x0000_s1115" style="position:absolute;left:20193;top:4855;width:163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iH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B7Fww943AlXQE7vAAAA//8DAFBLAQItABQABgAIAAAAIQDb4fbL7gAAAIUBAAATAAAAAAAA&#10;AAAAAAAAAAAAAABbQ29udGVudF9UeXBlc10ueG1sUEsBAi0AFAAGAAgAAAAhAFr0LFu/AAAAFQEA&#10;AAsAAAAAAAAAAAAAAAAAHwEAAF9yZWxzLy5yZWxzUEsBAi0AFAAGAAgAAAAhAG2aaIfHAAAA3gAA&#10;AA8AAAAAAAAAAAAAAAAABwIAAGRycy9kb3ducmV2LnhtbFBLBQYAAAAAAwADALcAAAD7AgAAAAA=&#10;" filled="f" stroked="f">
                <v:textbox inset="0,0,0,0">
                  <w:txbxContent>
                    <w:p w14:paraId="0BDD7934" w14:textId="77777777" w:rsidR="00664F00" w:rsidRDefault="00664F00">
                      <w:pPr>
                        <w:spacing w:after="160" w:line="259" w:lineRule="auto"/>
                      </w:pPr>
                      <w:r>
                        <w:rPr>
                          <w:sz w:val="18"/>
                        </w:rPr>
                        <w:t>UDICATURA FEDERAL</w:t>
                      </w:r>
                    </w:p>
                  </w:txbxContent>
                </v:textbox>
              </v:rect>
              <v:rect id="Rectangle 30855" o:spid="_x0000_s1116" style="position:absolute;left:32439;top:4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" filled="f" stroked="f">
                <v:textbox inset="0,0,0,0">
                  <w:txbxContent>
                    <w:p w14:paraId="4A7F6475" w14:textId="77777777" w:rsidR="00664F00" w:rsidRDefault="00664F00">
                      <w:pPr>
                        <w:spacing w:after="160" w:line="259" w:lineRule="auto"/>
                      </w:pPr>
                      <w:r>
                        <w:rPr>
                          <w:sz w:val="18"/>
                        </w:rPr>
                        <w:t xml:space="preserve"> </w:t>
                      </w:r>
                    </w:p>
                  </w:txbxContent>
                </v:textbox>
              </v:rect>
              <v:rect id="Rectangle 30856" o:spid="_x0000_s1117" style="position:absolute;left:10131;top:6175;width:111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" filled="f" stroked="f">
                <v:textbox inset="0,0,0,0">
                  <w:txbxContent>
                    <w:p w14:paraId="143DA88F" w14:textId="77777777" w:rsidR="00664F00" w:rsidRDefault="00664F00">
                      <w:pPr>
                        <w:spacing w:after="160" w:line="259" w:lineRule="auto"/>
                      </w:pPr>
                      <w:r>
                        <w:rPr>
                          <w:sz w:val="18"/>
                        </w:rPr>
                        <w:t>SECRETARÍA E</w:t>
                      </w:r>
                    </w:p>
                  </w:txbxContent>
                </v:textbox>
              </v:rect>
              <v:rect id="Rectangle 30857" o:spid="_x0000_s1118" style="position:absolute;left:18542;top:6175;width:196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" filled="f" stroked="f">
                <v:textbox inset="0,0,0,0">
                  <w:txbxContent>
                    <w:p w14:paraId="1C783770" w14:textId="77777777" w:rsidR="00664F00" w:rsidRDefault="00664F00">
                      <w:pPr>
                        <w:spacing w:after="160" w:line="259" w:lineRule="auto"/>
                      </w:pPr>
                      <w:r>
                        <w:rPr>
                          <w:sz w:val="18"/>
                        </w:rPr>
                        <w:t>JECUTIVA DE ADMINISTRA</w:t>
                      </w:r>
                    </w:p>
                  </w:txbxContent>
                </v:textbox>
              </v:rect>
              <v:rect id="Rectangle 30858" o:spid="_x0000_s1119" style="position:absolute;left:33328;top:6175;width:379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" filled="f" stroked="f">
                <v:textbox inset="0,0,0,0">
                  <w:txbxContent>
                    <w:p w14:paraId="4AF39416" w14:textId="77777777" w:rsidR="00664F00" w:rsidRDefault="00664F00">
                      <w:pPr>
                        <w:spacing w:after="160" w:line="259" w:lineRule="auto"/>
                      </w:pPr>
                      <w:r>
                        <w:rPr>
                          <w:sz w:val="18"/>
                        </w:rPr>
                        <w:t>CIÓN</w:t>
                      </w:r>
                    </w:p>
                  </w:txbxContent>
                </v:textbox>
              </v:rect>
              <v:rect id="Rectangle 30859" o:spid="_x0000_s1120" style="position:absolute;left:36175;top:617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" filled="f" stroked="f">
                <v:textbox inset="0,0,0,0">
                  <w:txbxContent>
                    <w:p w14:paraId="7D84E602" w14:textId="77777777" w:rsidR="00664F00" w:rsidRDefault="00664F00">
                      <w:pPr>
                        <w:spacing w:after="160" w:line="259" w:lineRule="auto"/>
                      </w:pPr>
                      <w:r>
                        <w:rPr>
                          <w:sz w:val="18"/>
                        </w:rPr>
                        <w:t xml:space="preserve"> </w:t>
                      </w:r>
                    </w:p>
                  </w:txbxContent>
                </v:textbox>
              </v:rect>
              <v:rect id="Rectangle 30860" o:spid="_x0000_s1121" style="position:absolute;left:10131;top:7496;width:1436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" filled="f" stroked="f">
                <v:textbox inset="0,0,0,0">
                  <w:txbxContent>
                    <w:p w14:paraId="6E78C8A5" w14:textId="77777777" w:rsidR="00664F00" w:rsidRDefault="00664F00">
                      <w:pPr>
                        <w:spacing w:after="160" w:line="259" w:lineRule="auto"/>
                      </w:pPr>
                      <w:r>
                        <w:rPr>
                          <w:sz w:val="18"/>
                        </w:rPr>
                        <w:t>DIRECCIÓN GENER</w:t>
                      </w:r>
                    </w:p>
                  </w:txbxContent>
                </v:textbox>
              </v:rect>
              <v:rect id="Rectangle 30861" o:spid="_x0000_s1122" style="position:absolute;left:20955;top:7496;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" filled="f" stroked="f">
                <v:textbox inset="0,0,0,0">
                  <w:txbxContent>
                    <w:p w14:paraId="2AB64DC4" w14:textId="77777777" w:rsidR="00664F00" w:rsidRDefault="00664F00">
                      <w:pPr>
                        <w:spacing w:after="160" w:line="259" w:lineRule="auto"/>
                      </w:pPr>
                      <w:r>
                        <w:rPr>
                          <w:sz w:val="18"/>
                        </w:rPr>
                        <w:t>AL</w:t>
                      </w:r>
                    </w:p>
                  </w:txbxContent>
                </v:textbox>
              </v:rect>
              <v:rect id="Rectangle 30862" o:spid="_x0000_s1123" style="position:absolute;left:22352;top:74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" filled="f" stroked="f">
                <v:textbox inset="0,0,0,0">
                  <w:txbxContent>
                    <w:p w14:paraId="2ED21A5E" w14:textId="77777777" w:rsidR="00664F00" w:rsidRDefault="00664F00">
                      <w:pPr>
                        <w:spacing w:after="160" w:line="259" w:lineRule="auto"/>
                      </w:pPr>
                      <w:r>
                        <w:rPr>
                          <w:sz w:val="18"/>
                        </w:rPr>
                        <w:t xml:space="preserve"> </w:t>
                      </w:r>
                    </w:p>
                  </w:txbxContent>
                </v:textbox>
              </v:rect>
              <v:rect id="Rectangle 30863" o:spid="_x0000_s1124" style="position:absolute;left:22656;top:7496;width:25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" filled="f" stroked="f">
                <v:textbox inset="0,0,0,0">
                  <w:txbxContent>
                    <w:p w14:paraId="4D4A4A89" w14:textId="77777777" w:rsidR="00664F00" w:rsidRDefault="00664F00">
                      <w:pPr>
                        <w:spacing w:after="160" w:line="259" w:lineRule="auto"/>
                      </w:pPr>
                      <w:r>
                        <w:rPr>
                          <w:sz w:val="18"/>
                        </w:rPr>
                        <w:t xml:space="preserve">DE </w:t>
                      </w:r>
                    </w:p>
                  </w:txbxContent>
                </v:textbox>
              </v:rect>
              <v:rect id="Rectangle 30864" o:spid="_x0000_s1125" style="position:absolute;left:24565;top:7496;width:113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" filled="f" stroked="f">
                <v:textbox inset="0,0,0,0">
                  <w:txbxContent>
                    <w:p w14:paraId="361A4110" w14:textId="77777777" w:rsidR="00664F00" w:rsidRDefault="00664F00">
                      <w:pPr>
                        <w:spacing w:after="160" w:line="259" w:lineRule="auto"/>
                      </w:pPr>
                      <w:r>
                        <w:rPr>
                          <w:sz w:val="18"/>
                        </w:rPr>
                        <w:t>RECURSOS MA</w:t>
                      </w:r>
                    </w:p>
                  </w:txbxContent>
                </v:textbox>
              </v:rect>
              <v:rect id="Rectangle 30865" o:spid="_x0000_s1126" style="position:absolute;left:33074;top:7496;width:34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" filled="f" stroked="f">
                <v:textbox inset="0,0,0,0">
                  <w:txbxContent>
                    <w:p w14:paraId="283ECDBE" w14:textId="77777777" w:rsidR="00664F00" w:rsidRDefault="00664F00">
                      <w:pPr>
                        <w:spacing w:after="160" w:line="259" w:lineRule="auto"/>
                      </w:pPr>
                      <w:r>
                        <w:rPr>
                          <w:sz w:val="18"/>
                        </w:rPr>
                        <w:t>TERI</w:t>
                      </w:r>
                    </w:p>
                  </w:txbxContent>
                </v:textbox>
              </v:rect>
              <v:rect id="Rectangle 30866" o:spid="_x0000_s1127" style="position:absolute;left:35667;top:7496;width:38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" filled="f" stroked="f">
                <v:textbox inset="0,0,0,0">
                  <w:txbxContent>
                    <w:p w14:paraId="0C67BE14" w14:textId="77777777" w:rsidR="00664F00" w:rsidRDefault="00664F00">
                      <w:pPr>
                        <w:spacing w:after="160" w:line="259" w:lineRule="auto"/>
                      </w:pPr>
                      <w:r>
                        <w:rPr>
                          <w:sz w:val="18"/>
                        </w:rPr>
                        <w:t>ALES</w:t>
                      </w:r>
                    </w:p>
                  </w:txbxContent>
                </v:textbox>
              </v:rect>
              <v:rect id="Rectangle 30867" o:spid="_x0000_s1128" style="position:absolute;left:38588;top:749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" filled="f" stroked="f">
                <v:textbox inset="0,0,0,0">
                  <w:txbxContent>
                    <w:p w14:paraId="02F3C6C2" w14:textId="77777777" w:rsidR="00664F00" w:rsidRDefault="00664F00">
                      <w:pPr>
                        <w:spacing w:after="160" w:line="259" w:lineRule="auto"/>
                      </w:pPr>
                      <w:r>
                        <w:rPr>
                          <w:sz w:val="18"/>
                        </w:rPr>
                        <w:t xml:space="preserve"> </w:t>
                      </w:r>
                    </w:p>
                  </w:txbxContent>
                </v:textbox>
              </v:rect>
              <v:rect id="Rectangle 30868" o:spid="_x0000_s1129" style="position:absolute;left:10131;top:8818;width:36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" filled="f" stroked="f">
                <v:textbox inset="0,0,0,0">
                  <w:txbxContent>
                    <w:p w14:paraId="5D1CAA83" w14:textId="77777777" w:rsidR="00664F00" w:rsidRDefault="00664F00">
                      <w:pPr>
                        <w:spacing w:after="160" w:line="259" w:lineRule="auto"/>
                      </w:pPr>
                      <w:r>
                        <w:rPr>
                          <w:sz w:val="18"/>
                        </w:rPr>
                        <w:t>DIRE</w:t>
                      </w:r>
                    </w:p>
                  </w:txbxContent>
                </v:textbox>
              </v:rect>
              <v:rect id="Rectangle 30869" o:spid="_x0000_s1130" style="position:absolute;left:12875;top:8818;width:26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" filled="f" stroked="f">
                <v:textbox inset="0,0,0,0">
                  <w:txbxContent>
                    <w:p w14:paraId="2FC6399C" w14:textId="77777777" w:rsidR="00664F00" w:rsidRDefault="00664F00">
                      <w:pPr>
                        <w:spacing w:after="160" w:line="259" w:lineRule="auto"/>
                      </w:pPr>
                      <w:r>
                        <w:rPr>
                          <w:sz w:val="18"/>
                        </w:rPr>
                        <w:t>CCI</w:t>
                      </w:r>
                    </w:p>
                  </w:txbxContent>
                </v:textbox>
              </v:rect>
              <v:rect id="Rectangle 30870" o:spid="_x0000_s1131" style="position:absolute;left:14859;top:8818;width:173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" filled="f" stroked="f">
                <v:textbox inset="0,0,0,0">
                  <w:txbxContent>
                    <w:p w14:paraId="629CF43B" w14:textId="77777777" w:rsidR="00664F00" w:rsidRDefault="00664F00">
                      <w:pPr>
                        <w:spacing w:after="160" w:line="259" w:lineRule="auto"/>
                      </w:pPr>
                      <w:r>
                        <w:rPr>
                          <w:sz w:val="18"/>
                        </w:rPr>
                        <w:t>ÓN DE ADQUISICIONES</w:t>
                      </w:r>
                    </w:p>
                  </w:txbxContent>
                </v:textbox>
              </v:rect>
              <v:rect id="Rectangle 30871" o:spid="_x0000_s1132" style="position:absolute;left:27867;top:881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" filled="f" stroked="f">
                <v:textbox inset="0,0,0,0">
                  <w:txbxContent>
                    <w:p w14:paraId="3A525E1D" w14:textId="77777777" w:rsidR="00664F00" w:rsidRDefault="00664F00">
                      <w:pPr>
                        <w:spacing w:after="160" w:line="259" w:lineRule="auto"/>
                      </w:pPr>
                      <w:r>
                        <w:rPr>
                          <w:sz w:val="18"/>
                        </w:rPr>
                        <w:t xml:space="preserve"> </w:t>
                      </w:r>
                    </w:p>
                  </w:txbxContent>
                </v:textbox>
              </v:rect>
              <v:shape id="Shape 30846" o:spid="_x0000_s1133" style="position:absolute;left:10217;top:10166;width:54013;height:0;visibility:visible;mso-wrap-style:square;v-text-anchor:top" coordsize="540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" path="m,l5401310,e" filled="f" strokeweight=".25pt">
                <v:path arrowok="t" textboxrect="0,0,54013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47" o:spid="_x0000_s1134" type="#_x0000_t75" style="position:absolute;width:10217;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">
                <v:imagedata r:id="rId2" o:title=""/>
              </v:shape>
              <w10:wrap type="square" anchorx="page" anchory="page"/>
            </v:group>
          </w:pict>
        </mc:Fallback>
      </mc:AlternateContent>
    </w:r>
    <w:r>
      <w:rPr>
        <w:b/>
        <w:i/>
        <w:sz w:val="21"/>
      </w:rPr>
      <w:t>“</w:t>
    </w:r>
    <w:r>
      <w:rPr>
        <w:b/>
        <w:i/>
        <w:sz w:val="18"/>
      </w:rPr>
      <w:t xml:space="preserve">2023, Año de Francisco Villa, el Revolucionario del Pueblo” </w:t>
    </w:r>
  </w:p>
  <w:p w14:paraId="49AEB66B" w14:textId="77777777" w:rsidR="00664F00" w:rsidRDefault="00664F00">
    <w:pPr>
      <w:spacing w:after="0" w:line="259" w:lineRule="auto"/>
      <w:ind w:right="87"/>
      <w:jc w:val="right"/>
    </w:pPr>
    <w:r>
      <w:rPr>
        <w:b/>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3F95" w14:textId="1FF0EEE9" w:rsidR="00664F00" w:rsidRDefault="00664F00">
    <w:pPr>
      <w:pStyle w:val="Encabezado"/>
    </w:pPr>
    <w:r>
      <w:rPr>
        <w:noProof/>
        <w:lang w:val="es-MX" w:eastAsia="es-MX"/>
      </w:rPr>
      <mc:AlternateContent>
        <mc:Choice Requires="wps">
          <w:drawing>
            <wp:anchor distT="0" distB="0" distL="114300" distR="114300" simplePos="0" relativeHeight="251658240" behindDoc="1" locked="0" layoutInCell="0" allowOverlap="1" wp14:anchorId="4ACB68FF" wp14:editId="7887DC55">
              <wp:simplePos x="0" y="0"/>
              <wp:positionH relativeFrom="margin">
                <wp:align>center</wp:align>
              </wp:positionH>
              <wp:positionV relativeFrom="margin">
                <wp:align>center</wp:align>
              </wp:positionV>
              <wp:extent cx="7587615" cy="1338580"/>
              <wp:effectExtent l="0" t="0" r="0" b="0"/>
              <wp:wrapNone/>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7615" cy="1338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7F1D60" w14:textId="77777777" w:rsidR="00664F00" w:rsidRDefault="00664F00" w:rsidP="009C34CA">
                          <w:pPr>
                            <w:pStyle w:val="NormalWeb"/>
                            <w:spacing w:before="0" w:beforeAutospacing="0" w:after="0" w:afterAutospacing="0"/>
                            <w:jc w:val="center"/>
                          </w:pPr>
                          <w:r w:rsidRPr="00C90E76">
                            <w:rPr>
                              <w:rFonts w:ascii="Calibri" w:hAnsi="Calibri" w:cs="Calibri"/>
                              <w:color w:val="C0C0C0"/>
                              <w:sz w:val="2"/>
                              <w:szCs w:val="2"/>
                            </w:rPr>
                            <w:t>BASES CONSOLIDADAS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CB68FF" id="_x0000_t202" coordsize="21600,21600" o:spt="202" path="m,l,21600r21600,l21600,xe">
              <v:stroke joinstyle="miter"/>
              <v:path gradientshapeok="t" o:connecttype="rect"/>
            </v:shapetype>
            <v:shape id="Cuadro de texto 70" o:spid="_x0000_s1135" type="#_x0000_t202" style="position:absolute;margin-left:0;margin-top:0;width:597.45pt;height:105.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" o:allowincell="f" filled="f" stroked="f">
              <v:stroke joinstyle="round"/>
              <o:lock v:ext="edit" shapetype="t"/>
              <v:textbox style="mso-fit-shape-to-text:t">
                <w:txbxContent>
                  <w:p w14:paraId="177F1D60" w14:textId="77777777" w:rsidR="00664F00" w:rsidRDefault="00664F00" w:rsidP="009C34CA">
                    <w:pPr>
                      <w:pStyle w:val="NormalWeb"/>
                      <w:spacing w:before="0" w:beforeAutospacing="0" w:after="0" w:afterAutospacing="0"/>
                      <w:jc w:val="center"/>
                    </w:pPr>
                    <w:r w:rsidRPr="00C90E76">
                      <w:rPr>
                        <w:rFonts w:ascii="Calibri" w:hAnsi="Calibri" w:cs="Calibri"/>
                        <w:color w:val="C0C0C0"/>
                        <w:sz w:val="2"/>
                        <w:szCs w:val="2"/>
                      </w:rPr>
                      <w:t>BASES CONSOLIDADAS</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88D97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CB2542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EE0CC34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01265954"/>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B0E958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04D88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FAF6A4"/>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D93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A09EC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98430B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952F8E"/>
    <w:multiLevelType w:val="multilevel"/>
    <w:tmpl w:val="3208A21A"/>
    <w:lvl w:ilvl="0">
      <w:start w:val="3"/>
      <w:numFmt w:val="upperRoman"/>
      <w:lvlText w:val="%1."/>
      <w:lvlJc w:val="right"/>
      <w:pPr>
        <w:tabs>
          <w:tab w:val="num" w:pos="4897"/>
        </w:tabs>
        <w:ind w:left="4897" w:hanging="360"/>
      </w:pPr>
    </w:lvl>
    <w:lvl w:ilvl="1" w:tentative="1">
      <w:start w:val="1"/>
      <w:numFmt w:val="upperRoman"/>
      <w:lvlText w:val="%2."/>
      <w:lvlJc w:val="right"/>
      <w:pPr>
        <w:tabs>
          <w:tab w:val="num" w:pos="5617"/>
        </w:tabs>
        <w:ind w:left="5617" w:hanging="360"/>
      </w:pPr>
    </w:lvl>
    <w:lvl w:ilvl="2" w:tentative="1">
      <w:start w:val="1"/>
      <w:numFmt w:val="upperRoman"/>
      <w:lvlText w:val="%3."/>
      <w:lvlJc w:val="right"/>
      <w:pPr>
        <w:tabs>
          <w:tab w:val="num" w:pos="6337"/>
        </w:tabs>
        <w:ind w:left="6337" w:hanging="360"/>
      </w:pPr>
    </w:lvl>
    <w:lvl w:ilvl="3" w:tentative="1">
      <w:start w:val="1"/>
      <w:numFmt w:val="upperRoman"/>
      <w:lvlText w:val="%4."/>
      <w:lvlJc w:val="right"/>
      <w:pPr>
        <w:tabs>
          <w:tab w:val="num" w:pos="7057"/>
        </w:tabs>
        <w:ind w:left="7057" w:hanging="360"/>
      </w:pPr>
    </w:lvl>
    <w:lvl w:ilvl="4" w:tentative="1">
      <w:start w:val="1"/>
      <w:numFmt w:val="upperRoman"/>
      <w:lvlText w:val="%5."/>
      <w:lvlJc w:val="right"/>
      <w:pPr>
        <w:tabs>
          <w:tab w:val="num" w:pos="7777"/>
        </w:tabs>
        <w:ind w:left="7777" w:hanging="360"/>
      </w:pPr>
    </w:lvl>
    <w:lvl w:ilvl="5" w:tentative="1">
      <w:start w:val="1"/>
      <w:numFmt w:val="upperRoman"/>
      <w:lvlText w:val="%6."/>
      <w:lvlJc w:val="right"/>
      <w:pPr>
        <w:tabs>
          <w:tab w:val="num" w:pos="8497"/>
        </w:tabs>
        <w:ind w:left="8497" w:hanging="360"/>
      </w:pPr>
    </w:lvl>
    <w:lvl w:ilvl="6" w:tentative="1">
      <w:start w:val="1"/>
      <w:numFmt w:val="upperRoman"/>
      <w:lvlText w:val="%7."/>
      <w:lvlJc w:val="right"/>
      <w:pPr>
        <w:tabs>
          <w:tab w:val="num" w:pos="9217"/>
        </w:tabs>
        <w:ind w:left="9217" w:hanging="360"/>
      </w:pPr>
    </w:lvl>
    <w:lvl w:ilvl="7" w:tentative="1">
      <w:start w:val="1"/>
      <w:numFmt w:val="upperRoman"/>
      <w:lvlText w:val="%8."/>
      <w:lvlJc w:val="right"/>
      <w:pPr>
        <w:tabs>
          <w:tab w:val="num" w:pos="9937"/>
        </w:tabs>
        <w:ind w:left="9937" w:hanging="360"/>
      </w:pPr>
    </w:lvl>
    <w:lvl w:ilvl="8" w:tentative="1">
      <w:start w:val="1"/>
      <w:numFmt w:val="upperRoman"/>
      <w:lvlText w:val="%9."/>
      <w:lvlJc w:val="right"/>
      <w:pPr>
        <w:tabs>
          <w:tab w:val="num" w:pos="10657"/>
        </w:tabs>
        <w:ind w:left="10657" w:hanging="360"/>
      </w:pPr>
    </w:lvl>
  </w:abstractNum>
  <w:abstractNum w:abstractNumId="11" w15:restartNumberingAfterBreak="0">
    <w:nsid w:val="02970663"/>
    <w:multiLevelType w:val="hybridMultilevel"/>
    <w:tmpl w:val="BD76F000"/>
    <w:lvl w:ilvl="0" w:tplc="BB2E5E94">
      <w:start w:val="1"/>
      <w:numFmt w:val="upperRoman"/>
      <w:lvlText w:val="%1."/>
      <w:lvlJc w:val="left"/>
      <w:pPr>
        <w:ind w:left="1146"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2BA4258"/>
    <w:multiLevelType w:val="multilevel"/>
    <w:tmpl w:val="85EC3D4A"/>
    <w:lvl w:ilvl="0">
      <w:start w:val="1"/>
      <w:numFmt w:val="upperRoman"/>
      <w:lvlText w:val="%1."/>
      <w:legacy w:legacy="1" w:legacySpace="0" w:legacyIndent="360"/>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02D84869"/>
    <w:multiLevelType w:val="hybridMultilevel"/>
    <w:tmpl w:val="42A41074"/>
    <w:lvl w:ilvl="0" w:tplc="B03C6546">
      <w:start w:val="1"/>
      <w:numFmt w:val="decimal"/>
      <w:lvlText w:val="%1."/>
      <w:lvlJc w:val="left"/>
      <w:pPr>
        <w:ind w:left="734" w:hanging="360"/>
      </w:pPr>
      <w:rPr>
        <w:b/>
      </w:rPr>
    </w:lvl>
    <w:lvl w:ilvl="1" w:tplc="080A0019" w:tentative="1">
      <w:start w:val="1"/>
      <w:numFmt w:val="lowerLetter"/>
      <w:lvlText w:val="%2."/>
      <w:lvlJc w:val="left"/>
      <w:pPr>
        <w:ind w:left="145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2894" w:hanging="360"/>
      </w:pPr>
    </w:lvl>
    <w:lvl w:ilvl="4" w:tplc="080A0019" w:tentative="1">
      <w:start w:val="1"/>
      <w:numFmt w:val="lowerLetter"/>
      <w:lvlText w:val="%5."/>
      <w:lvlJc w:val="left"/>
      <w:pPr>
        <w:ind w:left="3614" w:hanging="360"/>
      </w:pPr>
    </w:lvl>
    <w:lvl w:ilvl="5" w:tplc="080A001B" w:tentative="1">
      <w:start w:val="1"/>
      <w:numFmt w:val="lowerRoman"/>
      <w:lvlText w:val="%6."/>
      <w:lvlJc w:val="right"/>
      <w:pPr>
        <w:ind w:left="4334" w:hanging="180"/>
      </w:pPr>
    </w:lvl>
    <w:lvl w:ilvl="6" w:tplc="080A000F" w:tentative="1">
      <w:start w:val="1"/>
      <w:numFmt w:val="decimal"/>
      <w:lvlText w:val="%7."/>
      <w:lvlJc w:val="left"/>
      <w:pPr>
        <w:ind w:left="5054" w:hanging="360"/>
      </w:pPr>
    </w:lvl>
    <w:lvl w:ilvl="7" w:tplc="080A0019" w:tentative="1">
      <w:start w:val="1"/>
      <w:numFmt w:val="lowerLetter"/>
      <w:lvlText w:val="%8."/>
      <w:lvlJc w:val="left"/>
      <w:pPr>
        <w:ind w:left="5774" w:hanging="360"/>
      </w:pPr>
    </w:lvl>
    <w:lvl w:ilvl="8" w:tplc="080A001B" w:tentative="1">
      <w:start w:val="1"/>
      <w:numFmt w:val="lowerRoman"/>
      <w:lvlText w:val="%9."/>
      <w:lvlJc w:val="right"/>
      <w:pPr>
        <w:ind w:left="6494" w:hanging="180"/>
      </w:pPr>
    </w:lvl>
  </w:abstractNum>
  <w:abstractNum w:abstractNumId="14" w15:restartNumberingAfterBreak="0">
    <w:nsid w:val="035D3CDF"/>
    <w:multiLevelType w:val="multilevel"/>
    <w:tmpl w:val="3BA0D9F2"/>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720AB4"/>
    <w:multiLevelType w:val="hybridMultilevel"/>
    <w:tmpl w:val="8DC64C70"/>
    <w:lvl w:ilvl="0" w:tplc="BC3E2610">
      <w:start w:val="14"/>
      <w:numFmt w:val="decimal"/>
      <w:lvlText w:val="%1."/>
      <w:lvlJc w:val="left"/>
      <w:pPr>
        <w:ind w:left="7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7B2A43E">
      <w:start w:val="1"/>
      <w:numFmt w:val="lowerLetter"/>
      <w:lvlText w:val="%2"/>
      <w:lvlJc w:val="left"/>
      <w:pPr>
        <w:ind w:left="14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22E608">
      <w:start w:val="1"/>
      <w:numFmt w:val="lowerRoman"/>
      <w:lvlText w:val="%3"/>
      <w:lvlJc w:val="left"/>
      <w:pPr>
        <w:ind w:left="21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9183620">
      <w:start w:val="1"/>
      <w:numFmt w:val="decimal"/>
      <w:lvlText w:val="%4"/>
      <w:lvlJc w:val="left"/>
      <w:pPr>
        <w:ind w:left="29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C12333C">
      <w:start w:val="1"/>
      <w:numFmt w:val="lowerLetter"/>
      <w:lvlText w:val="%5"/>
      <w:lvlJc w:val="left"/>
      <w:pPr>
        <w:ind w:left="36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94E64D2">
      <w:start w:val="1"/>
      <w:numFmt w:val="lowerRoman"/>
      <w:lvlText w:val="%6"/>
      <w:lvlJc w:val="left"/>
      <w:pPr>
        <w:ind w:left="43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DCC02E0">
      <w:start w:val="1"/>
      <w:numFmt w:val="decimal"/>
      <w:lvlText w:val="%7"/>
      <w:lvlJc w:val="left"/>
      <w:pPr>
        <w:ind w:left="50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AB47BFE">
      <w:start w:val="1"/>
      <w:numFmt w:val="lowerLetter"/>
      <w:lvlText w:val="%8"/>
      <w:lvlJc w:val="left"/>
      <w:pPr>
        <w:ind w:left="57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27E9EFA">
      <w:start w:val="1"/>
      <w:numFmt w:val="lowerRoman"/>
      <w:lvlText w:val="%9"/>
      <w:lvlJc w:val="left"/>
      <w:pPr>
        <w:ind w:left="65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7C82D47"/>
    <w:multiLevelType w:val="multilevel"/>
    <w:tmpl w:val="70AE3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7E770B"/>
    <w:multiLevelType w:val="multilevel"/>
    <w:tmpl w:val="5C7698EA"/>
    <w:lvl w:ilvl="0">
      <w:start w:val="1"/>
      <w:numFmt w:val="decimal"/>
      <w:lvlText w:val="%1."/>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DC871A3"/>
    <w:multiLevelType w:val="hybridMultilevel"/>
    <w:tmpl w:val="47B8B97E"/>
    <w:lvl w:ilvl="0" w:tplc="AB2088FC">
      <w:start w:val="1"/>
      <w:numFmt w:val="lowerLetter"/>
      <w:lvlText w:val="%1)"/>
      <w:lvlJc w:val="left"/>
      <w:pPr>
        <w:tabs>
          <w:tab w:val="num" w:pos="928"/>
        </w:tabs>
        <w:ind w:left="928" w:hanging="360"/>
      </w:pPr>
      <w:rPr>
        <w:rFonts w:hint="default"/>
        <w:b w:val="0"/>
      </w:r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19" w15:restartNumberingAfterBreak="0">
    <w:nsid w:val="0FFC6DAC"/>
    <w:multiLevelType w:val="multilevel"/>
    <w:tmpl w:val="6DB4FBF2"/>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11F87F6D"/>
    <w:multiLevelType w:val="multilevel"/>
    <w:tmpl w:val="1A688B12"/>
    <w:lvl w:ilvl="0">
      <w:start w:val="5"/>
      <w:numFmt w:val="decimal"/>
      <w:pStyle w:val="Ttulo4"/>
      <w:lvlText w:val="%1"/>
      <w:lvlJc w:val="left"/>
      <w:pPr>
        <w:tabs>
          <w:tab w:val="num" w:pos="705"/>
        </w:tabs>
        <w:ind w:left="705" w:hanging="70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14BA5E99"/>
    <w:multiLevelType w:val="hybridMultilevel"/>
    <w:tmpl w:val="7BF0414C"/>
    <w:lvl w:ilvl="0" w:tplc="6FCA25C6">
      <w:start w:val="1"/>
      <w:numFmt w:val="lowerLetter"/>
      <w:lvlText w:val="%1)"/>
      <w:lvlJc w:val="left"/>
      <w:pPr>
        <w:ind w:left="1416" w:hanging="696"/>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2" w15:restartNumberingAfterBreak="0">
    <w:nsid w:val="154E0AFA"/>
    <w:multiLevelType w:val="hybridMultilevel"/>
    <w:tmpl w:val="BA6AF214"/>
    <w:lvl w:ilvl="0" w:tplc="0E4E434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15C66FE2"/>
    <w:multiLevelType w:val="hybridMultilevel"/>
    <w:tmpl w:val="0B1A5B22"/>
    <w:lvl w:ilvl="0" w:tplc="849A854E">
      <w:start w:val="1"/>
      <w:numFmt w:val="bullet"/>
      <w:lvlText w:val="•"/>
      <w:lvlJc w:val="left"/>
      <w:pPr>
        <w:ind w:left="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02CD2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D6960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44D7F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B69198">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D2BEE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F67CC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7CC17C">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24195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77773B5"/>
    <w:multiLevelType w:val="hybridMultilevel"/>
    <w:tmpl w:val="371A3DA4"/>
    <w:lvl w:ilvl="0" w:tplc="14AA215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897130"/>
    <w:multiLevelType w:val="multilevel"/>
    <w:tmpl w:val="37EA9E06"/>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766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A3B75BB"/>
    <w:multiLevelType w:val="hybridMultilevel"/>
    <w:tmpl w:val="F4E49192"/>
    <w:lvl w:ilvl="0" w:tplc="104A6C30">
      <w:start w:val="1"/>
      <w:numFmt w:val="lowerLetter"/>
      <w:lvlText w:val="%1)"/>
      <w:lvlJc w:val="left"/>
      <w:pPr>
        <w:ind w:left="1440" w:hanging="360"/>
      </w:pPr>
      <w:rPr>
        <w:rFonts w:hint="default"/>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A741570"/>
    <w:multiLevelType w:val="hybridMultilevel"/>
    <w:tmpl w:val="62305EDC"/>
    <w:lvl w:ilvl="0" w:tplc="B834535C">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1CBA4D32"/>
    <w:multiLevelType w:val="multilevel"/>
    <w:tmpl w:val="8A3E05B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C67EAA"/>
    <w:multiLevelType w:val="multilevel"/>
    <w:tmpl w:val="24B69CA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21376F31"/>
    <w:multiLevelType w:val="multilevel"/>
    <w:tmpl w:val="DB10B334"/>
    <w:lvl w:ilvl="0">
      <w:start w:val="8"/>
      <w:numFmt w:val="decimal"/>
      <w:lvlText w:val="%1."/>
      <w:lvlJc w:val="left"/>
      <w:pPr>
        <w:tabs>
          <w:tab w:val="num" w:pos="720"/>
        </w:tabs>
        <w:ind w:left="720" w:hanging="360"/>
      </w:pPr>
      <w:rPr>
        <w:b/>
        <w:bCs/>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1ED40F6"/>
    <w:multiLevelType w:val="multilevel"/>
    <w:tmpl w:val="3B68925C"/>
    <w:lvl w:ilvl="0">
      <w:start w:val="1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092F37"/>
    <w:multiLevelType w:val="multilevel"/>
    <w:tmpl w:val="DB946E80"/>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6D1CE6"/>
    <w:multiLevelType w:val="multilevel"/>
    <w:tmpl w:val="50CE836C"/>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C30763"/>
    <w:multiLevelType w:val="hybridMultilevel"/>
    <w:tmpl w:val="270440C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B661BD3"/>
    <w:multiLevelType w:val="hybridMultilevel"/>
    <w:tmpl w:val="B2DAF55A"/>
    <w:lvl w:ilvl="0" w:tplc="080A0017">
      <w:start w:val="1"/>
      <w:numFmt w:val="lowerLetter"/>
      <w:lvlText w:val="%1)"/>
      <w:lvlJc w:val="left"/>
      <w:pPr>
        <w:ind w:left="862" w:hanging="72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C003F80"/>
    <w:multiLevelType w:val="hybridMultilevel"/>
    <w:tmpl w:val="2712611A"/>
    <w:lvl w:ilvl="0" w:tplc="96B40B2A">
      <w:start w:val="1"/>
      <w:numFmt w:val="upperRoman"/>
      <w:lvlText w:val="%1."/>
      <w:lvlJc w:val="left"/>
      <w:pPr>
        <w:tabs>
          <w:tab w:val="num" w:pos="1080"/>
        </w:tabs>
        <w:ind w:left="1080" w:hanging="720"/>
      </w:pPr>
      <w:rPr>
        <w:rFonts w:hint="default"/>
        <w:b/>
        <w:bCs/>
      </w:rPr>
    </w:lvl>
    <w:lvl w:ilvl="1" w:tplc="569C0814">
      <w:numFmt w:val="none"/>
      <w:lvlText w:val=""/>
      <w:lvlJc w:val="left"/>
      <w:pPr>
        <w:tabs>
          <w:tab w:val="num" w:pos="360"/>
        </w:tabs>
      </w:pPr>
    </w:lvl>
    <w:lvl w:ilvl="2" w:tplc="24F0511C">
      <w:numFmt w:val="none"/>
      <w:lvlText w:val=""/>
      <w:lvlJc w:val="left"/>
      <w:pPr>
        <w:tabs>
          <w:tab w:val="num" w:pos="360"/>
        </w:tabs>
      </w:pPr>
    </w:lvl>
    <w:lvl w:ilvl="3" w:tplc="36826EC6">
      <w:numFmt w:val="none"/>
      <w:lvlText w:val=""/>
      <w:lvlJc w:val="left"/>
      <w:pPr>
        <w:tabs>
          <w:tab w:val="num" w:pos="360"/>
        </w:tabs>
      </w:pPr>
    </w:lvl>
    <w:lvl w:ilvl="4" w:tplc="44CA754E">
      <w:numFmt w:val="none"/>
      <w:lvlText w:val=""/>
      <w:lvlJc w:val="left"/>
      <w:pPr>
        <w:tabs>
          <w:tab w:val="num" w:pos="360"/>
        </w:tabs>
      </w:pPr>
    </w:lvl>
    <w:lvl w:ilvl="5" w:tplc="8AD47AD4">
      <w:numFmt w:val="none"/>
      <w:lvlText w:val=""/>
      <w:lvlJc w:val="left"/>
      <w:pPr>
        <w:tabs>
          <w:tab w:val="num" w:pos="360"/>
        </w:tabs>
      </w:pPr>
    </w:lvl>
    <w:lvl w:ilvl="6" w:tplc="732A871E">
      <w:numFmt w:val="none"/>
      <w:lvlText w:val=""/>
      <w:lvlJc w:val="left"/>
      <w:pPr>
        <w:tabs>
          <w:tab w:val="num" w:pos="360"/>
        </w:tabs>
      </w:pPr>
    </w:lvl>
    <w:lvl w:ilvl="7" w:tplc="14AED350">
      <w:numFmt w:val="none"/>
      <w:lvlText w:val=""/>
      <w:lvlJc w:val="left"/>
      <w:pPr>
        <w:tabs>
          <w:tab w:val="num" w:pos="360"/>
        </w:tabs>
      </w:pPr>
    </w:lvl>
    <w:lvl w:ilvl="8" w:tplc="3822C96C">
      <w:numFmt w:val="none"/>
      <w:lvlText w:val=""/>
      <w:lvlJc w:val="left"/>
      <w:pPr>
        <w:tabs>
          <w:tab w:val="num" w:pos="360"/>
        </w:tabs>
      </w:pPr>
    </w:lvl>
  </w:abstractNum>
  <w:abstractNum w:abstractNumId="37" w15:restartNumberingAfterBreak="0">
    <w:nsid w:val="2E967BCD"/>
    <w:multiLevelType w:val="multilevel"/>
    <w:tmpl w:val="BFB871B2"/>
    <w:lvl w:ilvl="0">
      <w:start w:val="1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EC17009"/>
    <w:multiLevelType w:val="multilevel"/>
    <w:tmpl w:val="22822C4C"/>
    <w:lvl w:ilvl="0">
      <w:start w:val="1"/>
      <w:numFmt w:val="upperRoman"/>
      <w:lvlText w:val="%1."/>
      <w:lvlJc w:val="right"/>
      <w:pPr>
        <w:ind w:left="502"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3520471C"/>
    <w:multiLevelType w:val="hybridMultilevel"/>
    <w:tmpl w:val="254AF178"/>
    <w:lvl w:ilvl="0" w:tplc="5016D594">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37E6293E"/>
    <w:multiLevelType w:val="multilevel"/>
    <w:tmpl w:val="0AAA619A"/>
    <w:lvl w:ilvl="0">
      <w:start w:val="1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A116E3F"/>
    <w:multiLevelType w:val="multilevel"/>
    <w:tmpl w:val="87E4A222"/>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b/>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6E609C"/>
    <w:multiLevelType w:val="hybridMultilevel"/>
    <w:tmpl w:val="132E0FB6"/>
    <w:lvl w:ilvl="0" w:tplc="64523CE8">
      <w:start w:val="1"/>
      <w:numFmt w:val="low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3CA12F09"/>
    <w:multiLevelType w:val="multilevel"/>
    <w:tmpl w:val="746CC584"/>
    <w:lvl w:ilvl="0">
      <w:start w:val="2"/>
      <w:numFmt w:val="decimal"/>
      <w:lvlText w:val="%1."/>
      <w:lvlJc w:val="left"/>
      <w:pPr>
        <w:tabs>
          <w:tab w:val="num" w:pos="705"/>
        </w:tabs>
        <w:ind w:left="705" w:hanging="705"/>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3DA523CC"/>
    <w:multiLevelType w:val="hybridMultilevel"/>
    <w:tmpl w:val="5F26AFA2"/>
    <w:lvl w:ilvl="0" w:tplc="55CCE9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E516FE1"/>
    <w:multiLevelType w:val="multilevel"/>
    <w:tmpl w:val="B9C44EA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 w15:restartNumberingAfterBreak="0">
    <w:nsid w:val="40181A77"/>
    <w:multiLevelType w:val="hybridMultilevel"/>
    <w:tmpl w:val="ED5212F4"/>
    <w:lvl w:ilvl="0" w:tplc="06DC630A">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409017FA"/>
    <w:multiLevelType w:val="multilevel"/>
    <w:tmpl w:val="52261668"/>
    <w:lvl w:ilvl="0">
      <w:start w:val="1"/>
      <w:numFmt w:val="decimal"/>
      <w:pStyle w:val="AnextE1"/>
      <w:lvlText w:val="%1."/>
      <w:lvlJc w:val="left"/>
      <w:pPr>
        <w:ind w:left="5889" w:hanging="360"/>
      </w:pPr>
      <w:rPr>
        <w:rFonts w:hint="default"/>
      </w:rPr>
    </w:lvl>
    <w:lvl w:ilvl="1">
      <w:start w:val="1"/>
      <w:numFmt w:val="decimal"/>
      <w:pStyle w:val="AnextE2"/>
      <w:lvlText w:val="%1.%2."/>
      <w:lvlJc w:val="left"/>
      <w:pPr>
        <w:ind w:left="7946" w:hanging="432"/>
      </w:pPr>
      <w:rPr>
        <w:rFonts w:hint="default"/>
      </w:rPr>
    </w:lvl>
    <w:lvl w:ilvl="2">
      <w:start w:val="1"/>
      <w:numFmt w:val="decimal"/>
      <w:pStyle w:val="AnextE3"/>
      <w:lvlText w:val="%1.%2.%3."/>
      <w:lvlJc w:val="left"/>
      <w:pPr>
        <w:ind w:left="1224" w:hanging="504"/>
      </w:pPr>
      <w:rPr>
        <w:rFonts w:hint="default"/>
      </w:rPr>
    </w:lvl>
    <w:lvl w:ilvl="3">
      <w:start w:val="1"/>
      <w:numFmt w:val="decimal"/>
      <w:pStyle w:val="AnextE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1BE52C9"/>
    <w:multiLevelType w:val="multilevel"/>
    <w:tmpl w:val="5C3AA066"/>
    <w:lvl w:ilvl="0">
      <w:start w:val="2"/>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57974FE"/>
    <w:multiLevelType w:val="multilevel"/>
    <w:tmpl w:val="38F2EC00"/>
    <w:lvl w:ilvl="0">
      <w:start w:val="1"/>
      <w:numFmt w:val="upperRoman"/>
      <w:lvlText w:val="%1."/>
      <w:legacy w:legacy="1" w:legacySpace="0" w:legacyIndent="283"/>
      <w:lvlJc w:val="left"/>
      <w:pPr>
        <w:ind w:left="283" w:hanging="283"/>
      </w:pPr>
      <w:rPr>
        <w:b/>
      </w:rPr>
    </w:lvl>
    <w:lvl w:ilvl="1">
      <w:start w:val="4"/>
      <w:numFmt w:val="decimal"/>
      <w:isLgl/>
      <w:lvlText w:val="%1.%2."/>
      <w:lvlJc w:val="left"/>
      <w:pPr>
        <w:ind w:left="705" w:hanging="70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46142643"/>
    <w:multiLevelType w:val="multilevel"/>
    <w:tmpl w:val="22822C4C"/>
    <w:lvl w:ilvl="0">
      <w:start w:val="1"/>
      <w:numFmt w:val="upperRoman"/>
      <w:lvlText w:val="%1."/>
      <w:lvlJc w:val="right"/>
      <w:pPr>
        <w:ind w:left="502"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47747F3C"/>
    <w:multiLevelType w:val="multilevel"/>
    <w:tmpl w:val="D83CF418"/>
    <w:lvl w:ilvl="0">
      <w:start w:val="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8285C4E"/>
    <w:multiLevelType w:val="hybridMultilevel"/>
    <w:tmpl w:val="C8E8ED84"/>
    <w:lvl w:ilvl="0" w:tplc="A27259EA">
      <w:start w:val="1"/>
      <w:numFmt w:val="lowerLetter"/>
      <w:lvlText w:val="%1)"/>
      <w:lvlJc w:val="left"/>
      <w:pPr>
        <w:ind w:left="6031" w:hanging="360"/>
      </w:pPr>
      <w:rPr>
        <w:rFonts w:hint="default"/>
      </w:rPr>
    </w:lvl>
    <w:lvl w:ilvl="1" w:tplc="080A0019" w:tentative="1">
      <w:start w:val="1"/>
      <w:numFmt w:val="lowerLetter"/>
      <w:lvlText w:val="%2."/>
      <w:lvlJc w:val="left"/>
      <w:pPr>
        <w:ind w:left="6751" w:hanging="360"/>
      </w:pPr>
    </w:lvl>
    <w:lvl w:ilvl="2" w:tplc="080A001B" w:tentative="1">
      <w:start w:val="1"/>
      <w:numFmt w:val="lowerRoman"/>
      <w:lvlText w:val="%3."/>
      <w:lvlJc w:val="right"/>
      <w:pPr>
        <w:ind w:left="7471" w:hanging="180"/>
      </w:pPr>
    </w:lvl>
    <w:lvl w:ilvl="3" w:tplc="080A000F" w:tentative="1">
      <w:start w:val="1"/>
      <w:numFmt w:val="decimal"/>
      <w:lvlText w:val="%4."/>
      <w:lvlJc w:val="left"/>
      <w:pPr>
        <w:ind w:left="8191" w:hanging="360"/>
      </w:pPr>
    </w:lvl>
    <w:lvl w:ilvl="4" w:tplc="080A0019" w:tentative="1">
      <w:start w:val="1"/>
      <w:numFmt w:val="lowerLetter"/>
      <w:lvlText w:val="%5."/>
      <w:lvlJc w:val="left"/>
      <w:pPr>
        <w:ind w:left="8911" w:hanging="360"/>
      </w:pPr>
    </w:lvl>
    <w:lvl w:ilvl="5" w:tplc="080A001B" w:tentative="1">
      <w:start w:val="1"/>
      <w:numFmt w:val="lowerRoman"/>
      <w:lvlText w:val="%6."/>
      <w:lvlJc w:val="right"/>
      <w:pPr>
        <w:ind w:left="9631" w:hanging="180"/>
      </w:pPr>
    </w:lvl>
    <w:lvl w:ilvl="6" w:tplc="080A000F" w:tentative="1">
      <w:start w:val="1"/>
      <w:numFmt w:val="decimal"/>
      <w:lvlText w:val="%7."/>
      <w:lvlJc w:val="left"/>
      <w:pPr>
        <w:ind w:left="10351" w:hanging="360"/>
      </w:pPr>
    </w:lvl>
    <w:lvl w:ilvl="7" w:tplc="080A0019" w:tentative="1">
      <w:start w:val="1"/>
      <w:numFmt w:val="lowerLetter"/>
      <w:lvlText w:val="%8."/>
      <w:lvlJc w:val="left"/>
      <w:pPr>
        <w:ind w:left="11071" w:hanging="360"/>
      </w:pPr>
    </w:lvl>
    <w:lvl w:ilvl="8" w:tplc="080A001B" w:tentative="1">
      <w:start w:val="1"/>
      <w:numFmt w:val="lowerRoman"/>
      <w:lvlText w:val="%9."/>
      <w:lvlJc w:val="right"/>
      <w:pPr>
        <w:ind w:left="11791" w:hanging="180"/>
      </w:pPr>
    </w:lvl>
  </w:abstractNum>
  <w:abstractNum w:abstractNumId="53" w15:restartNumberingAfterBreak="0">
    <w:nsid w:val="49F33F10"/>
    <w:multiLevelType w:val="hybridMultilevel"/>
    <w:tmpl w:val="E4BA65FA"/>
    <w:lvl w:ilvl="0" w:tplc="AEFEEDBE">
      <w:start w:val="1"/>
      <w:numFmt w:val="decimal"/>
      <w:lvlText w:val="%1."/>
      <w:lvlJc w:val="left"/>
      <w:pPr>
        <w:ind w:left="1440" w:hanging="360"/>
      </w:pPr>
      <w:rPr>
        <w:rFonts w:ascii="Arial" w:eastAsia="Calibri" w:hAnsi="Arial" w:cs="Arial"/>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15:restartNumberingAfterBreak="0">
    <w:nsid w:val="4ACC43E9"/>
    <w:multiLevelType w:val="hybridMultilevel"/>
    <w:tmpl w:val="A2F4E2CE"/>
    <w:lvl w:ilvl="0" w:tplc="BCF473D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0F46F46"/>
    <w:multiLevelType w:val="hybridMultilevel"/>
    <w:tmpl w:val="46FE0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340071B"/>
    <w:multiLevelType w:val="hybridMultilevel"/>
    <w:tmpl w:val="72FC98C2"/>
    <w:lvl w:ilvl="0" w:tplc="3CECB5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48F4750"/>
    <w:multiLevelType w:val="hybridMultilevel"/>
    <w:tmpl w:val="99781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5B43031"/>
    <w:multiLevelType w:val="multilevel"/>
    <w:tmpl w:val="B9C2F8E8"/>
    <w:styleLink w:val="Estilo1"/>
    <w:lvl w:ilvl="0">
      <w:start w:val="4"/>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97B0259"/>
    <w:multiLevelType w:val="multilevel"/>
    <w:tmpl w:val="54280A52"/>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E60C32"/>
    <w:multiLevelType w:val="multilevel"/>
    <w:tmpl w:val="0DFAAC1E"/>
    <w:lvl w:ilvl="0">
      <w:start w:val="2"/>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5A9C5354"/>
    <w:multiLevelType w:val="multilevel"/>
    <w:tmpl w:val="89446022"/>
    <w:lvl w:ilvl="0">
      <w:start w:val="16"/>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C736B1D"/>
    <w:multiLevelType w:val="hybridMultilevel"/>
    <w:tmpl w:val="21228E52"/>
    <w:lvl w:ilvl="0" w:tplc="8108954E">
      <w:start w:val="1"/>
      <w:numFmt w:val="lowerLetter"/>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5DA67622"/>
    <w:multiLevelType w:val="multilevel"/>
    <w:tmpl w:val="06C8A92C"/>
    <w:lvl w:ilvl="0">
      <w:start w:val="1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0240FD3"/>
    <w:multiLevelType w:val="singleLevel"/>
    <w:tmpl w:val="778225F4"/>
    <w:lvl w:ilvl="0">
      <w:start w:val="1"/>
      <w:numFmt w:val="lowerLetter"/>
      <w:lvlText w:val="%1)"/>
      <w:legacy w:legacy="1" w:legacySpace="0" w:legacyIndent="283"/>
      <w:lvlJc w:val="left"/>
      <w:pPr>
        <w:ind w:left="1701" w:hanging="283"/>
      </w:pPr>
      <w:rPr>
        <w:rFonts w:ascii="Century Gothic" w:eastAsia="Times New Roman" w:hAnsi="Century Gothic" w:cs="Times New Roman" w:hint="default"/>
        <w:b/>
      </w:rPr>
    </w:lvl>
  </w:abstractNum>
  <w:abstractNum w:abstractNumId="65" w15:restartNumberingAfterBreak="0">
    <w:nsid w:val="61A83F15"/>
    <w:multiLevelType w:val="hybridMultilevel"/>
    <w:tmpl w:val="61A8B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5F77DEF"/>
    <w:multiLevelType w:val="multilevel"/>
    <w:tmpl w:val="DB668C3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66919C8"/>
    <w:multiLevelType w:val="hybridMultilevel"/>
    <w:tmpl w:val="FFC284BA"/>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68" w15:restartNumberingAfterBreak="0">
    <w:nsid w:val="693F59DC"/>
    <w:multiLevelType w:val="multilevel"/>
    <w:tmpl w:val="970406F0"/>
    <w:lvl w:ilvl="0">
      <w:start w:val="10"/>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9B92B23"/>
    <w:multiLevelType w:val="hybridMultilevel"/>
    <w:tmpl w:val="9CDC1B84"/>
    <w:lvl w:ilvl="0" w:tplc="00ECDAF8">
      <w:start w:val="1"/>
      <w:numFmt w:val="lowerLetter"/>
      <w:lvlText w:val="%1)"/>
      <w:lvlJc w:val="left"/>
      <w:pPr>
        <w:tabs>
          <w:tab w:val="num" w:pos="644"/>
        </w:tabs>
        <w:ind w:left="644" w:hanging="360"/>
      </w:pPr>
      <w:rPr>
        <w:rFonts w:ascii="Century Gothic" w:hAnsi="Century Gothic"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70" w15:restartNumberingAfterBreak="0">
    <w:nsid w:val="709015F5"/>
    <w:multiLevelType w:val="hybridMultilevel"/>
    <w:tmpl w:val="E0FE22EE"/>
    <w:lvl w:ilvl="0" w:tplc="080A0017">
      <w:start w:val="1"/>
      <w:numFmt w:val="lowerLetter"/>
      <w:lvlText w:val="%1)"/>
      <w:lvlJc w:val="left"/>
      <w:pPr>
        <w:ind w:left="862" w:hanging="72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39C0B36"/>
    <w:multiLevelType w:val="multilevel"/>
    <w:tmpl w:val="89AE7804"/>
    <w:lvl w:ilvl="0">
      <w:start w:val="1"/>
      <w:numFmt w:val="upperRoman"/>
      <w:lvlText w:val="%1."/>
      <w:legacy w:legacy="1" w:legacySpace="0" w:legacyIndent="283"/>
      <w:lvlJc w:val="left"/>
      <w:pPr>
        <w:ind w:left="425" w:hanging="283"/>
      </w:pPr>
      <w:rPr>
        <w:b/>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7452444A"/>
    <w:multiLevelType w:val="multilevel"/>
    <w:tmpl w:val="4240EE5E"/>
    <w:lvl w:ilvl="0">
      <w:start w:val="6"/>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86519B4"/>
    <w:multiLevelType w:val="hybridMultilevel"/>
    <w:tmpl w:val="C8E8ED84"/>
    <w:lvl w:ilvl="0" w:tplc="A27259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4" w15:restartNumberingAfterBreak="0">
    <w:nsid w:val="78A80CF2"/>
    <w:multiLevelType w:val="multilevel"/>
    <w:tmpl w:val="49A48E0A"/>
    <w:lvl w:ilvl="0">
      <w:start w:val="9"/>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9A62276"/>
    <w:multiLevelType w:val="hybridMultilevel"/>
    <w:tmpl w:val="2FF0648A"/>
    <w:lvl w:ilvl="0" w:tplc="080A000B">
      <w:start w:val="1"/>
      <w:numFmt w:val="bullet"/>
      <w:lvlText w:val=""/>
      <w:lvlJc w:val="left"/>
      <w:pPr>
        <w:tabs>
          <w:tab w:val="num" w:pos="644"/>
        </w:tabs>
        <w:ind w:left="644"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DFB6A9A"/>
    <w:multiLevelType w:val="multilevel"/>
    <w:tmpl w:val="E0BAE83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F3555CE"/>
    <w:multiLevelType w:val="multilevel"/>
    <w:tmpl w:val="32D802D4"/>
    <w:lvl w:ilvl="0">
      <w:start w:val="4"/>
      <w:numFmt w:val="decimal"/>
      <w:lvlText w:val="%1."/>
      <w:lvlJc w:val="left"/>
      <w:pPr>
        <w:ind w:left="360" w:hanging="360"/>
      </w:pPr>
      <w:rPr>
        <w:rFonts w:cs="Times New Roman" w:hint="default"/>
        <w:b/>
      </w:rPr>
    </w:lvl>
    <w:lvl w:ilvl="1">
      <w:start w:val="1"/>
      <w:numFmt w:val="decimal"/>
      <w:lvlText w:val="%1.%2."/>
      <w:lvlJc w:val="left"/>
      <w:pPr>
        <w:ind w:left="3905"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160" w:hanging="72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600" w:hanging="1080"/>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78" w15:restartNumberingAfterBreak="0">
    <w:nsid w:val="7F53669F"/>
    <w:multiLevelType w:val="multilevel"/>
    <w:tmpl w:val="80B29498"/>
    <w:lvl w:ilvl="0">
      <w:start w:val="2"/>
      <w:numFmt w:val="decimal"/>
      <w:lvlText w:val="%1."/>
      <w:lvlJc w:val="left"/>
      <w:pPr>
        <w:tabs>
          <w:tab w:val="num" w:pos="1410"/>
        </w:tabs>
        <w:ind w:left="1410" w:hanging="1410"/>
      </w:pPr>
      <w:rPr>
        <w:rFonts w:hint="default"/>
      </w:rPr>
    </w:lvl>
    <w:lvl w:ilvl="1">
      <w:start w:val="11"/>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9" w15:restartNumberingAfterBreak="0">
    <w:nsid w:val="7FF125DB"/>
    <w:multiLevelType w:val="hybridMultilevel"/>
    <w:tmpl w:val="B68CC25C"/>
    <w:lvl w:ilvl="0" w:tplc="D3AE35F6">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7603297">
    <w:abstractNumId w:val="75"/>
  </w:num>
  <w:num w:numId="2" w16cid:durableId="1552303712">
    <w:abstractNumId w:val="71"/>
  </w:num>
  <w:num w:numId="3" w16cid:durableId="1876431280">
    <w:abstractNumId w:val="49"/>
  </w:num>
  <w:num w:numId="4" w16cid:durableId="938098017">
    <w:abstractNumId w:val="20"/>
  </w:num>
  <w:num w:numId="5" w16cid:durableId="1665543646">
    <w:abstractNumId w:val="7"/>
  </w:num>
  <w:num w:numId="6" w16cid:durableId="1039666830">
    <w:abstractNumId w:val="36"/>
  </w:num>
  <w:num w:numId="7" w16cid:durableId="1033309003">
    <w:abstractNumId w:val="43"/>
  </w:num>
  <w:num w:numId="8" w16cid:durableId="2005282576">
    <w:abstractNumId w:val="60"/>
  </w:num>
  <w:num w:numId="9" w16cid:durableId="1749115453">
    <w:abstractNumId w:val="48"/>
  </w:num>
  <w:num w:numId="10" w16cid:durableId="1065571668">
    <w:abstractNumId w:val="6"/>
  </w:num>
  <w:num w:numId="11" w16cid:durableId="2069260812">
    <w:abstractNumId w:val="25"/>
  </w:num>
  <w:num w:numId="12" w16cid:durableId="1881938161">
    <w:abstractNumId w:val="11"/>
  </w:num>
  <w:num w:numId="13" w16cid:durableId="1683824721">
    <w:abstractNumId w:val="18"/>
  </w:num>
  <w:num w:numId="14" w16cid:durableId="1510756516">
    <w:abstractNumId w:val="78"/>
    <w:lvlOverride w:ilvl="0">
      <w:startOverride w:val="2"/>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4447419">
    <w:abstractNumId w:val="9"/>
  </w:num>
  <w:num w:numId="16" w16cid:durableId="2057731349">
    <w:abstractNumId w:val="77"/>
  </w:num>
  <w:num w:numId="17" w16cid:durableId="527328122">
    <w:abstractNumId w:val="44"/>
  </w:num>
  <w:num w:numId="18" w16cid:durableId="1547133331">
    <w:abstractNumId w:val="54"/>
  </w:num>
  <w:num w:numId="19" w16cid:durableId="2024092023">
    <w:abstractNumId w:val="38"/>
  </w:num>
  <w:num w:numId="20" w16cid:durableId="650135183">
    <w:abstractNumId w:val="52"/>
  </w:num>
  <w:num w:numId="21" w16cid:durableId="1463962471">
    <w:abstractNumId w:val="73"/>
  </w:num>
  <w:num w:numId="22" w16cid:durableId="553810220">
    <w:abstractNumId w:val="64"/>
  </w:num>
  <w:num w:numId="23" w16cid:durableId="1085610785">
    <w:abstractNumId w:val="69"/>
  </w:num>
  <w:num w:numId="24" w16cid:durableId="365640527">
    <w:abstractNumId w:val="12"/>
  </w:num>
  <w:num w:numId="25" w16cid:durableId="47531502">
    <w:abstractNumId w:val="27"/>
  </w:num>
  <w:num w:numId="26" w16cid:durableId="8104848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1611612">
    <w:abstractNumId w:val="24"/>
  </w:num>
  <w:num w:numId="28" w16cid:durableId="656300340">
    <w:abstractNumId w:val="46"/>
  </w:num>
  <w:num w:numId="29" w16cid:durableId="110175993">
    <w:abstractNumId w:val="79"/>
  </w:num>
  <w:num w:numId="30" w16cid:durableId="394671896">
    <w:abstractNumId w:val="58"/>
  </w:num>
  <w:num w:numId="31" w16cid:durableId="1351419014">
    <w:abstractNumId w:val="47"/>
  </w:num>
  <w:num w:numId="32" w16cid:durableId="126051212">
    <w:abstractNumId w:val="65"/>
  </w:num>
  <w:num w:numId="33" w16cid:durableId="797652122">
    <w:abstractNumId w:val="56"/>
  </w:num>
  <w:num w:numId="34" w16cid:durableId="1006710682">
    <w:abstractNumId w:val="53"/>
  </w:num>
  <w:num w:numId="35" w16cid:durableId="247352763">
    <w:abstractNumId w:val="26"/>
  </w:num>
  <w:num w:numId="36" w16cid:durableId="348143937">
    <w:abstractNumId w:val="62"/>
  </w:num>
  <w:num w:numId="37" w16cid:durableId="1274946953">
    <w:abstractNumId w:val="13"/>
  </w:num>
  <w:num w:numId="38" w16cid:durableId="1352415810">
    <w:abstractNumId w:val="70"/>
  </w:num>
  <w:num w:numId="39" w16cid:durableId="1252350424">
    <w:abstractNumId w:val="35"/>
  </w:num>
  <w:num w:numId="40" w16cid:durableId="1071855883">
    <w:abstractNumId w:val="51"/>
  </w:num>
  <w:num w:numId="41" w16cid:durableId="7693552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1249933">
    <w:abstractNumId w:val="22"/>
  </w:num>
  <w:num w:numId="43" w16cid:durableId="1352993552">
    <w:abstractNumId w:val="39"/>
  </w:num>
  <w:num w:numId="44" w16cid:durableId="1946423327">
    <w:abstractNumId w:val="42"/>
  </w:num>
  <w:num w:numId="45" w16cid:durableId="835999339">
    <w:abstractNumId w:val="28"/>
  </w:num>
  <w:num w:numId="46" w16cid:durableId="1843467107">
    <w:abstractNumId w:val="14"/>
  </w:num>
  <w:num w:numId="47" w16cid:durableId="978271039">
    <w:abstractNumId w:val="32"/>
  </w:num>
  <w:num w:numId="48" w16cid:durableId="679313310">
    <w:abstractNumId w:val="59"/>
  </w:num>
  <w:num w:numId="49" w16cid:durableId="1432967648">
    <w:abstractNumId w:val="66"/>
  </w:num>
  <w:num w:numId="50" w16cid:durableId="891385705">
    <w:abstractNumId w:val="72"/>
  </w:num>
  <w:num w:numId="51" w16cid:durableId="301809912">
    <w:abstractNumId w:val="33"/>
  </w:num>
  <w:num w:numId="52" w16cid:durableId="1866551792">
    <w:abstractNumId w:val="30"/>
  </w:num>
  <w:num w:numId="53" w16cid:durableId="875629428">
    <w:abstractNumId w:val="74"/>
  </w:num>
  <w:num w:numId="54" w16cid:durableId="294063174">
    <w:abstractNumId w:val="45"/>
  </w:num>
  <w:num w:numId="55" w16cid:durableId="226696870">
    <w:abstractNumId w:val="29"/>
  </w:num>
  <w:num w:numId="56" w16cid:durableId="1229726066">
    <w:abstractNumId w:val="10"/>
  </w:num>
  <w:num w:numId="57" w16cid:durableId="297490555">
    <w:abstractNumId w:val="19"/>
  </w:num>
  <w:num w:numId="58" w16cid:durableId="387611595">
    <w:abstractNumId w:val="68"/>
  </w:num>
  <w:num w:numId="59" w16cid:durableId="1080296500">
    <w:abstractNumId w:val="63"/>
  </w:num>
  <w:num w:numId="60" w16cid:durableId="318000370">
    <w:abstractNumId w:val="76"/>
  </w:num>
  <w:num w:numId="61" w16cid:durableId="1591811638">
    <w:abstractNumId w:val="40"/>
  </w:num>
  <w:num w:numId="62" w16cid:durableId="1109736964">
    <w:abstractNumId w:val="37"/>
  </w:num>
  <w:num w:numId="63" w16cid:durableId="229509236">
    <w:abstractNumId w:val="31"/>
  </w:num>
  <w:num w:numId="64" w16cid:durableId="588007813">
    <w:abstractNumId w:val="61"/>
  </w:num>
  <w:num w:numId="65" w16cid:durableId="616640004">
    <w:abstractNumId w:val="16"/>
  </w:num>
  <w:num w:numId="66" w16cid:durableId="833060470">
    <w:abstractNumId w:val="41"/>
  </w:num>
  <w:num w:numId="67" w16cid:durableId="885802120">
    <w:abstractNumId w:val="67"/>
  </w:num>
  <w:num w:numId="68" w16cid:durableId="315648976">
    <w:abstractNumId w:val="57"/>
  </w:num>
  <w:num w:numId="69" w16cid:durableId="740181151">
    <w:abstractNumId w:val="55"/>
  </w:num>
  <w:num w:numId="70" w16cid:durableId="1050425883">
    <w:abstractNumId w:val="8"/>
  </w:num>
  <w:num w:numId="71" w16cid:durableId="829562671">
    <w:abstractNumId w:val="3"/>
  </w:num>
  <w:num w:numId="72" w16cid:durableId="604457447">
    <w:abstractNumId w:val="2"/>
  </w:num>
  <w:num w:numId="73" w16cid:durableId="1149327183">
    <w:abstractNumId w:val="1"/>
  </w:num>
  <w:num w:numId="74" w16cid:durableId="1443956042">
    <w:abstractNumId w:val="0"/>
  </w:num>
  <w:num w:numId="75" w16cid:durableId="1696156042">
    <w:abstractNumId w:val="5"/>
  </w:num>
  <w:num w:numId="76" w16cid:durableId="1640768317">
    <w:abstractNumId w:val="4"/>
  </w:num>
  <w:num w:numId="77" w16cid:durableId="619579585">
    <w:abstractNumId w:val="34"/>
  </w:num>
  <w:num w:numId="78" w16cid:durableId="292443032">
    <w:abstractNumId w:val="50"/>
  </w:num>
  <w:num w:numId="79" w16cid:durableId="389889859">
    <w:abstractNumId w:val="15"/>
  </w:num>
  <w:num w:numId="80" w16cid:durableId="1703897900">
    <w:abstractNumId w:val="23"/>
  </w:num>
  <w:num w:numId="81" w16cid:durableId="1069888372">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8D6"/>
    <w:rsid w:val="00000713"/>
    <w:rsid w:val="000014AC"/>
    <w:rsid w:val="00001855"/>
    <w:rsid w:val="00002D75"/>
    <w:rsid w:val="00002FB7"/>
    <w:rsid w:val="00004A53"/>
    <w:rsid w:val="000054F5"/>
    <w:rsid w:val="00005CA6"/>
    <w:rsid w:val="00007182"/>
    <w:rsid w:val="00007D44"/>
    <w:rsid w:val="000102EE"/>
    <w:rsid w:val="0001059A"/>
    <w:rsid w:val="00010B6B"/>
    <w:rsid w:val="00011518"/>
    <w:rsid w:val="000116B1"/>
    <w:rsid w:val="0001222E"/>
    <w:rsid w:val="000123AE"/>
    <w:rsid w:val="00012B62"/>
    <w:rsid w:val="00012F2E"/>
    <w:rsid w:val="00013266"/>
    <w:rsid w:val="00013642"/>
    <w:rsid w:val="00013F49"/>
    <w:rsid w:val="000158D0"/>
    <w:rsid w:val="00015D10"/>
    <w:rsid w:val="00016016"/>
    <w:rsid w:val="00016535"/>
    <w:rsid w:val="00016FE8"/>
    <w:rsid w:val="000171BD"/>
    <w:rsid w:val="00017756"/>
    <w:rsid w:val="00017E3F"/>
    <w:rsid w:val="00020159"/>
    <w:rsid w:val="000208B5"/>
    <w:rsid w:val="00021136"/>
    <w:rsid w:val="00021764"/>
    <w:rsid w:val="00022D9E"/>
    <w:rsid w:val="00023536"/>
    <w:rsid w:val="000243B7"/>
    <w:rsid w:val="00025639"/>
    <w:rsid w:val="00025762"/>
    <w:rsid w:val="0002656C"/>
    <w:rsid w:val="00026673"/>
    <w:rsid w:val="00026FA6"/>
    <w:rsid w:val="00027544"/>
    <w:rsid w:val="0002789F"/>
    <w:rsid w:val="00027CB1"/>
    <w:rsid w:val="00027DEB"/>
    <w:rsid w:val="00031173"/>
    <w:rsid w:val="00031BA0"/>
    <w:rsid w:val="000321AC"/>
    <w:rsid w:val="0003256E"/>
    <w:rsid w:val="000334CD"/>
    <w:rsid w:val="00034161"/>
    <w:rsid w:val="00034515"/>
    <w:rsid w:val="000345B5"/>
    <w:rsid w:val="000350DE"/>
    <w:rsid w:val="0003523C"/>
    <w:rsid w:val="00035C94"/>
    <w:rsid w:val="0004036B"/>
    <w:rsid w:val="000407FE"/>
    <w:rsid w:val="00040D9A"/>
    <w:rsid w:val="000410BB"/>
    <w:rsid w:val="00041F11"/>
    <w:rsid w:val="00042BE5"/>
    <w:rsid w:val="0004333A"/>
    <w:rsid w:val="000438A8"/>
    <w:rsid w:val="0004420B"/>
    <w:rsid w:val="000443AD"/>
    <w:rsid w:val="00050650"/>
    <w:rsid w:val="00052C15"/>
    <w:rsid w:val="0005347D"/>
    <w:rsid w:val="00053B0F"/>
    <w:rsid w:val="00053E9F"/>
    <w:rsid w:val="00054167"/>
    <w:rsid w:val="00056151"/>
    <w:rsid w:val="00056CDB"/>
    <w:rsid w:val="000575F0"/>
    <w:rsid w:val="00057B90"/>
    <w:rsid w:val="000601F6"/>
    <w:rsid w:val="0006078B"/>
    <w:rsid w:val="0006135D"/>
    <w:rsid w:val="000624A9"/>
    <w:rsid w:val="000630A0"/>
    <w:rsid w:val="000631F1"/>
    <w:rsid w:val="00063A1E"/>
    <w:rsid w:val="00063DBE"/>
    <w:rsid w:val="00065DC1"/>
    <w:rsid w:val="00066A67"/>
    <w:rsid w:val="00067799"/>
    <w:rsid w:val="00070389"/>
    <w:rsid w:val="000703EF"/>
    <w:rsid w:val="00070835"/>
    <w:rsid w:val="000708C3"/>
    <w:rsid w:val="00070A32"/>
    <w:rsid w:val="000710FE"/>
    <w:rsid w:val="000715CD"/>
    <w:rsid w:val="00071E83"/>
    <w:rsid w:val="00072648"/>
    <w:rsid w:val="00072909"/>
    <w:rsid w:val="00072B67"/>
    <w:rsid w:val="00073142"/>
    <w:rsid w:val="00073B84"/>
    <w:rsid w:val="00075619"/>
    <w:rsid w:val="0007744F"/>
    <w:rsid w:val="00077E8C"/>
    <w:rsid w:val="00077F97"/>
    <w:rsid w:val="000801EA"/>
    <w:rsid w:val="00080536"/>
    <w:rsid w:val="0008238D"/>
    <w:rsid w:val="00082E2A"/>
    <w:rsid w:val="0008347A"/>
    <w:rsid w:val="00083F48"/>
    <w:rsid w:val="0008461F"/>
    <w:rsid w:val="000858F9"/>
    <w:rsid w:val="00085BC9"/>
    <w:rsid w:val="00085DB8"/>
    <w:rsid w:val="0008600E"/>
    <w:rsid w:val="00086A70"/>
    <w:rsid w:val="00087173"/>
    <w:rsid w:val="00087900"/>
    <w:rsid w:val="000879AE"/>
    <w:rsid w:val="0009030C"/>
    <w:rsid w:val="000905DC"/>
    <w:rsid w:val="000906C3"/>
    <w:rsid w:val="00090E39"/>
    <w:rsid w:val="00092218"/>
    <w:rsid w:val="0009247C"/>
    <w:rsid w:val="00092492"/>
    <w:rsid w:val="00093C53"/>
    <w:rsid w:val="0009467B"/>
    <w:rsid w:val="00094AB6"/>
    <w:rsid w:val="00095A4B"/>
    <w:rsid w:val="0009638F"/>
    <w:rsid w:val="00096945"/>
    <w:rsid w:val="000969F1"/>
    <w:rsid w:val="00096E85"/>
    <w:rsid w:val="00097AE6"/>
    <w:rsid w:val="000A0343"/>
    <w:rsid w:val="000A1377"/>
    <w:rsid w:val="000A13C5"/>
    <w:rsid w:val="000A1751"/>
    <w:rsid w:val="000A1EEF"/>
    <w:rsid w:val="000A42C0"/>
    <w:rsid w:val="000A43D0"/>
    <w:rsid w:val="000A5520"/>
    <w:rsid w:val="000A65B4"/>
    <w:rsid w:val="000A718D"/>
    <w:rsid w:val="000A721B"/>
    <w:rsid w:val="000B29B4"/>
    <w:rsid w:val="000B2D7F"/>
    <w:rsid w:val="000B33F6"/>
    <w:rsid w:val="000B3DA3"/>
    <w:rsid w:val="000B4B43"/>
    <w:rsid w:val="000B626E"/>
    <w:rsid w:val="000B6D2C"/>
    <w:rsid w:val="000C02CE"/>
    <w:rsid w:val="000C02E9"/>
    <w:rsid w:val="000C04DC"/>
    <w:rsid w:val="000C072A"/>
    <w:rsid w:val="000C13C9"/>
    <w:rsid w:val="000C17B4"/>
    <w:rsid w:val="000C2223"/>
    <w:rsid w:val="000C29B2"/>
    <w:rsid w:val="000C29D6"/>
    <w:rsid w:val="000C33EE"/>
    <w:rsid w:val="000C4925"/>
    <w:rsid w:val="000C522F"/>
    <w:rsid w:val="000C5F50"/>
    <w:rsid w:val="000C7EAF"/>
    <w:rsid w:val="000D0285"/>
    <w:rsid w:val="000D0C1F"/>
    <w:rsid w:val="000D144A"/>
    <w:rsid w:val="000D1C7F"/>
    <w:rsid w:val="000D20CB"/>
    <w:rsid w:val="000D2279"/>
    <w:rsid w:val="000D2D5B"/>
    <w:rsid w:val="000D3547"/>
    <w:rsid w:val="000D43F2"/>
    <w:rsid w:val="000D4AE8"/>
    <w:rsid w:val="000D4D69"/>
    <w:rsid w:val="000D4E12"/>
    <w:rsid w:val="000D589E"/>
    <w:rsid w:val="000D5B85"/>
    <w:rsid w:val="000D5E75"/>
    <w:rsid w:val="000D7BAE"/>
    <w:rsid w:val="000E1101"/>
    <w:rsid w:val="000E1634"/>
    <w:rsid w:val="000E2392"/>
    <w:rsid w:val="000E54C9"/>
    <w:rsid w:val="000E7253"/>
    <w:rsid w:val="000E7903"/>
    <w:rsid w:val="000E7B30"/>
    <w:rsid w:val="000E7B45"/>
    <w:rsid w:val="000F005F"/>
    <w:rsid w:val="000F25AC"/>
    <w:rsid w:val="000F3235"/>
    <w:rsid w:val="000F3283"/>
    <w:rsid w:val="000F4D52"/>
    <w:rsid w:val="000F51A6"/>
    <w:rsid w:val="000F51AA"/>
    <w:rsid w:val="000F6179"/>
    <w:rsid w:val="000F6EAE"/>
    <w:rsid w:val="000F71DB"/>
    <w:rsid w:val="00100246"/>
    <w:rsid w:val="00100400"/>
    <w:rsid w:val="00100718"/>
    <w:rsid w:val="00101C28"/>
    <w:rsid w:val="00101E53"/>
    <w:rsid w:val="00102243"/>
    <w:rsid w:val="00102B87"/>
    <w:rsid w:val="00102C80"/>
    <w:rsid w:val="00103D6E"/>
    <w:rsid w:val="00105534"/>
    <w:rsid w:val="001068CC"/>
    <w:rsid w:val="0010728F"/>
    <w:rsid w:val="001076B1"/>
    <w:rsid w:val="00107704"/>
    <w:rsid w:val="00107C61"/>
    <w:rsid w:val="00111FD5"/>
    <w:rsid w:val="00112644"/>
    <w:rsid w:val="00112F89"/>
    <w:rsid w:val="0011438A"/>
    <w:rsid w:val="0011468C"/>
    <w:rsid w:val="00115157"/>
    <w:rsid w:val="00116558"/>
    <w:rsid w:val="0011782E"/>
    <w:rsid w:val="001204FC"/>
    <w:rsid w:val="001206B9"/>
    <w:rsid w:val="00120784"/>
    <w:rsid w:val="001227FA"/>
    <w:rsid w:val="0012302F"/>
    <w:rsid w:val="00123FCD"/>
    <w:rsid w:val="0012563B"/>
    <w:rsid w:val="0012634E"/>
    <w:rsid w:val="0012661E"/>
    <w:rsid w:val="00126D2F"/>
    <w:rsid w:val="001271D4"/>
    <w:rsid w:val="001279CB"/>
    <w:rsid w:val="00131659"/>
    <w:rsid w:val="00134006"/>
    <w:rsid w:val="00134016"/>
    <w:rsid w:val="00135064"/>
    <w:rsid w:val="00135844"/>
    <w:rsid w:val="0013609A"/>
    <w:rsid w:val="00136705"/>
    <w:rsid w:val="00137156"/>
    <w:rsid w:val="00137DD6"/>
    <w:rsid w:val="0014217A"/>
    <w:rsid w:val="001427D5"/>
    <w:rsid w:val="00142C25"/>
    <w:rsid w:val="001431D0"/>
    <w:rsid w:val="001435F5"/>
    <w:rsid w:val="0014496C"/>
    <w:rsid w:val="00144D34"/>
    <w:rsid w:val="00145E75"/>
    <w:rsid w:val="00147346"/>
    <w:rsid w:val="00147C8F"/>
    <w:rsid w:val="001500C5"/>
    <w:rsid w:val="0015090E"/>
    <w:rsid w:val="00152347"/>
    <w:rsid w:val="001532E1"/>
    <w:rsid w:val="001535D6"/>
    <w:rsid w:val="00153AD8"/>
    <w:rsid w:val="00153FF4"/>
    <w:rsid w:val="001552DD"/>
    <w:rsid w:val="001554B2"/>
    <w:rsid w:val="0015605F"/>
    <w:rsid w:val="001570C9"/>
    <w:rsid w:val="00160037"/>
    <w:rsid w:val="00161407"/>
    <w:rsid w:val="001625F6"/>
    <w:rsid w:val="001636CE"/>
    <w:rsid w:val="00163ED0"/>
    <w:rsid w:val="00164031"/>
    <w:rsid w:val="00164708"/>
    <w:rsid w:val="00165035"/>
    <w:rsid w:val="00165889"/>
    <w:rsid w:val="0016635F"/>
    <w:rsid w:val="00166597"/>
    <w:rsid w:val="001665E9"/>
    <w:rsid w:val="0017064D"/>
    <w:rsid w:val="001718CD"/>
    <w:rsid w:val="00171D45"/>
    <w:rsid w:val="00171F87"/>
    <w:rsid w:val="00172BE9"/>
    <w:rsid w:val="00172D69"/>
    <w:rsid w:val="00173933"/>
    <w:rsid w:val="00173DAB"/>
    <w:rsid w:val="00174EF7"/>
    <w:rsid w:val="001751DC"/>
    <w:rsid w:val="00175340"/>
    <w:rsid w:val="00175E53"/>
    <w:rsid w:val="00175EDA"/>
    <w:rsid w:val="0017604D"/>
    <w:rsid w:val="00176EE4"/>
    <w:rsid w:val="0017707F"/>
    <w:rsid w:val="0018007D"/>
    <w:rsid w:val="00180F88"/>
    <w:rsid w:val="00181E56"/>
    <w:rsid w:val="00181FB2"/>
    <w:rsid w:val="001822A8"/>
    <w:rsid w:val="0018242A"/>
    <w:rsid w:val="00182750"/>
    <w:rsid w:val="00182B51"/>
    <w:rsid w:val="00183803"/>
    <w:rsid w:val="00183D91"/>
    <w:rsid w:val="0018402E"/>
    <w:rsid w:val="00184A44"/>
    <w:rsid w:val="00184C34"/>
    <w:rsid w:val="0018582F"/>
    <w:rsid w:val="001867DC"/>
    <w:rsid w:val="001869C8"/>
    <w:rsid w:val="001874CD"/>
    <w:rsid w:val="0018770D"/>
    <w:rsid w:val="00187EB5"/>
    <w:rsid w:val="001904B2"/>
    <w:rsid w:val="001911AC"/>
    <w:rsid w:val="001915B6"/>
    <w:rsid w:val="00191CED"/>
    <w:rsid w:val="00191FDF"/>
    <w:rsid w:val="00193119"/>
    <w:rsid w:val="001933B2"/>
    <w:rsid w:val="00193649"/>
    <w:rsid w:val="00193CB0"/>
    <w:rsid w:val="00194072"/>
    <w:rsid w:val="001947A9"/>
    <w:rsid w:val="00194DDB"/>
    <w:rsid w:val="00195A41"/>
    <w:rsid w:val="00195B38"/>
    <w:rsid w:val="00196CED"/>
    <w:rsid w:val="00197241"/>
    <w:rsid w:val="00197F61"/>
    <w:rsid w:val="001A0161"/>
    <w:rsid w:val="001A0309"/>
    <w:rsid w:val="001A0DC7"/>
    <w:rsid w:val="001A0FBD"/>
    <w:rsid w:val="001A3537"/>
    <w:rsid w:val="001A48A3"/>
    <w:rsid w:val="001A58B1"/>
    <w:rsid w:val="001A5B4E"/>
    <w:rsid w:val="001A5BB5"/>
    <w:rsid w:val="001A6696"/>
    <w:rsid w:val="001A76AC"/>
    <w:rsid w:val="001B0A6E"/>
    <w:rsid w:val="001B2451"/>
    <w:rsid w:val="001B2A94"/>
    <w:rsid w:val="001B2D5E"/>
    <w:rsid w:val="001B3A87"/>
    <w:rsid w:val="001B3AEA"/>
    <w:rsid w:val="001B42F5"/>
    <w:rsid w:val="001B4B2E"/>
    <w:rsid w:val="001B5B1D"/>
    <w:rsid w:val="001B73AE"/>
    <w:rsid w:val="001C0986"/>
    <w:rsid w:val="001C0A21"/>
    <w:rsid w:val="001C10BA"/>
    <w:rsid w:val="001C12AB"/>
    <w:rsid w:val="001C1685"/>
    <w:rsid w:val="001C21F2"/>
    <w:rsid w:val="001C2DEB"/>
    <w:rsid w:val="001C3F92"/>
    <w:rsid w:val="001C4240"/>
    <w:rsid w:val="001C4B1C"/>
    <w:rsid w:val="001C4CB8"/>
    <w:rsid w:val="001C54E7"/>
    <w:rsid w:val="001C5580"/>
    <w:rsid w:val="001C562C"/>
    <w:rsid w:val="001C6581"/>
    <w:rsid w:val="001C6E10"/>
    <w:rsid w:val="001C6E89"/>
    <w:rsid w:val="001C7B50"/>
    <w:rsid w:val="001D00AB"/>
    <w:rsid w:val="001D18EE"/>
    <w:rsid w:val="001D1EC4"/>
    <w:rsid w:val="001D2097"/>
    <w:rsid w:val="001D2619"/>
    <w:rsid w:val="001D3698"/>
    <w:rsid w:val="001D38E9"/>
    <w:rsid w:val="001D47CC"/>
    <w:rsid w:val="001D4EDA"/>
    <w:rsid w:val="001D562F"/>
    <w:rsid w:val="001D56BA"/>
    <w:rsid w:val="001D5748"/>
    <w:rsid w:val="001D601E"/>
    <w:rsid w:val="001D60D8"/>
    <w:rsid w:val="001D69AE"/>
    <w:rsid w:val="001D7290"/>
    <w:rsid w:val="001D739C"/>
    <w:rsid w:val="001D7BA6"/>
    <w:rsid w:val="001D7CA9"/>
    <w:rsid w:val="001D7DC9"/>
    <w:rsid w:val="001E0229"/>
    <w:rsid w:val="001E15FC"/>
    <w:rsid w:val="001E307F"/>
    <w:rsid w:val="001E3284"/>
    <w:rsid w:val="001E3805"/>
    <w:rsid w:val="001E4595"/>
    <w:rsid w:val="001E5B77"/>
    <w:rsid w:val="001E5DBD"/>
    <w:rsid w:val="001E6815"/>
    <w:rsid w:val="001E6AAB"/>
    <w:rsid w:val="001E6E20"/>
    <w:rsid w:val="001E7029"/>
    <w:rsid w:val="001E7791"/>
    <w:rsid w:val="001F0663"/>
    <w:rsid w:val="001F13BF"/>
    <w:rsid w:val="001F150B"/>
    <w:rsid w:val="001F1722"/>
    <w:rsid w:val="001F2F3B"/>
    <w:rsid w:val="001F3946"/>
    <w:rsid w:val="001F4471"/>
    <w:rsid w:val="001F47F3"/>
    <w:rsid w:val="001F526F"/>
    <w:rsid w:val="001F54C8"/>
    <w:rsid w:val="001F57FF"/>
    <w:rsid w:val="001F58B9"/>
    <w:rsid w:val="001F5A04"/>
    <w:rsid w:val="001F5AFD"/>
    <w:rsid w:val="001F7678"/>
    <w:rsid w:val="001F7CE1"/>
    <w:rsid w:val="002005EA"/>
    <w:rsid w:val="00200B55"/>
    <w:rsid w:val="00201025"/>
    <w:rsid w:val="0020111B"/>
    <w:rsid w:val="00201954"/>
    <w:rsid w:val="00202838"/>
    <w:rsid w:val="00205F67"/>
    <w:rsid w:val="00206095"/>
    <w:rsid w:val="00206FAD"/>
    <w:rsid w:val="00210AD7"/>
    <w:rsid w:val="0021244B"/>
    <w:rsid w:val="00213AC8"/>
    <w:rsid w:val="00213E65"/>
    <w:rsid w:val="002146C9"/>
    <w:rsid w:val="00215C57"/>
    <w:rsid w:val="0021625E"/>
    <w:rsid w:val="00216616"/>
    <w:rsid w:val="002167B2"/>
    <w:rsid w:val="00217DEB"/>
    <w:rsid w:val="00220701"/>
    <w:rsid w:val="00220739"/>
    <w:rsid w:val="0022235E"/>
    <w:rsid w:val="002236DE"/>
    <w:rsid w:val="002237DC"/>
    <w:rsid w:val="00223DE3"/>
    <w:rsid w:val="00225554"/>
    <w:rsid w:val="00226200"/>
    <w:rsid w:val="002264F1"/>
    <w:rsid w:val="002267AF"/>
    <w:rsid w:val="002270F6"/>
    <w:rsid w:val="0022716F"/>
    <w:rsid w:val="00227484"/>
    <w:rsid w:val="00227876"/>
    <w:rsid w:val="00230D8B"/>
    <w:rsid w:val="002312D4"/>
    <w:rsid w:val="002317A0"/>
    <w:rsid w:val="00231971"/>
    <w:rsid w:val="00232D1F"/>
    <w:rsid w:val="00232F6D"/>
    <w:rsid w:val="00233B1D"/>
    <w:rsid w:val="00234005"/>
    <w:rsid w:val="0023419A"/>
    <w:rsid w:val="002346C3"/>
    <w:rsid w:val="00234B0F"/>
    <w:rsid w:val="00235263"/>
    <w:rsid w:val="002352CE"/>
    <w:rsid w:val="002354D6"/>
    <w:rsid w:val="00235831"/>
    <w:rsid w:val="0023614E"/>
    <w:rsid w:val="0023618D"/>
    <w:rsid w:val="0023635C"/>
    <w:rsid w:val="00236744"/>
    <w:rsid w:val="002378AB"/>
    <w:rsid w:val="00237E99"/>
    <w:rsid w:val="0024150D"/>
    <w:rsid w:val="00241547"/>
    <w:rsid w:val="00242570"/>
    <w:rsid w:val="002431AC"/>
    <w:rsid w:val="002445E1"/>
    <w:rsid w:val="00244A0D"/>
    <w:rsid w:val="00245987"/>
    <w:rsid w:val="002463CC"/>
    <w:rsid w:val="00246553"/>
    <w:rsid w:val="002472E2"/>
    <w:rsid w:val="0024764D"/>
    <w:rsid w:val="00250B67"/>
    <w:rsid w:val="00250BA9"/>
    <w:rsid w:val="00251131"/>
    <w:rsid w:val="00251738"/>
    <w:rsid w:val="002518BB"/>
    <w:rsid w:val="00251D77"/>
    <w:rsid w:val="002527BE"/>
    <w:rsid w:val="002536D7"/>
    <w:rsid w:val="00253D20"/>
    <w:rsid w:val="002545AE"/>
    <w:rsid w:val="00254800"/>
    <w:rsid w:val="002548D6"/>
    <w:rsid w:val="00255B35"/>
    <w:rsid w:val="00255C44"/>
    <w:rsid w:val="0025640B"/>
    <w:rsid w:val="00256A43"/>
    <w:rsid w:val="00256F2E"/>
    <w:rsid w:val="00257DCB"/>
    <w:rsid w:val="00260134"/>
    <w:rsid w:val="00260AF5"/>
    <w:rsid w:val="00260FFF"/>
    <w:rsid w:val="00261658"/>
    <w:rsid w:val="002618CA"/>
    <w:rsid w:val="002625E1"/>
    <w:rsid w:val="002634BA"/>
    <w:rsid w:val="00263949"/>
    <w:rsid w:val="002639CB"/>
    <w:rsid w:val="00265001"/>
    <w:rsid w:val="002651D3"/>
    <w:rsid w:val="00265794"/>
    <w:rsid w:val="00265B83"/>
    <w:rsid w:val="00265C14"/>
    <w:rsid w:val="002660E9"/>
    <w:rsid w:val="00266805"/>
    <w:rsid w:val="00271400"/>
    <w:rsid w:val="002714B2"/>
    <w:rsid w:val="00271DD7"/>
    <w:rsid w:val="00272061"/>
    <w:rsid w:val="00272071"/>
    <w:rsid w:val="00272484"/>
    <w:rsid w:val="00272C81"/>
    <w:rsid w:val="00272F69"/>
    <w:rsid w:val="0027354F"/>
    <w:rsid w:val="00274126"/>
    <w:rsid w:val="002754AC"/>
    <w:rsid w:val="00275DA0"/>
    <w:rsid w:val="00276227"/>
    <w:rsid w:val="00280037"/>
    <w:rsid w:val="002803B1"/>
    <w:rsid w:val="00280ACE"/>
    <w:rsid w:val="00281151"/>
    <w:rsid w:val="0028136B"/>
    <w:rsid w:val="00282446"/>
    <w:rsid w:val="00282675"/>
    <w:rsid w:val="00282739"/>
    <w:rsid w:val="00282E7A"/>
    <w:rsid w:val="00282EE7"/>
    <w:rsid w:val="00283AB0"/>
    <w:rsid w:val="00283CAD"/>
    <w:rsid w:val="00284222"/>
    <w:rsid w:val="00285215"/>
    <w:rsid w:val="00285344"/>
    <w:rsid w:val="0028548D"/>
    <w:rsid w:val="00286998"/>
    <w:rsid w:val="0028707A"/>
    <w:rsid w:val="002871BD"/>
    <w:rsid w:val="0028742F"/>
    <w:rsid w:val="00287B09"/>
    <w:rsid w:val="00287CD4"/>
    <w:rsid w:val="00287E71"/>
    <w:rsid w:val="002901F5"/>
    <w:rsid w:val="002903EC"/>
    <w:rsid w:val="00290A60"/>
    <w:rsid w:val="00290ECF"/>
    <w:rsid w:val="0029131A"/>
    <w:rsid w:val="00291867"/>
    <w:rsid w:val="002923AE"/>
    <w:rsid w:val="00292CB3"/>
    <w:rsid w:val="00292E3B"/>
    <w:rsid w:val="002937D8"/>
    <w:rsid w:val="00293D21"/>
    <w:rsid w:val="00293E25"/>
    <w:rsid w:val="00294670"/>
    <w:rsid w:val="00294A78"/>
    <w:rsid w:val="00294AF7"/>
    <w:rsid w:val="002951A6"/>
    <w:rsid w:val="002953EB"/>
    <w:rsid w:val="00295BD2"/>
    <w:rsid w:val="0029621F"/>
    <w:rsid w:val="00296398"/>
    <w:rsid w:val="00296C8A"/>
    <w:rsid w:val="002A0024"/>
    <w:rsid w:val="002A0180"/>
    <w:rsid w:val="002A04B8"/>
    <w:rsid w:val="002A0820"/>
    <w:rsid w:val="002A084C"/>
    <w:rsid w:val="002A0F9A"/>
    <w:rsid w:val="002A10BF"/>
    <w:rsid w:val="002A15DA"/>
    <w:rsid w:val="002A1773"/>
    <w:rsid w:val="002A1B35"/>
    <w:rsid w:val="002A2509"/>
    <w:rsid w:val="002A2A90"/>
    <w:rsid w:val="002A2AD6"/>
    <w:rsid w:val="002A2CB6"/>
    <w:rsid w:val="002A30BA"/>
    <w:rsid w:val="002A35EE"/>
    <w:rsid w:val="002A3C19"/>
    <w:rsid w:val="002A3FA1"/>
    <w:rsid w:val="002A48C0"/>
    <w:rsid w:val="002A7FB8"/>
    <w:rsid w:val="002B0406"/>
    <w:rsid w:val="002B0860"/>
    <w:rsid w:val="002B0B53"/>
    <w:rsid w:val="002B23AE"/>
    <w:rsid w:val="002B2593"/>
    <w:rsid w:val="002B2BD7"/>
    <w:rsid w:val="002B2EB1"/>
    <w:rsid w:val="002B37E5"/>
    <w:rsid w:val="002B3836"/>
    <w:rsid w:val="002B42A2"/>
    <w:rsid w:val="002B4D1E"/>
    <w:rsid w:val="002B502F"/>
    <w:rsid w:val="002B5A7A"/>
    <w:rsid w:val="002B5AF9"/>
    <w:rsid w:val="002B5E8D"/>
    <w:rsid w:val="002B779A"/>
    <w:rsid w:val="002C1359"/>
    <w:rsid w:val="002C1436"/>
    <w:rsid w:val="002C2A85"/>
    <w:rsid w:val="002C2F1D"/>
    <w:rsid w:val="002C31DE"/>
    <w:rsid w:val="002C3433"/>
    <w:rsid w:val="002C35BB"/>
    <w:rsid w:val="002C3DE4"/>
    <w:rsid w:val="002C40C1"/>
    <w:rsid w:val="002C4294"/>
    <w:rsid w:val="002C4F50"/>
    <w:rsid w:val="002C68B3"/>
    <w:rsid w:val="002C7871"/>
    <w:rsid w:val="002D073B"/>
    <w:rsid w:val="002D08B5"/>
    <w:rsid w:val="002D1A07"/>
    <w:rsid w:val="002D1AB8"/>
    <w:rsid w:val="002D2933"/>
    <w:rsid w:val="002D38A6"/>
    <w:rsid w:val="002D3AA2"/>
    <w:rsid w:val="002D4B3C"/>
    <w:rsid w:val="002D4BD8"/>
    <w:rsid w:val="002D50BC"/>
    <w:rsid w:val="002D539A"/>
    <w:rsid w:val="002D5B6F"/>
    <w:rsid w:val="002D65D7"/>
    <w:rsid w:val="002D6B0C"/>
    <w:rsid w:val="002D713B"/>
    <w:rsid w:val="002D78FC"/>
    <w:rsid w:val="002E10D5"/>
    <w:rsid w:val="002E13B9"/>
    <w:rsid w:val="002E1A20"/>
    <w:rsid w:val="002E26F3"/>
    <w:rsid w:val="002E3966"/>
    <w:rsid w:val="002E4C40"/>
    <w:rsid w:val="002E5435"/>
    <w:rsid w:val="002E5450"/>
    <w:rsid w:val="002E5D90"/>
    <w:rsid w:val="002E64D4"/>
    <w:rsid w:val="002E70CA"/>
    <w:rsid w:val="002E7B31"/>
    <w:rsid w:val="002F0A7B"/>
    <w:rsid w:val="002F13E1"/>
    <w:rsid w:val="002F299D"/>
    <w:rsid w:val="002F2B74"/>
    <w:rsid w:val="002F3D8B"/>
    <w:rsid w:val="002F406F"/>
    <w:rsid w:val="002F4550"/>
    <w:rsid w:val="002F4FE9"/>
    <w:rsid w:val="002F5651"/>
    <w:rsid w:val="002F56DE"/>
    <w:rsid w:val="002F5A3B"/>
    <w:rsid w:val="002F6D1D"/>
    <w:rsid w:val="002F6D98"/>
    <w:rsid w:val="00300424"/>
    <w:rsid w:val="003007DD"/>
    <w:rsid w:val="00300A09"/>
    <w:rsid w:val="00300A36"/>
    <w:rsid w:val="00300FFF"/>
    <w:rsid w:val="003019B1"/>
    <w:rsid w:val="00301BEA"/>
    <w:rsid w:val="00302D9C"/>
    <w:rsid w:val="003033BA"/>
    <w:rsid w:val="003033DD"/>
    <w:rsid w:val="00303892"/>
    <w:rsid w:val="003048B0"/>
    <w:rsid w:val="00304CB0"/>
    <w:rsid w:val="0030518F"/>
    <w:rsid w:val="003051DA"/>
    <w:rsid w:val="00305C7E"/>
    <w:rsid w:val="00305E29"/>
    <w:rsid w:val="00307461"/>
    <w:rsid w:val="003075C9"/>
    <w:rsid w:val="003117DA"/>
    <w:rsid w:val="00311990"/>
    <w:rsid w:val="00312460"/>
    <w:rsid w:val="003142BA"/>
    <w:rsid w:val="003145CF"/>
    <w:rsid w:val="00314733"/>
    <w:rsid w:val="00314A1C"/>
    <w:rsid w:val="00314DF8"/>
    <w:rsid w:val="00316092"/>
    <w:rsid w:val="00317F94"/>
    <w:rsid w:val="00320122"/>
    <w:rsid w:val="00321641"/>
    <w:rsid w:val="00322493"/>
    <w:rsid w:val="003226C3"/>
    <w:rsid w:val="00322A8A"/>
    <w:rsid w:val="00322BC3"/>
    <w:rsid w:val="0032355D"/>
    <w:rsid w:val="00324823"/>
    <w:rsid w:val="00325149"/>
    <w:rsid w:val="00326E7F"/>
    <w:rsid w:val="00326ECA"/>
    <w:rsid w:val="0032726E"/>
    <w:rsid w:val="00327509"/>
    <w:rsid w:val="00330026"/>
    <w:rsid w:val="00330260"/>
    <w:rsid w:val="00330B4F"/>
    <w:rsid w:val="00331729"/>
    <w:rsid w:val="00331EF8"/>
    <w:rsid w:val="00331FBC"/>
    <w:rsid w:val="0033225D"/>
    <w:rsid w:val="00332621"/>
    <w:rsid w:val="00332D33"/>
    <w:rsid w:val="003340DD"/>
    <w:rsid w:val="003345FA"/>
    <w:rsid w:val="00334956"/>
    <w:rsid w:val="00334F51"/>
    <w:rsid w:val="003357C7"/>
    <w:rsid w:val="003362AA"/>
    <w:rsid w:val="00336F0B"/>
    <w:rsid w:val="0033777A"/>
    <w:rsid w:val="00341149"/>
    <w:rsid w:val="00341562"/>
    <w:rsid w:val="00342197"/>
    <w:rsid w:val="003448AA"/>
    <w:rsid w:val="0034615B"/>
    <w:rsid w:val="00346FB7"/>
    <w:rsid w:val="00347605"/>
    <w:rsid w:val="00347E6C"/>
    <w:rsid w:val="003517AC"/>
    <w:rsid w:val="00351819"/>
    <w:rsid w:val="00353257"/>
    <w:rsid w:val="00353584"/>
    <w:rsid w:val="0035364D"/>
    <w:rsid w:val="00353EB2"/>
    <w:rsid w:val="00354318"/>
    <w:rsid w:val="00355302"/>
    <w:rsid w:val="0035550F"/>
    <w:rsid w:val="0035562D"/>
    <w:rsid w:val="003560C8"/>
    <w:rsid w:val="00356BF6"/>
    <w:rsid w:val="00356F5C"/>
    <w:rsid w:val="003607CA"/>
    <w:rsid w:val="003619E4"/>
    <w:rsid w:val="00362119"/>
    <w:rsid w:val="00362657"/>
    <w:rsid w:val="00362B89"/>
    <w:rsid w:val="00362DE7"/>
    <w:rsid w:val="00364070"/>
    <w:rsid w:val="003646B4"/>
    <w:rsid w:val="00364CB7"/>
    <w:rsid w:val="00365041"/>
    <w:rsid w:val="003651B3"/>
    <w:rsid w:val="00366134"/>
    <w:rsid w:val="00366AD4"/>
    <w:rsid w:val="00367029"/>
    <w:rsid w:val="003701C4"/>
    <w:rsid w:val="00370249"/>
    <w:rsid w:val="00370950"/>
    <w:rsid w:val="00370B8D"/>
    <w:rsid w:val="00371145"/>
    <w:rsid w:val="003729A8"/>
    <w:rsid w:val="003739DF"/>
    <w:rsid w:val="00374399"/>
    <w:rsid w:val="00374F13"/>
    <w:rsid w:val="0037528F"/>
    <w:rsid w:val="0037564F"/>
    <w:rsid w:val="0037567A"/>
    <w:rsid w:val="00375A3B"/>
    <w:rsid w:val="003760A3"/>
    <w:rsid w:val="00376193"/>
    <w:rsid w:val="003768D6"/>
    <w:rsid w:val="00376937"/>
    <w:rsid w:val="00377E9D"/>
    <w:rsid w:val="003808B6"/>
    <w:rsid w:val="00380CE9"/>
    <w:rsid w:val="003824ED"/>
    <w:rsid w:val="003826EB"/>
    <w:rsid w:val="00382A22"/>
    <w:rsid w:val="00383088"/>
    <w:rsid w:val="00385E5C"/>
    <w:rsid w:val="00385EC8"/>
    <w:rsid w:val="003864B8"/>
    <w:rsid w:val="00386678"/>
    <w:rsid w:val="00386EC0"/>
    <w:rsid w:val="003873CC"/>
    <w:rsid w:val="00390592"/>
    <w:rsid w:val="00390821"/>
    <w:rsid w:val="00390B49"/>
    <w:rsid w:val="00391552"/>
    <w:rsid w:val="003918E8"/>
    <w:rsid w:val="00391D7B"/>
    <w:rsid w:val="003925F1"/>
    <w:rsid w:val="00392DB2"/>
    <w:rsid w:val="00393383"/>
    <w:rsid w:val="00393A2C"/>
    <w:rsid w:val="00393E7A"/>
    <w:rsid w:val="003940BA"/>
    <w:rsid w:val="00394396"/>
    <w:rsid w:val="00394CE3"/>
    <w:rsid w:val="00394F69"/>
    <w:rsid w:val="00395B2D"/>
    <w:rsid w:val="00395F92"/>
    <w:rsid w:val="00396B87"/>
    <w:rsid w:val="00396F6E"/>
    <w:rsid w:val="00397CFA"/>
    <w:rsid w:val="003A0046"/>
    <w:rsid w:val="003A2ECA"/>
    <w:rsid w:val="003A3AB6"/>
    <w:rsid w:val="003A4AE0"/>
    <w:rsid w:val="003A4DD5"/>
    <w:rsid w:val="003A50BC"/>
    <w:rsid w:val="003A63F7"/>
    <w:rsid w:val="003A64C7"/>
    <w:rsid w:val="003A6BF3"/>
    <w:rsid w:val="003A77DB"/>
    <w:rsid w:val="003A7C0D"/>
    <w:rsid w:val="003B099B"/>
    <w:rsid w:val="003B0B0C"/>
    <w:rsid w:val="003B15E8"/>
    <w:rsid w:val="003B2A6F"/>
    <w:rsid w:val="003B3632"/>
    <w:rsid w:val="003B3E64"/>
    <w:rsid w:val="003B53F9"/>
    <w:rsid w:val="003B5E4E"/>
    <w:rsid w:val="003B5EEB"/>
    <w:rsid w:val="003B5FF6"/>
    <w:rsid w:val="003B70C3"/>
    <w:rsid w:val="003B7195"/>
    <w:rsid w:val="003B74DA"/>
    <w:rsid w:val="003C014C"/>
    <w:rsid w:val="003C33A5"/>
    <w:rsid w:val="003C433F"/>
    <w:rsid w:val="003C49A0"/>
    <w:rsid w:val="003C4F82"/>
    <w:rsid w:val="003C512F"/>
    <w:rsid w:val="003C5476"/>
    <w:rsid w:val="003C5F1E"/>
    <w:rsid w:val="003C6A4A"/>
    <w:rsid w:val="003C6CC8"/>
    <w:rsid w:val="003D1CAB"/>
    <w:rsid w:val="003D2DF1"/>
    <w:rsid w:val="003D5C9E"/>
    <w:rsid w:val="003D6266"/>
    <w:rsid w:val="003D72A5"/>
    <w:rsid w:val="003D7D06"/>
    <w:rsid w:val="003E0879"/>
    <w:rsid w:val="003E1DD8"/>
    <w:rsid w:val="003E34C7"/>
    <w:rsid w:val="003E35FA"/>
    <w:rsid w:val="003E3999"/>
    <w:rsid w:val="003E3A08"/>
    <w:rsid w:val="003E4669"/>
    <w:rsid w:val="003E472C"/>
    <w:rsid w:val="003E474D"/>
    <w:rsid w:val="003E61BF"/>
    <w:rsid w:val="003E6609"/>
    <w:rsid w:val="003E665B"/>
    <w:rsid w:val="003E677F"/>
    <w:rsid w:val="003E7FC2"/>
    <w:rsid w:val="003F13C6"/>
    <w:rsid w:val="003F15E1"/>
    <w:rsid w:val="003F215B"/>
    <w:rsid w:val="003F4194"/>
    <w:rsid w:val="003F434D"/>
    <w:rsid w:val="003F450D"/>
    <w:rsid w:val="003F4FD6"/>
    <w:rsid w:val="003F5F98"/>
    <w:rsid w:val="003F68B8"/>
    <w:rsid w:val="003F6BD1"/>
    <w:rsid w:val="003F6F97"/>
    <w:rsid w:val="003F707F"/>
    <w:rsid w:val="003F714E"/>
    <w:rsid w:val="003F7C95"/>
    <w:rsid w:val="00401133"/>
    <w:rsid w:val="00401387"/>
    <w:rsid w:val="0040193A"/>
    <w:rsid w:val="0040233C"/>
    <w:rsid w:val="00403880"/>
    <w:rsid w:val="004040D5"/>
    <w:rsid w:val="0040536A"/>
    <w:rsid w:val="004055D2"/>
    <w:rsid w:val="004067E5"/>
    <w:rsid w:val="004067E6"/>
    <w:rsid w:val="00406D72"/>
    <w:rsid w:val="00407EC7"/>
    <w:rsid w:val="00410EBE"/>
    <w:rsid w:val="004124D5"/>
    <w:rsid w:val="00412AE5"/>
    <w:rsid w:val="00412BF5"/>
    <w:rsid w:val="00413F4D"/>
    <w:rsid w:val="00414246"/>
    <w:rsid w:val="00414DC0"/>
    <w:rsid w:val="00416802"/>
    <w:rsid w:val="004168C5"/>
    <w:rsid w:val="00416AF4"/>
    <w:rsid w:val="00416C79"/>
    <w:rsid w:val="00417425"/>
    <w:rsid w:val="004205B3"/>
    <w:rsid w:val="00420B87"/>
    <w:rsid w:val="004210E8"/>
    <w:rsid w:val="00421321"/>
    <w:rsid w:val="0042149A"/>
    <w:rsid w:val="00421A81"/>
    <w:rsid w:val="0042214A"/>
    <w:rsid w:val="004228FE"/>
    <w:rsid w:val="00422C81"/>
    <w:rsid w:val="004239A2"/>
    <w:rsid w:val="00423BC6"/>
    <w:rsid w:val="00423E83"/>
    <w:rsid w:val="00424B94"/>
    <w:rsid w:val="00424D4B"/>
    <w:rsid w:val="00425732"/>
    <w:rsid w:val="0042592E"/>
    <w:rsid w:val="0042619A"/>
    <w:rsid w:val="00426799"/>
    <w:rsid w:val="00427C85"/>
    <w:rsid w:val="00430117"/>
    <w:rsid w:val="004309B6"/>
    <w:rsid w:val="004309FA"/>
    <w:rsid w:val="00430AA5"/>
    <w:rsid w:val="00431248"/>
    <w:rsid w:val="00431677"/>
    <w:rsid w:val="00432BC2"/>
    <w:rsid w:val="0043406F"/>
    <w:rsid w:val="004358E1"/>
    <w:rsid w:val="00435C87"/>
    <w:rsid w:val="00436A09"/>
    <w:rsid w:val="00437719"/>
    <w:rsid w:val="00437D36"/>
    <w:rsid w:val="00440606"/>
    <w:rsid w:val="004409E6"/>
    <w:rsid w:val="0044160E"/>
    <w:rsid w:val="0044345B"/>
    <w:rsid w:val="00444E11"/>
    <w:rsid w:val="004471B0"/>
    <w:rsid w:val="00447B9D"/>
    <w:rsid w:val="00447BF4"/>
    <w:rsid w:val="004505BE"/>
    <w:rsid w:val="00451972"/>
    <w:rsid w:val="00451A2D"/>
    <w:rsid w:val="00452352"/>
    <w:rsid w:val="004525E6"/>
    <w:rsid w:val="0045290B"/>
    <w:rsid w:val="00452C71"/>
    <w:rsid w:val="0045338F"/>
    <w:rsid w:val="00453EB6"/>
    <w:rsid w:val="00453FCB"/>
    <w:rsid w:val="00454D50"/>
    <w:rsid w:val="00455B76"/>
    <w:rsid w:val="00455FD0"/>
    <w:rsid w:val="004561E2"/>
    <w:rsid w:val="0045667E"/>
    <w:rsid w:val="00457204"/>
    <w:rsid w:val="00457DE0"/>
    <w:rsid w:val="00460719"/>
    <w:rsid w:val="004608BC"/>
    <w:rsid w:val="00460BD4"/>
    <w:rsid w:val="004612C5"/>
    <w:rsid w:val="00462750"/>
    <w:rsid w:val="00463841"/>
    <w:rsid w:val="0046397B"/>
    <w:rsid w:val="00463AE4"/>
    <w:rsid w:val="00464323"/>
    <w:rsid w:val="00464520"/>
    <w:rsid w:val="00464EA6"/>
    <w:rsid w:val="004654B5"/>
    <w:rsid w:val="004655F1"/>
    <w:rsid w:val="00465E32"/>
    <w:rsid w:val="00467A71"/>
    <w:rsid w:val="00470FD9"/>
    <w:rsid w:val="00471016"/>
    <w:rsid w:val="004717FD"/>
    <w:rsid w:val="00471BA1"/>
    <w:rsid w:val="00472973"/>
    <w:rsid w:val="00472EDB"/>
    <w:rsid w:val="004731E1"/>
    <w:rsid w:val="0047359E"/>
    <w:rsid w:val="004738E6"/>
    <w:rsid w:val="00473C2B"/>
    <w:rsid w:val="00473D5A"/>
    <w:rsid w:val="004749C6"/>
    <w:rsid w:val="004749E6"/>
    <w:rsid w:val="00475E6C"/>
    <w:rsid w:val="00475E9F"/>
    <w:rsid w:val="0047628C"/>
    <w:rsid w:val="00476CCF"/>
    <w:rsid w:val="00477939"/>
    <w:rsid w:val="00480A86"/>
    <w:rsid w:val="004815F2"/>
    <w:rsid w:val="00481738"/>
    <w:rsid w:val="00483434"/>
    <w:rsid w:val="00483DD4"/>
    <w:rsid w:val="0048530E"/>
    <w:rsid w:val="004857F9"/>
    <w:rsid w:val="00490056"/>
    <w:rsid w:val="004910C9"/>
    <w:rsid w:val="00491280"/>
    <w:rsid w:val="004915EF"/>
    <w:rsid w:val="00491C28"/>
    <w:rsid w:val="004921C2"/>
    <w:rsid w:val="0049289F"/>
    <w:rsid w:val="00492AD9"/>
    <w:rsid w:val="00493B0C"/>
    <w:rsid w:val="00494091"/>
    <w:rsid w:val="004940AE"/>
    <w:rsid w:val="004950B0"/>
    <w:rsid w:val="00495CA2"/>
    <w:rsid w:val="0049694F"/>
    <w:rsid w:val="004975BC"/>
    <w:rsid w:val="00497948"/>
    <w:rsid w:val="0049795D"/>
    <w:rsid w:val="004A073D"/>
    <w:rsid w:val="004A0B46"/>
    <w:rsid w:val="004A0F30"/>
    <w:rsid w:val="004A287B"/>
    <w:rsid w:val="004A2BE5"/>
    <w:rsid w:val="004A3252"/>
    <w:rsid w:val="004A3848"/>
    <w:rsid w:val="004A3F92"/>
    <w:rsid w:val="004A40E1"/>
    <w:rsid w:val="004A477B"/>
    <w:rsid w:val="004A4A40"/>
    <w:rsid w:val="004A612B"/>
    <w:rsid w:val="004B0476"/>
    <w:rsid w:val="004B0B66"/>
    <w:rsid w:val="004B154D"/>
    <w:rsid w:val="004B194C"/>
    <w:rsid w:val="004B1AEA"/>
    <w:rsid w:val="004B1AF6"/>
    <w:rsid w:val="004B2C7E"/>
    <w:rsid w:val="004B3447"/>
    <w:rsid w:val="004B4691"/>
    <w:rsid w:val="004B4836"/>
    <w:rsid w:val="004B4B3B"/>
    <w:rsid w:val="004B562B"/>
    <w:rsid w:val="004B7292"/>
    <w:rsid w:val="004C09CA"/>
    <w:rsid w:val="004C1CE6"/>
    <w:rsid w:val="004C2CB9"/>
    <w:rsid w:val="004C37E2"/>
    <w:rsid w:val="004C3EF5"/>
    <w:rsid w:val="004C42CE"/>
    <w:rsid w:val="004C528B"/>
    <w:rsid w:val="004C5600"/>
    <w:rsid w:val="004C6098"/>
    <w:rsid w:val="004C6117"/>
    <w:rsid w:val="004C6B61"/>
    <w:rsid w:val="004C6C87"/>
    <w:rsid w:val="004C798A"/>
    <w:rsid w:val="004D0F35"/>
    <w:rsid w:val="004D17A0"/>
    <w:rsid w:val="004D2058"/>
    <w:rsid w:val="004D2289"/>
    <w:rsid w:val="004D2858"/>
    <w:rsid w:val="004D364F"/>
    <w:rsid w:val="004D47A2"/>
    <w:rsid w:val="004D47E5"/>
    <w:rsid w:val="004D4AF5"/>
    <w:rsid w:val="004D5F2C"/>
    <w:rsid w:val="004D6769"/>
    <w:rsid w:val="004E0680"/>
    <w:rsid w:val="004E0A3D"/>
    <w:rsid w:val="004E28BC"/>
    <w:rsid w:val="004E3392"/>
    <w:rsid w:val="004E36C5"/>
    <w:rsid w:val="004E3F40"/>
    <w:rsid w:val="004E4CED"/>
    <w:rsid w:val="004E549C"/>
    <w:rsid w:val="004E57BB"/>
    <w:rsid w:val="004E6655"/>
    <w:rsid w:val="004E67EA"/>
    <w:rsid w:val="004E767E"/>
    <w:rsid w:val="004F0118"/>
    <w:rsid w:val="004F13A2"/>
    <w:rsid w:val="004F1480"/>
    <w:rsid w:val="004F1886"/>
    <w:rsid w:val="004F1C8D"/>
    <w:rsid w:val="004F1E82"/>
    <w:rsid w:val="004F25FC"/>
    <w:rsid w:val="004F28AD"/>
    <w:rsid w:val="004F2F44"/>
    <w:rsid w:val="004F2FCB"/>
    <w:rsid w:val="004F32FF"/>
    <w:rsid w:val="004F339D"/>
    <w:rsid w:val="004F392A"/>
    <w:rsid w:val="004F3A3D"/>
    <w:rsid w:val="004F42CD"/>
    <w:rsid w:val="004F59E3"/>
    <w:rsid w:val="004F6084"/>
    <w:rsid w:val="004F6706"/>
    <w:rsid w:val="0050040B"/>
    <w:rsid w:val="005006F7"/>
    <w:rsid w:val="00500E12"/>
    <w:rsid w:val="005018E0"/>
    <w:rsid w:val="00503F30"/>
    <w:rsid w:val="00504044"/>
    <w:rsid w:val="00504CC7"/>
    <w:rsid w:val="00505153"/>
    <w:rsid w:val="0050524E"/>
    <w:rsid w:val="005054A9"/>
    <w:rsid w:val="00507287"/>
    <w:rsid w:val="005075BA"/>
    <w:rsid w:val="00507B89"/>
    <w:rsid w:val="00507CF4"/>
    <w:rsid w:val="005101A6"/>
    <w:rsid w:val="005102EB"/>
    <w:rsid w:val="00510394"/>
    <w:rsid w:val="005103C2"/>
    <w:rsid w:val="00510482"/>
    <w:rsid w:val="005106C2"/>
    <w:rsid w:val="00511042"/>
    <w:rsid w:val="0051126B"/>
    <w:rsid w:val="005112FA"/>
    <w:rsid w:val="005136EB"/>
    <w:rsid w:val="0051493D"/>
    <w:rsid w:val="00514B5B"/>
    <w:rsid w:val="00514DB3"/>
    <w:rsid w:val="0051529D"/>
    <w:rsid w:val="00515589"/>
    <w:rsid w:val="00515EAE"/>
    <w:rsid w:val="005175CC"/>
    <w:rsid w:val="0052003C"/>
    <w:rsid w:val="005200C7"/>
    <w:rsid w:val="0052072A"/>
    <w:rsid w:val="0052089C"/>
    <w:rsid w:val="00521B27"/>
    <w:rsid w:val="00522641"/>
    <w:rsid w:val="00522C7D"/>
    <w:rsid w:val="00525036"/>
    <w:rsid w:val="005250BE"/>
    <w:rsid w:val="00525514"/>
    <w:rsid w:val="0052566E"/>
    <w:rsid w:val="00526146"/>
    <w:rsid w:val="00527617"/>
    <w:rsid w:val="00527A3E"/>
    <w:rsid w:val="00527CA2"/>
    <w:rsid w:val="005308A7"/>
    <w:rsid w:val="00530E41"/>
    <w:rsid w:val="005318A2"/>
    <w:rsid w:val="0053208A"/>
    <w:rsid w:val="0053335A"/>
    <w:rsid w:val="0053339E"/>
    <w:rsid w:val="005337FD"/>
    <w:rsid w:val="00533A3B"/>
    <w:rsid w:val="00534918"/>
    <w:rsid w:val="0053517B"/>
    <w:rsid w:val="00535315"/>
    <w:rsid w:val="00535725"/>
    <w:rsid w:val="0053664D"/>
    <w:rsid w:val="00536694"/>
    <w:rsid w:val="0053771E"/>
    <w:rsid w:val="0054087F"/>
    <w:rsid w:val="00541155"/>
    <w:rsid w:val="00541514"/>
    <w:rsid w:val="00541E07"/>
    <w:rsid w:val="005421B0"/>
    <w:rsid w:val="00543C7E"/>
    <w:rsid w:val="00543D6D"/>
    <w:rsid w:val="0054402E"/>
    <w:rsid w:val="0054411E"/>
    <w:rsid w:val="00545528"/>
    <w:rsid w:val="00546466"/>
    <w:rsid w:val="0054704B"/>
    <w:rsid w:val="00547142"/>
    <w:rsid w:val="005475F2"/>
    <w:rsid w:val="00550433"/>
    <w:rsid w:val="00550DA9"/>
    <w:rsid w:val="00550F22"/>
    <w:rsid w:val="00551A5E"/>
    <w:rsid w:val="0055261E"/>
    <w:rsid w:val="005544EF"/>
    <w:rsid w:val="00554B66"/>
    <w:rsid w:val="00555C41"/>
    <w:rsid w:val="00555E0B"/>
    <w:rsid w:val="00555F3B"/>
    <w:rsid w:val="00556CF1"/>
    <w:rsid w:val="00560268"/>
    <w:rsid w:val="00560E68"/>
    <w:rsid w:val="00561EFB"/>
    <w:rsid w:val="00562521"/>
    <w:rsid w:val="00564561"/>
    <w:rsid w:val="00565257"/>
    <w:rsid w:val="00565B50"/>
    <w:rsid w:val="00565B5B"/>
    <w:rsid w:val="00566066"/>
    <w:rsid w:val="0056640D"/>
    <w:rsid w:val="00566512"/>
    <w:rsid w:val="00566EF7"/>
    <w:rsid w:val="0056758B"/>
    <w:rsid w:val="005705E4"/>
    <w:rsid w:val="00570D7C"/>
    <w:rsid w:val="005710E9"/>
    <w:rsid w:val="00571522"/>
    <w:rsid w:val="00571A02"/>
    <w:rsid w:val="00572432"/>
    <w:rsid w:val="00572F85"/>
    <w:rsid w:val="0057473F"/>
    <w:rsid w:val="00574A04"/>
    <w:rsid w:val="00574C47"/>
    <w:rsid w:val="00581159"/>
    <w:rsid w:val="00581D1C"/>
    <w:rsid w:val="00581ED3"/>
    <w:rsid w:val="00582085"/>
    <w:rsid w:val="00582C33"/>
    <w:rsid w:val="00582C57"/>
    <w:rsid w:val="00583652"/>
    <w:rsid w:val="0058380D"/>
    <w:rsid w:val="00585194"/>
    <w:rsid w:val="00585BA7"/>
    <w:rsid w:val="00585EA5"/>
    <w:rsid w:val="0058645C"/>
    <w:rsid w:val="00586535"/>
    <w:rsid w:val="00586F28"/>
    <w:rsid w:val="005872F3"/>
    <w:rsid w:val="0058741A"/>
    <w:rsid w:val="00587821"/>
    <w:rsid w:val="00587CD4"/>
    <w:rsid w:val="00587F29"/>
    <w:rsid w:val="00590A3E"/>
    <w:rsid w:val="00590C61"/>
    <w:rsid w:val="005914AA"/>
    <w:rsid w:val="005914BB"/>
    <w:rsid w:val="00591524"/>
    <w:rsid w:val="00591A4C"/>
    <w:rsid w:val="005921AC"/>
    <w:rsid w:val="005925A2"/>
    <w:rsid w:val="00593379"/>
    <w:rsid w:val="00593544"/>
    <w:rsid w:val="005938A0"/>
    <w:rsid w:val="00593C7C"/>
    <w:rsid w:val="00594704"/>
    <w:rsid w:val="005947E5"/>
    <w:rsid w:val="005949D6"/>
    <w:rsid w:val="00594B8A"/>
    <w:rsid w:val="0059546B"/>
    <w:rsid w:val="0059555D"/>
    <w:rsid w:val="00595681"/>
    <w:rsid w:val="00595C29"/>
    <w:rsid w:val="00597059"/>
    <w:rsid w:val="005A083F"/>
    <w:rsid w:val="005A0A7D"/>
    <w:rsid w:val="005A0BE7"/>
    <w:rsid w:val="005A1EA9"/>
    <w:rsid w:val="005A1F2F"/>
    <w:rsid w:val="005A1F46"/>
    <w:rsid w:val="005A2B1C"/>
    <w:rsid w:val="005A305A"/>
    <w:rsid w:val="005A3833"/>
    <w:rsid w:val="005A4E24"/>
    <w:rsid w:val="005A564A"/>
    <w:rsid w:val="005A5F60"/>
    <w:rsid w:val="005A6014"/>
    <w:rsid w:val="005A6062"/>
    <w:rsid w:val="005A6D6F"/>
    <w:rsid w:val="005A6EB7"/>
    <w:rsid w:val="005A7737"/>
    <w:rsid w:val="005B0780"/>
    <w:rsid w:val="005B1276"/>
    <w:rsid w:val="005B1522"/>
    <w:rsid w:val="005B1BE6"/>
    <w:rsid w:val="005B206D"/>
    <w:rsid w:val="005B2743"/>
    <w:rsid w:val="005B3306"/>
    <w:rsid w:val="005B410B"/>
    <w:rsid w:val="005B4277"/>
    <w:rsid w:val="005B4667"/>
    <w:rsid w:val="005B4BA6"/>
    <w:rsid w:val="005B5000"/>
    <w:rsid w:val="005B577B"/>
    <w:rsid w:val="005B6DBF"/>
    <w:rsid w:val="005B7C75"/>
    <w:rsid w:val="005C06E6"/>
    <w:rsid w:val="005C1A3D"/>
    <w:rsid w:val="005C1DD5"/>
    <w:rsid w:val="005C3394"/>
    <w:rsid w:val="005C43BD"/>
    <w:rsid w:val="005C4988"/>
    <w:rsid w:val="005C5081"/>
    <w:rsid w:val="005C61D8"/>
    <w:rsid w:val="005C676B"/>
    <w:rsid w:val="005C6FDD"/>
    <w:rsid w:val="005C7712"/>
    <w:rsid w:val="005C7B10"/>
    <w:rsid w:val="005D0282"/>
    <w:rsid w:val="005D0C11"/>
    <w:rsid w:val="005D1A60"/>
    <w:rsid w:val="005D1B11"/>
    <w:rsid w:val="005D1BC2"/>
    <w:rsid w:val="005D1E4B"/>
    <w:rsid w:val="005D4726"/>
    <w:rsid w:val="005D5707"/>
    <w:rsid w:val="005D5CC0"/>
    <w:rsid w:val="005D7156"/>
    <w:rsid w:val="005D727C"/>
    <w:rsid w:val="005E0601"/>
    <w:rsid w:val="005E1383"/>
    <w:rsid w:val="005E1384"/>
    <w:rsid w:val="005E15A6"/>
    <w:rsid w:val="005E16B9"/>
    <w:rsid w:val="005E2049"/>
    <w:rsid w:val="005E2740"/>
    <w:rsid w:val="005E2883"/>
    <w:rsid w:val="005E2F43"/>
    <w:rsid w:val="005E3351"/>
    <w:rsid w:val="005E3F7B"/>
    <w:rsid w:val="005E4997"/>
    <w:rsid w:val="005E4FDA"/>
    <w:rsid w:val="005F0BFB"/>
    <w:rsid w:val="005F0F1B"/>
    <w:rsid w:val="005F186E"/>
    <w:rsid w:val="005F1937"/>
    <w:rsid w:val="005F30C5"/>
    <w:rsid w:val="005F3657"/>
    <w:rsid w:val="005F5865"/>
    <w:rsid w:val="005F7302"/>
    <w:rsid w:val="005F7338"/>
    <w:rsid w:val="0060034D"/>
    <w:rsid w:val="006007D9"/>
    <w:rsid w:val="00600AA8"/>
    <w:rsid w:val="00600B1E"/>
    <w:rsid w:val="00601A03"/>
    <w:rsid w:val="0060254A"/>
    <w:rsid w:val="00602736"/>
    <w:rsid w:val="00602FE1"/>
    <w:rsid w:val="006054EF"/>
    <w:rsid w:val="00605FEE"/>
    <w:rsid w:val="006063BC"/>
    <w:rsid w:val="0060786D"/>
    <w:rsid w:val="00607AC0"/>
    <w:rsid w:val="00607F35"/>
    <w:rsid w:val="00611C4E"/>
    <w:rsid w:val="00612085"/>
    <w:rsid w:val="00613914"/>
    <w:rsid w:val="00613BC9"/>
    <w:rsid w:val="00613CBD"/>
    <w:rsid w:val="00614803"/>
    <w:rsid w:val="0061549D"/>
    <w:rsid w:val="006203EF"/>
    <w:rsid w:val="00622ED0"/>
    <w:rsid w:val="0062496A"/>
    <w:rsid w:val="006256C4"/>
    <w:rsid w:val="006257D0"/>
    <w:rsid w:val="00625E39"/>
    <w:rsid w:val="00630555"/>
    <w:rsid w:val="00630A73"/>
    <w:rsid w:val="00630CBB"/>
    <w:rsid w:val="00630D8C"/>
    <w:rsid w:val="00630EA9"/>
    <w:rsid w:val="0063122E"/>
    <w:rsid w:val="00631326"/>
    <w:rsid w:val="00631379"/>
    <w:rsid w:val="0063139E"/>
    <w:rsid w:val="006319A3"/>
    <w:rsid w:val="00631F92"/>
    <w:rsid w:val="006322AF"/>
    <w:rsid w:val="0063256E"/>
    <w:rsid w:val="006325EE"/>
    <w:rsid w:val="006329EC"/>
    <w:rsid w:val="006335CC"/>
    <w:rsid w:val="00633D7E"/>
    <w:rsid w:val="00633F72"/>
    <w:rsid w:val="006344D7"/>
    <w:rsid w:val="00634FDC"/>
    <w:rsid w:val="0063551B"/>
    <w:rsid w:val="0063593D"/>
    <w:rsid w:val="0063742C"/>
    <w:rsid w:val="006406A2"/>
    <w:rsid w:val="00640EE8"/>
    <w:rsid w:val="00641E13"/>
    <w:rsid w:val="00642439"/>
    <w:rsid w:val="006427BD"/>
    <w:rsid w:val="00643781"/>
    <w:rsid w:val="00643BE3"/>
    <w:rsid w:val="006443BC"/>
    <w:rsid w:val="00644973"/>
    <w:rsid w:val="006449C5"/>
    <w:rsid w:val="006453F3"/>
    <w:rsid w:val="00645401"/>
    <w:rsid w:val="006476AC"/>
    <w:rsid w:val="006500D7"/>
    <w:rsid w:val="006506E7"/>
    <w:rsid w:val="00650EBB"/>
    <w:rsid w:val="00651576"/>
    <w:rsid w:val="0065160C"/>
    <w:rsid w:val="006516C3"/>
    <w:rsid w:val="00651769"/>
    <w:rsid w:val="006524DB"/>
    <w:rsid w:val="00653938"/>
    <w:rsid w:val="00653F47"/>
    <w:rsid w:val="006540CA"/>
    <w:rsid w:val="006541A8"/>
    <w:rsid w:val="00654ECC"/>
    <w:rsid w:val="00655BFD"/>
    <w:rsid w:val="0065647B"/>
    <w:rsid w:val="00657022"/>
    <w:rsid w:val="00660128"/>
    <w:rsid w:val="006603B8"/>
    <w:rsid w:val="00661BF2"/>
    <w:rsid w:val="006631D6"/>
    <w:rsid w:val="00663C94"/>
    <w:rsid w:val="00664BD8"/>
    <w:rsid w:val="00664F00"/>
    <w:rsid w:val="006654F7"/>
    <w:rsid w:val="00665DD8"/>
    <w:rsid w:val="006664B2"/>
    <w:rsid w:val="006669A0"/>
    <w:rsid w:val="00666D52"/>
    <w:rsid w:val="00666D81"/>
    <w:rsid w:val="0067071B"/>
    <w:rsid w:val="00670BA2"/>
    <w:rsid w:val="00671009"/>
    <w:rsid w:val="00671263"/>
    <w:rsid w:val="00672F73"/>
    <w:rsid w:val="00673168"/>
    <w:rsid w:val="00674584"/>
    <w:rsid w:val="00674F8E"/>
    <w:rsid w:val="00675200"/>
    <w:rsid w:val="00680C92"/>
    <w:rsid w:val="0068217A"/>
    <w:rsid w:val="006826CA"/>
    <w:rsid w:val="00683EE9"/>
    <w:rsid w:val="00683F62"/>
    <w:rsid w:val="006846F4"/>
    <w:rsid w:val="00684E09"/>
    <w:rsid w:val="006852D3"/>
    <w:rsid w:val="006853B2"/>
    <w:rsid w:val="00685846"/>
    <w:rsid w:val="00685A66"/>
    <w:rsid w:val="00685D0F"/>
    <w:rsid w:val="00686A5B"/>
    <w:rsid w:val="0068729E"/>
    <w:rsid w:val="006917F0"/>
    <w:rsid w:val="00691A04"/>
    <w:rsid w:val="006932E1"/>
    <w:rsid w:val="0069439D"/>
    <w:rsid w:val="00694DAC"/>
    <w:rsid w:val="00694F30"/>
    <w:rsid w:val="0069662E"/>
    <w:rsid w:val="00696CD8"/>
    <w:rsid w:val="00696D85"/>
    <w:rsid w:val="00697475"/>
    <w:rsid w:val="0069771A"/>
    <w:rsid w:val="00697841"/>
    <w:rsid w:val="0069795A"/>
    <w:rsid w:val="00697C00"/>
    <w:rsid w:val="00697E3B"/>
    <w:rsid w:val="006A0559"/>
    <w:rsid w:val="006A0583"/>
    <w:rsid w:val="006A364D"/>
    <w:rsid w:val="006A3928"/>
    <w:rsid w:val="006A39C3"/>
    <w:rsid w:val="006A4EFE"/>
    <w:rsid w:val="006A56D3"/>
    <w:rsid w:val="006A641D"/>
    <w:rsid w:val="006A64E0"/>
    <w:rsid w:val="006A660E"/>
    <w:rsid w:val="006A6BB6"/>
    <w:rsid w:val="006A6CC9"/>
    <w:rsid w:val="006A7424"/>
    <w:rsid w:val="006A7E21"/>
    <w:rsid w:val="006B0670"/>
    <w:rsid w:val="006B0D20"/>
    <w:rsid w:val="006B1C5B"/>
    <w:rsid w:val="006B39A0"/>
    <w:rsid w:val="006B4EF4"/>
    <w:rsid w:val="006B533A"/>
    <w:rsid w:val="006B6BE1"/>
    <w:rsid w:val="006B6CC3"/>
    <w:rsid w:val="006B6D24"/>
    <w:rsid w:val="006B75AC"/>
    <w:rsid w:val="006B7C32"/>
    <w:rsid w:val="006B7C92"/>
    <w:rsid w:val="006B7E99"/>
    <w:rsid w:val="006C02C4"/>
    <w:rsid w:val="006C0500"/>
    <w:rsid w:val="006C17E6"/>
    <w:rsid w:val="006C1FB8"/>
    <w:rsid w:val="006C259E"/>
    <w:rsid w:val="006C27EC"/>
    <w:rsid w:val="006C2C6F"/>
    <w:rsid w:val="006C322D"/>
    <w:rsid w:val="006C380D"/>
    <w:rsid w:val="006C51DA"/>
    <w:rsid w:val="006C5EC2"/>
    <w:rsid w:val="006C6781"/>
    <w:rsid w:val="006C6BF1"/>
    <w:rsid w:val="006C7212"/>
    <w:rsid w:val="006C7A87"/>
    <w:rsid w:val="006C7ED5"/>
    <w:rsid w:val="006C7F8C"/>
    <w:rsid w:val="006D0149"/>
    <w:rsid w:val="006D0689"/>
    <w:rsid w:val="006D2949"/>
    <w:rsid w:val="006D342A"/>
    <w:rsid w:val="006D3CCA"/>
    <w:rsid w:val="006D3E4C"/>
    <w:rsid w:val="006D42DD"/>
    <w:rsid w:val="006D514F"/>
    <w:rsid w:val="006D5AE5"/>
    <w:rsid w:val="006D5B13"/>
    <w:rsid w:val="006D68CD"/>
    <w:rsid w:val="006D7EA2"/>
    <w:rsid w:val="006E049F"/>
    <w:rsid w:val="006E12E6"/>
    <w:rsid w:val="006E1557"/>
    <w:rsid w:val="006E1DA5"/>
    <w:rsid w:val="006E2000"/>
    <w:rsid w:val="006E20BA"/>
    <w:rsid w:val="006E27ED"/>
    <w:rsid w:val="006E3171"/>
    <w:rsid w:val="006E4214"/>
    <w:rsid w:val="006E4998"/>
    <w:rsid w:val="006E5638"/>
    <w:rsid w:val="006E5833"/>
    <w:rsid w:val="006E6046"/>
    <w:rsid w:val="006E62CD"/>
    <w:rsid w:val="006E7112"/>
    <w:rsid w:val="006E772B"/>
    <w:rsid w:val="006F0121"/>
    <w:rsid w:val="006F073B"/>
    <w:rsid w:val="006F0E39"/>
    <w:rsid w:val="006F24CB"/>
    <w:rsid w:val="006F362D"/>
    <w:rsid w:val="006F394F"/>
    <w:rsid w:val="006F4701"/>
    <w:rsid w:val="006F4A10"/>
    <w:rsid w:val="006F4FCE"/>
    <w:rsid w:val="006F53D2"/>
    <w:rsid w:val="006F7029"/>
    <w:rsid w:val="007004AF"/>
    <w:rsid w:val="0070058A"/>
    <w:rsid w:val="00700F2E"/>
    <w:rsid w:val="00701D33"/>
    <w:rsid w:val="00701FF4"/>
    <w:rsid w:val="00702FF4"/>
    <w:rsid w:val="00703727"/>
    <w:rsid w:val="00703E0D"/>
    <w:rsid w:val="00705CA1"/>
    <w:rsid w:val="007065CA"/>
    <w:rsid w:val="00706DA0"/>
    <w:rsid w:val="00706F54"/>
    <w:rsid w:val="007075FC"/>
    <w:rsid w:val="00707921"/>
    <w:rsid w:val="00710570"/>
    <w:rsid w:val="00711787"/>
    <w:rsid w:val="00711913"/>
    <w:rsid w:val="0071210E"/>
    <w:rsid w:val="00713015"/>
    <w:rsid w:val="00713A5F"/>
    <w:rsid w:val="00713F5B"/>
    <w:rsid w:val="0071502D"/>
    <w:rsid w:val="007151FC"/>
    <w:rsid w:val="0071522B"/>
    <w:rsid w:val="0071537D"/>
    <w:rsid w:val="007162A1"/>
    <w:rsid w:val="00716D46"/>
    <w:rsid w:val="0071727A"/>
    <w:rsid w:val="0072090E"/>
    <w:rsid w:val="00720A39"/>
    <w:rsid w:val="0072205C"/>
    <w:rsid w:val="0072217E"/>
    <w:rsid w:val="00722608"/>
    <w:rsid w:val="00722DC8"/>
    <w:rsid w:val="00722FBB"/>
    <w:rsid w:val="00723119"/>
    <w:rsid w:val="0072338F"/>
    <w:rsid w:val="00723DBE"/>
    <w:rsid w:val="00724068"/>
    <w:rsid w:val="007240C1"/>
    <w:rsid w:val="007244EF"/>
    <w:rsid w:val="007257D1"/>
    <w:rsid w:val="00725AB6"/>
    <w:rsid w:val="007261CC"/>
    <w:rsid w:val="0072677C"/>
    <w:rsid w:val="0072698A"/>
    <w:rsid w:val="007273ED"/>
    <w:rsid w:val="00730163"/>
    <w:rsid w:val="0073058A"/>
    <w:rsid w:val="00730A1D"/>
    <w:rsid w:val="00731F6C"/>
    <w:rsid w:val="0073292E"/>
    <w:rsid w:val="00732DDD"/>
    <w:rsid w:val="007330E3"/>
    <w:rsid w:val="00733563"/>
    <w:rsid w:val="0073376C"/>
    <w:rsid w:val="00733E9C"/>
    <w:rsid w:val="00734204"/>
    <w:rsid w:val="00734249"/>
    <w:rsid w:val="0073591F"/>
    <w:rsid w:val="0073652F"/>
    <w:rsid w:val="007372FD"/>
    <w:rsid w:val="00737329"/>
    <w:rsid w:val="007374F9"/>
    <w:rsid w:val="007404E2"/>
    <w:rsid w:val="007412B1"/>
    <w:rsid w:val="00741499"/>
    <w:rsid w:val="00741B1E"/>
    <w:rsid w:val="00741BF4"/>
    <w:rsid w:val="007451BA"/>
    <w:rsid w:val="007463CD"/>
    <w:rsid w:val="00746BC8"/>
    <w:rsid w:val="007474E9"/>
    <w:rsid w:val="00750A47"/>
    <w:rsid w:val="0075170B"/>
    <w:rsid w:val="00752472"/>
    <w:rsid w:val="0075312B"/>
    <w:rsid w:val="00753340"/>
    <w:rsid w:val="007535DB"/>
    <w:rsid w:val="00753BF4"/>
    <w:rsid w:val="00754D5F"/>
    <w:rsid w:val="00756288"/>
    <w:rsid w:val="0075640B"/>
    <w:rsid w:val="00757314"/>
    <w:rsid w:val="00757733"/>
    <w:rsid w:val="00757954"/>
    <w:rsid w:val="0076059A"/>
    <w:rsid w:val="00760817"/>
    <w:rsid w:val="007609FA"/>
    <w:rsid w:val="007616C3"/>
    <w:rsid w:val="0076236D"/>
    <w:rsid w:val="00762425"/>
    <w:rsid w:val="0076309D"/>
    <w:rsid w:val="0076536E"/>
    <w:rsid w:val="00765E8B"/>
    <w:rsid w:val="007700B7"/>
    <w:rsid w:val="007707CB"/>
    <w:rsid w:val="00772F5F"/>
    <w:rsid w:val="0077319F"/>
    <w:rsid w:val="00773FD4"/>
    <w:rsid w:val="00774BED"/>
    <w:rsid w:val="00774ED8"/>
    <w:rsid w:val="00775272"/>
    <w:rsid w:val="00775B0C"/>
    <w:rsid w:val="00775FDC"/>
    <w:rsid w:val="00777399"/>
    <w:rsid w:val="00780421"/>
    <w:rsid w:val="0078084C"/>
    <w:rsid w:val="007810FD"/>
    <w:rsid w:val="007816F1"/>
    <w:rsid w:val="007817AC"/>
    <w:rsid w:val="00781952"/>
    <w:rsid w:val="0078215B"/>
    <w:rsid w:val="007824C4"/>
    <w:rsid w:val="007827E6"/>
    <w:rsid w:val="00783720"/>
    <w:rsid w:val="0078464B"/>
    <w:rsid w:val="00784AD5"/>
    <w:rsid w:val="00784BCC"/>
    <w:rsid w:val="0078507B"/>
    <w:rsid w:val="0078659D"/>
    <w:rsid w:val="0078703A"/>
    <w:rsid w:val="00791C86"/>
    <w:rsid w:val="007927D6"/>
    <w:rsid w:val="00792B5D"/>
    <w:rsid w:val="00793C48"/>
    <w:rsid w:val="00795087"/>
    <w:rsid w:val="00795371"/>
    <w:rsid w:val="0079582F"/>
    <w:rsid w:val="00795A49"/>
    <w:rsid w:val="00797626"/>
    <w:rsid w:val="0079766F"/>
    <w:rsid w:val="007979D0"/>
    <w:rsid w:val="00797BF4"/>
    <w:rsid w:val="007A083C"/>
    <w:rsid w:val="007A0DC3"/>
    <w:rsid w:val="007A269B"/>
    <w:rsid w:val="007A3DC8"/>
    <w:rsid w:val="007A4BEA"/>
    <w:rsid w:val="007A5DE4"/>
    <w:rsid w:val="007A6C58"/>
    <w:rsid w:val="007B0522"/>
    <w:rsid w:val="007B0882"/>
    <w:rsid w:val="007B0BDD"/>
    <w:rsid w:val="007B0DFF"/>
    <w:rsid w:val="007B1065"/>
    <w:rsid w:val="007B1B1B"/>
    <w:rsid w:val="007B2046"/>
    <w:rsid w:val="007B211B"/>
    <w:rsid w:val="007B2AA7"/>
    <w:rsid w:val="007B3000"/>
    <w:rsid w:val="007B3989"/>
    <w:rsid w:val="007B3CDD"/>
    <w:rsid w:val="007B41E6"/>
    <w:rsid w:val="007B4C50"/>
    <w:rsid w:val="007B4DB3"/>
    <w:rsid w:val="007B4FEB"/>
    <w:rsid w:val="007B50B0"/>
    <w:rsid w:val="007B5228"/>
    <w:rsid w:val="007B60FF"/>
    <w:rsid w:val="007B70A0"/>
    <w:rsid w:val="007B7248"/>
    <w:rsid w:val="007B72E7"/>
    <w:rsid w:val="007B7897"/>
    <w:rsid w:val="007B7E3C"/>
    <w:rsid w:val="007C08D9"/>
    <w:rsid w:val="007C2895"/>
    <w:rsid w:val="007C2916"/>
    <w:rsid w:val="007C2E90"/>
    <w:rsid w:val="007C3088"/>
    <w:rsid w:val="007C31CB"/>
    <w:rsid w:val="007C3575"/>
    <w:rsid w:val="007C3586"/>
    <w:rsid w:val="007C4012"/>
    <w:rsid w:val="007C412F"/>
    <w:rsid w:val="007C4E78"/>
    <w:rsid w:val="007C5185"/>
    <w:rsid w:val="007C51ED"/>
    <w:rsid w:val="007C5F8D"/>
    <w:rsid w:val="007C6462"/>
    <w:rsid w:val="007C66A3"/>
    <w:rsid w:val="007C6E38"/>
    <w:rsid w:val="007D05C6"/>
    <w:rsid w:val="007D0657"/>
    <w:rsid w:val="007D10C2"/>
    <w:rsid w:val="007D156E"/>
    <w:rsid w:val="007D1904"/>
    <w:rsid w:val="007D21E9"/>
    <w:rsid w:val="007D2DA4"/>
    <w:rsid w:val="007D38B6"/>
    <w:rsid w:val="007D5E5D"/>
    <w:rsid w:val="007D6382"/>
    <w:rsid w:val="007D6E55"/>
    <w:rsid w:val="007E0C27"/>
    <w:rsid w:val="007E18A7"/>
    <w:rsid w:val="007E26F8"/>
    <w:rsid w:val="007E28C8"/>
    <w:rsid w:val="007E2E02"/>
    <w:rsid w:val="007E321C"/>
    <w:rsid w:val="007E3392"/>
    <w:rsid w:val="007E3521"/>
    <w:rsid w:val="007E3EB0"/>
    <w:rsid w:val="007E3F96"/>
    <w:rsid w:val="007E4929"/>
    <w:rsid w:val="007E4F3A"/>
    <w:rsid w:val="007E5345"/>
    <w:rsid w:val="007E53DA"/>
    <w:rsid w:val="007E65B2"/>
    <w:rsid w:val="007E6B63"/>
    <w:rsid w:val="007F01A5"/>
    <w:rsid w:val="007F043D"/>
    <w:rsid w:val="007F1140"/>
    <w:rsid w:val="007F174C"/>
    <w:rsid w:val="007F2093"/>
    <w:rsid w:val="007F2407"/>
    <w:rsid w:val="007F3E15"/>
    <w:rsid w:val="007F3E2A"/>
    <w:rsid w:val="007F4FCD"/>
    <w:rsid w:val="007F5A72"/>
    <w:rsid w:val="007F6749"/>
    <w:rsid w:val="007F6814"/>
    <w:rsid w:val="007F681F"/>
    <w:rsid w:val="0080023F"/>
    <w:rsid w:val="00800583"/>
    <w:rsid w:val="008012C8"/>
    <w:rsid w:val="008014CE"/>
    <w:rsid w:val="00801D21"/>
    <w:rsid w:val="00801F7D"/>
    <w:rsid w:val="00801FDF"/>
    <w:rsid w:val="008021D7"/>
    <w:rsid w:val="0080279A"/>
    <w:rsid w:val="00802DBB"/>
    <w:rsid w:val="00803585"/>
    <w:rsid w:val="00803936"/>
    <w:rsid w:val="008046E2"/>
    <w:rsid w:val="00804931"/>
    <w:rsid w:val="00805069"/>
    <w:rsid w:val="008054E2"/>
    <w:rsid w:val="008056D1"/>
    <w:rsid w:val="00806FDB"/>
    <w:rsid w:val="008071ED"/>
    <w:rsid w:val="00807C07"/>
    <w:rsid w:val="00811741"/>
    <w:rsid w:val="0081198F"/>
    <w:rsid w:val="00812147"/>
    <w:rsid w:val="00812847"/>
    <w:rsid w:val="00813EA1"/>
    <w:rsid w:val="008162EF"/>
    <w:rsid w:val="008166B9"/>
    <w:rsid w:val="00816D57"/>
    <w:rsid w:val="008174C2"/>
    <w:rsid w:val="00817EA1"/>
    <w:rsid w:val="008215AB"/>
    <w:rsid w:val="00821832"/>
    <w:rsid w:val="00822389"/>
    <w:rsid w:val="00822989"/>
    <w:rsid w:val="00822DA2"/>
    <w:rsid w:val="008232AF"/>
    <w:rsid w:val="0082354D"/>
    <w:rsid w:val="008235DB"/>
    <w:rsid w:val="00823F7C"/>
    <w:rsid w:val="00824193"/>
    <w:rsid w:val="00824F41"/>
    <w:rsid w:val="008256D9"/>
    <w:rsid w:val="00825A9F"/>
    <w:rsid w:val="0082684E"/>
    <w:rsid w:val="00826AA6"/>
    <w:rsid w:val="00826AD6"/>
    <w:rsid w:val="00826D5C"/>
    <w:rsid w:val="00827025"/>
    <w:rsid w:val="00827987"/>
    <w:rsid w:val="0083055B"/>
    <w:rsid w:val="00832E74"/>
    <w:rsid w:val="00834A15"/>
    <w:rsid w:val="00835115"/>
    <w:rsid w:val="00835229"/>
    <w:rsid w:val="00836051"/>
    <w:rsid w:val="00836F41"/>
    <w:rsid w:val="00837524"/>
    <w:rsid w:val="00841C9D"/>
    <w:rsid w:val="0084232F"/>
    <w:rsid w:val="00842570"/>
    <w:rsid w:val="0084341D"/>
    <w:rsid w:val="00843697"/>
    <w:rsid w:val="00843EE5"/>
    <w:rsid w:val="00844AA0"/>
    <w:rsid w:val="00844C65"/>
    <w:rsid w:val="00844E9E"/>
    <w:rsid w:val="00846832"/>
    <w:rsid w:val="0084729B"/>
    <w:rsid w:val="00850161"/>
    <w:rsid w:val="00850222"/>
    <w:rsid w:val="00851256"/>
    <w:rsid w:val="008521FD"/>
    <w:rsid w:val="00852E58"/>
    <w:rsid w:val="0085331B"/>
    <w:rsid w:val="008538F8"/>
    <w:rsid w:val="00853E05"/>
    <w:rsid w:val="00854C2D"/>
    <w:rsid w:val="00855179"/>
    <w:rsid w:val="00855EBC"/>
    <w:rsid w:val="00855F5E"/>
    <w:rsid w:val="00856266"/>
    <w:rsid w:val="00857192"/>
    <w:rsid w:val="00857632"/>
    <w:rsid w:val="008577E0"/>
    <w:rsid w:val="00860B64"/>
    <w:rsid w:val="008619F2"/>
    <w:rsid w:val="00862173"/>
    <w:rsid w:val="00863E5E"/>
    <w:rsid w:val="00863F96"/>
    <w:rsid w:val="0086496D"/>
    <w:rsid w:val="00866A3A"/>
    <w:rsid w:val="00867395"/>
    <w:rsid w:val="008700F0"/>
    <w:rsid w:val="008703E4"/>
    <w:rsid w:val="00870AE8"/>
    <w:rsid w:val="00871011"/>
    <w:rsid w:val="00872F8A"/>
    <w:rsid w:val="00873502"/>
    <w:rsid w:val="00873D64"/>
    <w:rsid w:val="008743DE"/>
    <w:rsid w:val="0087474B"/>
    <w:rsid w:val="00874A49"/>
    <w:rsid w:val="008751F4"/>
    <w:rsid w:val="00876323"/>
    <w:rsid w:val="00876A7C"/>
    <w:rsid w:val="00877BE4"/>
    <w:rsid w:val="008807C5"/>
    <w:rsid w:val="00880AD6"/>
    <w:rsid w:val="00881172"/>
    <w:rsid w:val="00881ED2"/>
    <w:rsid w:val="00882213"/>
    <w:rsid w:val="0088330E"/>
    <w:rsid w:val="00883726"/>
    <w:rsid w:val="008844DC"/>
    <w:rsid w:val="0088485A"/>
    <w:rsid w:val="008849DC"/>
    <w:rsid w:val="00884A0D"/>
    <w:rsid w:val="0088521E"/>
    <w:rsid w:val="008854D2"/>
    <w:rsid w:val="00885C4B"/>
    <w:rsid w:val="00886140"/>
    <w:rsid w:val="0088680D"/>
    <w:rsid w:val="008868D7"/>
    <w:rsid w:val="00887BA1"/>
    <w:rsid w:val="00887EC2"/>
    <w:rsid w:val="00890108"/>
    <w:rsid w:val="00890B8C"/>
    <w:rsid w:val="0089196B"/>
    <w:rsid w:val="00891A80"/>
    <w:rsid w:val="00892AE6"/>
    <w:rsid w:val="00892CEE"/>
    <w:rsid w:val="00893D04"/>
    <w:rsid w:val="00895099"/>
    <w:rsid w:val="008950C3"/>
    <w:rsid w:val="00895101"/>
    <w:rsid w:val="0089594B"/>
    <w:rsid w:val="00896171"/>
    <w:rsid w:val="00896C25"/>
    <w:rsid w:val="00896E99"/>
    <w:rsid w:val="008978BA"/>
    <w:rsid w:val="00897D60"/>
    <w:rsid w:val="00897FF8"/>
    <w:rsid w:val="008A143C"/>
    <w:rsid w:val="008A1690"/>
    <w:rsid w:val="008A1987"/>
    <w:rsid w:val="008A3BEB"/>
    <w:rsid w:val="008A3E15"/>
    <w:rsid w:val="008A41DD"/>
    <w:rsid w:val="008A555E"/>
    <w:rsid w:val="008A558C"/>
    <w:rsid w:val="008A55DC"/>
    <w:rsid w:val="008A59C3"/>
    <w:rsid w:val="008A5E9F"/>
    <w:rsid w:val="008A7C52"/>
    <w:rsid w:val="008B000A"/>
    <w:rsid w:val="008B0340"/>
    <w:rsid w:val="008B0C72"/>
    <w:rsid w:val="008B2217"/>
    <w:rsid w:val="008B279F"/>
    <w:rsid w:val="008B2E91"/>
    <w:rsid w:val="008B2EE2"/>
    <w:rsid w:val="008B3051"/>
    <w:rsid w:val="008B3343"/>
    <w:rsid w:val="008B3903"/>
    <w:rsid w:val="008B45C8"/>
    <w:rsid w:val="008B4DE8"/>
    <w:rsid w:val="008B5049"/>
    <w:rsid w:val="008B621E"/>
    <w:rsid w:val="008B64F2"/>
    <w:rsid w:val="008B65DB"/>
    <w:rsid w:val="008B6F0F"/>
    <w:rsid w:val="008B7D95"/>
    <w:rsid w:val="008C04E8"/>
    <w:rsid w:val="008C13A3"/>
    <w:rsid w:val="008C1F22"/>
    <w:rsid w:val="008C2DD1"/>
    <w:rsid w:val="008C2F0B"/>
    <w:rsid w:val="008C2F9B"/>
    <w:rsid w:val="008C3528"/>
    <w:rsid w:val="008C4026"/>
    <w:rsid w:val="008C4FFA"/>
    <w:rsid w:val="008C67C8"/>
    <w:rsid w:val="008C6EEA"/>
    <w:rsid w:val="008C700B"/>
    <w:rsid w:val="008D049C"/>
    <w:rsid w:val="008D0828"/>
    <w:rsid w:val="008D0A25"/>
    <w:rsid w:val="008D0DBC"/>
    <w:rsid w:val="008D0FE9"/>
    <w:rsid w:val="008D278D"/>
    <w:rsid w:val="008D29FC"/>
    <w:rsid w:val="008D3838"/>
    <w:rsid w:val="008D3D2E"/>
    <w:rsid w:val="008D4108"/>
    <w:rsid w:val="008D5D5F"/>
    <w:rsid w:val="008D7441"/>
    <w:rsid w:val="008D752B"/>
    <w:rsid w:val="008D7A04"/>
    <w:rsid w:val="008D7C03"/>
    <w:rsid w:val="008E06DD"/>
    <w:rsid w:val="008E1AA1"/>
    <w:rsid w:val="008E22B6"/>
    <w:rsid w:val="008E2E16"/>
    <w:rsid w:val="008E397B"/>
    <w:rsid w:val="008E4985"/>
    <w:rsid w:val="008E4F37"/>
    <w:rsid w:val="008E517C"/>
    <w:rsid w:val="008E51A3"/>
    <w:rsid w:val="008E5508"/>
    <w:rsid w:val="008E5AD0"/>
    <w:rsid w:val="008E606D"/>
    <w:rsid w:val="008E629C"/>
    <w:rsid w:val="008F0615"/>
    <w:rsid w:val="008F1E78"/>
    <w:rsid w:val="008F3D00"/>
    <w:rsid w:val="008F4018"/>
    <w:rsid w:val="008F4F66"/>
    <w:rsid w:val="008F5FBD"/>
    <w:rsid w:val="008F660B"/>
    <w:rsid w:val="0090052F"/>
    <w:rsid w:val="009007DA"/>
    <w:rsid w:val="00901E8D"/>
    <w:rsid w:val="00904DAD"/>
    <w:rsid w:val="00904DC3"/>
    <w:rsid w:val="00905E39"/>
    <w:rsid w:val="00905E71"/>
    <w:rsid w:val="00906D88"/>
    <w:rsid w:val="00907674"/>
    <w:rsid w:val="0091012F"/>
    <w:rsid w:val="00910261"/>
    <w:rsid w:val="0091070C"/>
    <w:rsid w:val="00910872"/>
    <w:rsid w:val="00911069"/>
    <w:rsid w:val="009110D0"/>
    <w:rsid w:val="009113BC"/>
    <w:rsid w:val="00911784"/>
    <w:rsid w:val="0091406E"/>
    <w:rsid w:val="0091412D"/>
    <w:rsid w:val="00914B03"/>
    <w:rsid w:val="0091754F"/>
    <w:rsid w:val="00921977"/>
    <w:rsid w:val="00922733"/>
    <w:rsid w:val="009232D1"/>
    <w:rsid w:val="0092360B"/>
    <w:rsid w:val="00925123"/>
    <w:rsid w:val="00926338"/>
    <w:rsid w:val="00926456"/>
    <w:rsid w:val="00927EF1"/>
    <w:rsid w:val="00930C4E"/>
    <w:rsid w:val="0093104A"/>
    <w:rsid w:val="0093131C"/>
    <w:rsid w:val="0093226F"/>
    <w:rsid w:val="00932B3F"/>
    <w:rsid w:val="00932B83"/>
    <w:rsid w:val="00933497"/>
    <w:rsid w:val="00933AE7"/>
    <w:rsid w:val="00933FEA"/>
    <w:rsid w:val="00934EA5"/>
    <w:rsid w:val="0093675C"/>
    <w:rsid w:val="0093795F"/>
    <w:rsid w:val="00940094"/>
    <w:rsid w:val="00940140"/>
    <w:rsid w:val="00941979"/>
    <w:rsid w:val="00941E85"/>
    <w:rsid w:val="00942483"/>
    <w:rsid w:val="00942587"/>
    <w:rsid w:val="009427EC"/>
    <w:rsid w:val="00942925"/>
    <w:rsid w:val="00943698"/>
    <w:rsid w:val="009442F4"/>
    <w:rsid w:val="00944507"/>
    <w:rsid w:val="00944512"/>
    <w:rsid w:val="00944788"/>
    <w:rsid w:val="00944E07"/>
    <w:rsid w:val="009450A1"/>
    <w:rsid w:val="00945ADF"/>
    <w:rsid w:val="009461D5"/>
    <w:rsid w:val="009468A6"/>
    <w:rsid w:val="009505F5"/>
    <w:rsid w:val="00950B40"/>
    <w:rsid w:val="00950DA4"/>
    <w:rsid w:val="00950EB4"/>
    <w:rsid w:val="0095145A"/>
    <w:rsid w:val="0095157F"/>
    <w:rsid w:val="00951C4B"/>
    <w:rsid w:val="0095364B"/>
    <w:rsid w:val="00954299"/>
    <w:rsid w:val="00954A56"/>
    <w:rsid w:val="0095520A"/>
    <w:rsid w:val="009560EF"/>
    <w:rsid w:val="00956983"/>
    <w:rsid w:val="00957D91"/>
    <w:rsid w:val="00957D9F"/>
    <w:rsid w:val="00961988"/>
    <w:rsid w:val="0096218F"/>
    <w:rsid w:val="0096282E"/>
    <w:rsid w:val="009631BB"/>
    <w:rsid w:val="009638EF"/>
    <w:rsid w:val="00964453"/>
    <w:rsid w:val="00964D87"/>
    <w:rsid w:val="00964DC1"/>
    <w:rsid w:val="00964E05"/>
    <w:rsid w:val="00966759"/>
    <w:rsid w:val="009670CD"/>
    <w:rsid w:val="009674AE"/>
    <w:rsid w:val="00967ABD"/>
    <w:rsid w:val="00970CE0"/>
    <w:rsid w:val="00970DE8"/>
    <w:rsid w:val="009717DF"/>
    <w:rsid w:val="00972658"/>
    <w:rsid w:val="009728FE"/>
    <w:rsid w:val="00973B8A"/>
    <w:rsid w:val="00973E6F"/>
    <w:rsid w:val="00973F5E"/>
    <w:rsid w:val="00974B95"/>
    <w:rsid w:val="00976E2D"/>
    <w:rsid w:val="00977034"/>
    <w:rsid w:val="0097741C"/>
    <w:rsid w:val="00977CA0"/>
    <w:rsid w:val="0098087F"/>
    <w:rsid w:val="00980899"/>
    <w:rsid w:val="00981755"/>
    <w:rsid w:val="00981C13"/>
    <w:rsid w:val="00981E89"/>
    <w:rsid w:val="00981FEF"/>
    <w:rsid w:val="00982088"/>
    <w:rsid w:val="009824D1"/>
    <w:rsid w:val="009825D6"/>
    <w:rsid w:val="009827C5"/>
    <w:rsid w:val="00982919"/>
    <w:rsid w:val="00982D12"/>
    <w:rsid w:val="009830FC"/>
    <w:rsid w:val="00983433"/>
    <w:rsid w:val="00984104"/>
    <w:rsid w:val="00985B4E"/>
    <w:rsid w:val="0098653A"/>
    <w:rsid w:val="00987105"/>
    <w:rsid w:val="00987E40"/>
    <w:rsid w:val="00987E6D"/>
    <w:rsid w:val="00987F6B"/>
    <w:rsid w:val="00987F92"/>
    <w:rsid w:val="00990405"/>
    <w:rsid w:val="00990569"/>
    <w:rsid w:val="009909F3"/>
    <w:rsid w:val="00991275"/>
    <w:rsid w:val="0099149B"/>
    <w:rsid w:val="0099213B"/>
    <w:rsid w:val="00993B1C"/>
    <w:rsid w:val="00993DFE"/>
    <w:rsid w:val="00995520"/>
    <w:rsid w:val="00995DBB"/>
    <w:rsid w:val="0099644D"/>
    <w:rsid w:val="009964CF"/>
    <w:rsid w:val="00996B40"/>
    <w:rsid w:val="00997487"/>
    <w:rsid w:val="009A045F"/>
    <w:rsid w:val="009A0FFB"/>
    <w:rsid w:val="009A110C"/>
    <w:rsid w:val="009A1148"/>
    <w:rsid w:val="009A1A62"/>
    <w:rsid w:val="009A22B0"/>
    <w:rsid w:val="009A26A4"/>
    <w:rsid w:val="009A2F2F"/>
    <w:rsid w:val="009A345A"/>
    <w:rsid w:val="009A35D0"/>
    <w:rsid w:val="009A407B"/>
    <w:rsid w:val="009A566D"/>
    <w:rsid w:val="009A5DD7"/>
    <w:rsid w:val="009A5E20"/>
    <w:rsid w:val="009A6AF7"/>
    <w:rsid w:val="009A6BD4"/>
    <w:rsid w:val="009A6BDE"/>
    <w:rsid w:val="009A6D39"/>
    <w:rsid w:val="009A6FA5"/>
    <w:rsid w:val="009A72F3"/>
    <w:rsid w:val="009A736D"/>
    <w:rsid w:val="009A7E0C"/>
    <w:rsid w:val="009B0856"/>
    <w:rsid w:val="009B0DC8"/>
    <w:rsid w:val="009B1E80"/>
    <w:rsid w:val="009B211D"/>
    <w:rsid w:val="009B27D4"/>
    <w:rsid w:val="009B2FA6"/>
    <w:rsid w:val="009B3562"/>
    <w:rsid w:val="009B3EAD"/>
    <w:rsid w:val="009B61AF"/>
    <w:rsid w:val="009B6606"/>
    <w:rsid w:val="009B67C2"/>
    <w:rsid w:val="009B76D2"/>
    <w:rsid w:val="009B78D7"/>
    <w:rsid w:val="009C1992"/>
    <w:rsid w:val="009C1DB7"/>
    <w:rsid w:val="009C228D"/>
    <w:rsid w:val="009C2988"/>
    <w:rsid w:val="009C2C63"/>
    <w:rsid w:val="009C34CA"/>
    <w:rsid w:val="009C45F6"/>
    <w:rsid w:val="009C4686"/>
    <w:rsid w:val="009C4D61"/>
    <w:rsid w:val="009C4F1F"/>
    <w:rsid w:val="009C6526"/>
    <w:rsid w:val="009C77BE"/>
    <w:rsid w:val="009D0214"/>
    <w:rsid w:val="009D08D6"/>
    <w:rsid w:val="009D08E7"/>
    <w:rsid w:val="009D0C8D"/>
    <w:rsid w:val="009D10ED"/>
    <w:rsid w:val="009D13C2"/>
    <w:rsid w:val="009D1A7B"/>
    <w:rsid w:val="009D21DB"/>
    <w:rsid w:val="009D3201"/>
    <w:rsid w:val="009D3E27"/>
    <w:rsid w:val="009D4906"/>
    <w:rsid w:val="009D4B82"/>
    <w:rsid w:val="009D5E2F"/>
    <w:rsid w:val="009D61B2"/>
    <w:rsid w:val="009D6A5A"/>
    <w:rsid w:val="009D6EC0"/>
    <w:rsid w:val="009D77B7"/>
    <w:rsid w:val="009E0137"/>
    <w:rsid w:val="009E01C4"/>
    <w:rsid w:val="009E11D1"/>
    <w:rsid w:val="009E1CC6"/>
    <w:rsid w:val="009E2BF1"/>
    <w:rsid w:val="009E3E4D"/>
    <w:rsid w:val="009E4350"/>
    <w:rsid w:val="009E587D"/>
    <w:rsid w:val="009E62E5"/>
    <w:rsid w:val="009E63DD"/>
    <w:rsid w:val="009E6DC8"/>
    <w:rsid w:val="009E6EC9"/>
    <w:rsid w:val="009E7852"/>
    <w:rsid w:val="009E7904"/>
    <w:rsid w:val="009E79AF"/>
    <w:rsid w:val="009F0A09"/>
    <w:rsid w:val="009F1579"/>
    <w:rsid w:val="009F1BA8"/>
    <w:rsid w:val="009F1DB4"/>
    <w:rsid w:val="009F1E73"/>
    <w:rsid w:val="009F36DD"/>
    <w:rsid w:val="009F3921"/>
    <w:rsid w:val="009F4736"/>
    <w:rsid w:val="009F502C"/>
    <w:rsid w:val="009F5240"/>
    <w:rsid w:val="009F537A"/>
    <w:rsid w:val="009F5FC9"/>
    <w:rsid w:val="009F63ED"/>
    <w:rsid w:val="009F6CBB"/>
    <w:rsid w:val="009F77DF"/>
    <w:rsid w:val="009F7977"/>
    <w:rsid w:val="009F7F9B"/>
    <w:rsid w:val="00A00DA9"/>
    <w:rsid w:val="00A01092"/>
    <w:rsid w:val="00A0478E"/>
    <w:rsid w:val="00A05149"/>
    <w:rsid w:val="00A052A7"/>
    <w:rsid w:val="00A06F2E"/>
    <w:rsid w:val="00A077CA"/>
    <w:rsid w:val="00A10733"/>
    <w:rsid w:val="00A10978"/>
    <w:rsid w:val="00A10D31"/>
    <w:rsid w:val="00A1112C"/>
    <w:rsid w:val="00A1114B"/>
    <w:rsid w:val="00A11899"/>
    <w:rsid w:val="00A1193F"/>
    <w:rsid w:val="00A12CC8"/>
    <w:rsid w:val="00A1408D"/>
    <w:rsid w:val="00A14480"/>
    <w:rsid w:val="00A146B9"/>
    <w:rsid w:val="00A149D4"/>
    <w:rsid w:val="00A1594A"/>
    <w:rsid w:val="00A15F66"/>
    <w:rsid w:val="00A16931"/>
    <w:rsid w:val="00A16AFB"/>
    <w:rsid w:val="00A16CEC"/>
    <w:rsid w:val="00A175A7"/>
    <w:rsid w:val="00A17697"/>
    <w:rsid w:val="00A201DC"/>
    <w:rsid w:val="00A20279"/>
    <w:rsid w:val="00A207AC"/>
    <w:rsid w:val="00A212B6"/>
    <w:rsid w:val="00A21A3E"/>
    <w:rsid w:val="00A2288F"/>
    <w:rsid w:val="00A23AB8"/>
    <w:rsid w:val="00A23C41"/>
    <w:rsid w:val="00A24156"/>
    <w:rsid w:val="00A24E00"/>
    <w:rsid w:val="00A26915"/>
    <w:rsid w:val="00A278CC"/>
    <w:rsid w:val="00A303CC"/>
    <w:rsid w:val="00A3074F"/>
    <w:rsid w:val="00A313C8"/>
    <w:rsid w:val="00A31475"/>
    <w:rsid w:val="00A32701"/>
    <w:rsid w:val="00A32C2E"/>
    <w:rsid w:val="00A33534"/>
    <w:rsid w:val="00A3442A"/>
    <w:rsid w:val="00A35C67"/>
    <w:rsid w:val="00A371EA"/>
    <w:rsid w:val="00A37C6E"/>
    <w:rsid w:val="00A40AC1"/>
    <w:rsid w:val="00A40BA5"/>
    <w:rsid w:val="00A4188F"/>
    <w:rsid w:val="00A41D53"/>
    <w:rsid w:val="00A42020"/>
    <w:rsid w:val="00A42573"/>
    <w:rsid w:val="00A42BC3"/>
    <w:rsid w:val="00A4328C"/>
    <w:rsid w:val="00A43D60"/>
    <w:rsid w:val="00A443A1"/>
    <w:rsid w:val="00A444A2"/>
    <w:rsid w:val="00A447E9"/>
    <w:rsid w:val="00A4493C"/>
    <w:rsid w:val="00A4558F"/>
    <w:rsid w:val="00A462B7"/>
    <w:rsid w:val="00A46AF7"/>
    <w:rsid w:val="00A476E3"/>
    <w:rsid w:val="00A503C8"/>
    <w:rsid w:val="00A5057A"/>
    <w:rsid w:val="00A50E08"/>
    <w:rsid w:val="00A51343"/>
    <w:rsid w:val="00A51AFB"/>
    <w:rsid w:val="00A532DC"/>
    <w:rsid w:val="00A5394F"/>
    <w:rsid w:val="00A53F24"/>
    <w:rsid w:val="00A5537A"/>
    <w:rsid w:val="00A57727"/>
    <w:rsid w:val="00A601E9"/>
    <w:rsid w:val="00A63013"/>
    <w:rsid w:val="00A63C37"/>
    <w:rsid w:val="00A640BC"/>
    <w:rsid w:val="00A64A94"/>
    <w:rsid w:val="00A65510"/>
    <w:rsid w:val="00A65A8B"/>
    <w:rsid w:val="00A65ED3"/>
    <w:rsid w:val="00A660DD"/>
    <w:rsid w:val="00A664AC"/>
    <w:rsid w:val="00A66F08"/>
    <w:rsid w:val="00A67011"/>
    <w:rsid w:val="00A6749A"/>
    <w:rsid w:val="00A7277B"/>
    <w:rsid w:val="00A72BDD"/>
    <w:rsid w:val="00A737DE"/>
    <w:rsid w:val="00A7445B"/>
    <w:rsid w:val="00A744C5"/>
    <w:rsid w:val="00A74A88"/>
    <w:rsid w:val="00A75138"/>
    <w:rsid w:val="00A75392"/>
    <w:rsid w:val="00A753D7"/>
    <w:rsid w:val="00A75FA1"/>
    <w:rsid w:val="00A77D63"/>
    <w:rsid w:val="00A8032D"/>
    <w:rsid w:val="00A8043C"/>
    <w:rsid w:val="00A80B9A"/>
    <w:rsid w:val="00A80EDD"/>
    <w:rsid w:val="00A81042"/>
    <w:rsid w:val="00A816F0"/>
    <w:rsid w:val="00A82EEB"/>
    <w:rsid w:val="00A8320E"/>
    <w:rsid w:val="00A835E6"/>
    <w:rsid w:val="00A8379B"/>
    <w:rsid w:val="00A83D77"/>
    <w:rsid w:val="00A85323"/>
    <w:rsid w:val="00A85534"/>
    <w:rsid w:val="00A875E3"/>
    <w:rsid w:val="00A87841"/>
    <w:rsid w:val="00A90006"/>
    <w:rsid w:val="00A90B7D"/>
    <w:rsid w:val="00A90FF3"/>
    <w:rsid w:val="00A92BE0"/>
    <w:rsid w:val="00A93A2C"/>
    <w:rsid w:val="00A93F3E"/>
    <w:rsid w:val="00A947EF"/>
    <w:rsid w:val="00A94AB9"/>
    <w:rsid w:val="00A94ECC"/>
    <w:rsid w:val="00A94EF1"/>
    <w:rsid w:val="00A96605"/>
    <w:rsid w:val="00A96CB5"/>
    <w:rsid w:val="00A96DC9"/>
    <w:rsid w:val="00A9757A"/>
    <w:rsid w:val="00AA0A94"/>
    <w:rsid w:val="00AA1240"/>
    <w:rsid w:val="00AA1E99"/>
    <w:rsid w:val="00AA2505"/>
    <w:rsid w:val="00AA2D9D"/>
    <w:rsid w:val="00AA3C61"/>
    <w:rsid w:val="00AA41E6"/>
    <w:rsid w:val="00AA4312"/>
    <w:rsid w:val="00AA45C3"/>
    <w:rsid w:val="00AA5112"/>
    <w:rsid w:val="00AA5869"/>
    <w:rsid w:val="00AA5936"/>
    <w:rsid w:val="00AA5EFF"/>
    <w:rsid w:val="00AA66A1"/>
    <w:rsid w:val="00AA6940"/>
    <w:rsid w:val="00AB0404"/>
    <w:rsid w:val="00AB05BB"/>
    <w:rsid w:val="00AB0D1B"/>
    <w:rsid w:val="00AB1111"/>
    <w:rsid w:val="00AB1FCA"/>
    <w:rsid w:val="00AB2A6C"/>
    <w:rsid w:val="00AB30BD"/>
    <w:rsid w:val="00AB45C7"/>
    <w:rsid w:val="00AB4B62"/>
    <w:rsid w:val="00AB54CA"/>
    <w:rsid w:val="00AB598F"/>
    <w:rsid w:val="00AB5AE4"/>
    <w:rsid w:val="00AB5EC6"/>
    <w:rsid w:val="00AB7AB3"/>
    <w:rsid w:val="00AC07CC"/>
    <w:rsid w:val="00AC0C61"/>
    <w:rsid w:val="00AC2E45"/>
    <w:rsid w:val="00AC3F45"/>
    <w:rsid w:val="00AC4764"/>
    <w:rsid w:val="00AC4D16"/>
    <w:rsid w:val="00AC4D58"/>
    <w:rsid w:val="00AC6C87"/>
    <w:rsid w:val="00AC70A9"/>
    <w:rsid w:val="00AC77FA"/>
    <w:rsid w:val="00AD42EB"/>
    <w:rsid w:val="00AD4A52"/>
    <w:rsid w:val="00AD4EA0"/>
    <w:rsid w:val="00AD54BA"/>
    <w:rsid w:val="00AD5A53"/>
    <w:rsid w:val="00AD73F9"/>
    <w:rsid w:val="00AD77DE"/>
    <w:rsid w:val="00AD78F7"/>
    <w:rsid w:val="00AD7B32"/>
    <w:rsid w:val="00AD7C9F"/>
    <w:rsid w:val="00AD7CB6"/>
    <w:rsid w:val="00AD7D22"/>
    <w:rsid w:val="00AD7F7A"/>
    <w:rsid w:val="00AE21B1"/>
    <w:rsid w:val="00AE24D1"/>
    <w:rsid w:val="00AE28C5"/>
    <w:rsid w:val="00AE326B"/>
    <w:rsid w:val="00AE350F"/>
    <w:rsid w:val="00AE5762"/>
    <w:rsid w:val="00AE65A4"/>
    <w:rsid w:val="00AE6726"/>
    <w:rsid w:val="00AE7BBE"/>
    <w:rsid w:val="00AE7BD4"/>
    <w:rsid w:val="00AE7E32"/>
    <w:rsid w:val="00AF0957"/>
    <w:rsid w:val="00AF165B"/>
    <w:rsid w:val="00AF1BE2"/>
    <w:rsid w:val="00AF1DB6"/>
    <w:rsid w:val="00AF20AB"/>
    <w:rsid w:val="00AF3307"/>
    <w:rsid w:val="00AF3D88"/>
    <w:rsid w:val="00AF3DE1"/>
    <w:rsid w:val="00AF42A3"/>
    <w:rsid w:val="00AF439C"/>
    <w:rsid w:val="00AF5088"/>
    <w:rsid w:val="00AF5095"/>
    <w:rsid w:val="00AF5B46"/>
    <w:rsid w:val="00AF5E5B"/>
    <w:rsid w:val="00B00454"/>
    <w:rsid w:val="00B00FD2"/>
    <w:rsid w:val="00B011AF"/>
    <w:rsid w:val="00B023EF"/>
    <w:rsid w:val="00B02A7E"/>
    <w:rsid w:val="00B02D4D"/>
    <w:rsid w:val="00B03BD6"/>
    <w:rsid w:val="00B05409"/>
    <w:rsid w:val="00B05446"/>
    <w:rsid w:val="00B05CFB"/>
    <w:rsid w:val="00B0666D"/>
    <w:rsid w:val="00B06750"/>
    <w:rsid w:val="00B0694C"/>
    <w:rsid w:val="00B07637"/>
    <w:rsid w:val="00B07EAA"/>
    <w:rsid w:val="00B10DCD"/>
    <w:rsid w:val="00B10F44"/>
    <w:rsid w:val="00B113E0"/>
    <w:rsid w:val="00B12170"/>
    <w:rsid w:val="00B122F9"/>
    <w:rsid w:val="00B12EAE"/>
    <w:rsid w:val="00B13ECA"/>
    <w:rsid w:val="00B1442E"/>
    <w:rsid w:val="00B14A3D"/>
    <w:rsid w:val="00B158A8"/>
    <w:rsid w:val="00B1623F"/>
    <w:rsid w:val="00B16C1A"/>
    <w:rsid w:val="00B16F6C"/>
    <w:rsid w:val="00B17423"/>
    <w:rsid w:val="00B17485"/>
    <w:rsid w:val="00B174E9"/>
    <w:rsid w:val="00B17925"/>
    <w:rsid w:val="00B17F88"/>
    <w:rsid w:val="00B20709"/>
    <w:rsid w:val="00B21969"/>
    <w:rsid w:val="00B23341"/>
    <w:rsid w:val="00B23513"/>
    <w:rsid w:val="00B23F85"/>
    <w:rsid w:val="00B248C3"/>
    <w:rsid w:val="00B24BC3"/>
    <w:rsid w:val="00B24FDC"/>
    <w:rsid w:val="00B26B91"/>
    <w:rsid w:val="00B26BC5"/>
    <w:rsid w:val="00B26D78"/>
    <w:rsid w:val="00B302BE"/>
    <w:rsid w:val="00B31034"/>
    <w:rsid w:val="00B3121E"/>
    <w:rsid w:val="00B3175D"/>
    <w:rsid w:val="00B31A4E"/>
    <w:rsid w:val="00B31B45"/>
    <w:rsid w:val="00B3216E"/>
    <w:rsid w:val="00B3370E"/>
    <w:rsid w:val="00B33C62"/>
    <w:rsid w:val="00B34232"/>
    <w:rsid w:val="00B34A19"/>
    <w:rsid w:val="00B359FB"/>
    <w:rsid w:val="00B36029"/>
    <w:rsid w:val="00B36C7B"/>
    <w:rsid w:val="00B374D8"/>
    <w:rsid w:val="00B4020F"/>
    <w:rsid w:val="00B40757"/>
    <w:rsid w:val="00B407C6"/>
    <w:rsid w:val="00B408F8"/>
    <w:rsid w:val="00B40E44"/>
    <w:rsid w:val="00B41263"/>
    <w:rsid w:val="00B41899"/>
    <w:rsid w:val="00B41FDE"/>
    <w:rsid w:val="00B420A2"/>
    <w:rsid w:val="00B42B33"/>
    <w:rsid w:val="00B42D81"/>
    <w:rsid w:val="00B437AB"/>
    <w:rsid w:val="00B441E1"/>
    <w:rsid w:val="00B44D3A"/>
    <w:rsid w:val="00B44DE7"/>
    <w:rsid w:val="00B44F9A"/>
    <w:rsid w:val="00B4510A"/>
    <w:rsid w:val="00B45CE0"/>
    <w:rsid w:val="00B460C6"/>
    <w:rsid w:val="00B46459"/>
    <w:rsid w:val="00B46F63"/>
    <w:rsid w:val="00B4743F"/>
    <w:rsid w:val="00B475E4"/>
    <w:rsid w:val="00B5004B"/>
    <w:rsid w:val="00B50F93"/>
    <w:rsid w:val="00B51432"/>
    <w:rsid w:val="00B51B02"/>
    <w:rsid w:val="00B52931"/>
    <w:rsid w:val="00B529B0"/>
    <w:rsid w:val="00B53CCA"/>
    <w:rsid w:val="00B5476F"/>
    <w:rsid w:val="00B5598D"/>
    <w:rsid w:val="00B561FA"/>
    <w:rsid w:val="00B57427"/>
    <w:rsid w:val="00B60799"/>
    <w:rsid w:val="00B613CA"/>
    <w:rsid w:val="00B61E7E"/>
    <w:rsid w:val="00B620E8"/>
    <w:rsid w:val="00B620FC"/>
    <w:rsid w:val="00B634B5"/>
    <w:rsid w:val="00B64A00"/>
    <w:rsid w:val="00B65BD7"/>
    <w:rsid w:val="00B66703"/>
    <w:rsid w:val="00B70868"/>
    <w:rsid w:val="00B70BCD"/>
    <w:rsid w:val="00B70E26"/>
    <w:rsid w:val="00B70FF5"/>
    <w:rsid w:val="00B7213C"/>
    <w:rsid w:val="00B72640"/>
    <w:rsid w:val="00B72999"/>
    <w:rsid w:val="00B73034"/>
    <w:rsid w:val="00B73F51"/>
    <w:rsid w:val="00B745AD"/>
    <w:rsid w:val="00B745E2"/>
    <w:rsid w:val="00B745EE"/>
    <w:rsid w:val="00B75B6B"/>
    <w:rsid w:val="00B7633A"/>
    <w:rsid w:val="00B77AA1"/>
    <w:rsid w:val="00B80AB6"/>
    <w:rsid w:val="00B81614"/>
    <w:rsid w:val="00B81D16"/>
    <w:rsid w:val="00B8216B"/>
    <w:rsid w:val="00B82723"/>
    <w:rsid w:val="00B83566"/>
    <w:rsid w:val="00B83576"/>
    <w:rsid w:val="00B83DDB"/>
    <w:rsid w:val="00B846A7"/>
    <w:rsid w:val="00B84C54"/>
    <w:rsid w:val="00B85927"/>
    <w:rsid w:val="00B86582"/>
    <w:rsid w:val="00B866A3"/>
    <w:rsid w:val="00B866CB"/>
    <w:rsid w:val="00B86FC6"/>
    <w:rsid w:val="00B8741B"/>
    <w:rsid w:val="00B87BB8"/>
    <w:rsid w:val="00B90AC9"/>
    <w:rsid w:val="00B91639"/>
    <w:rsid w:val="00B92651"/>
    <w:rsid w:val="00B92697"/>
    <w:rsid w:val="00B92815"/>
    <w:rsid w:val="00B94477"/>
    <w:rsid w:val="00B94E4E"/>
    <w:rsid w:val="00B94E5F"/>
    <w:rsid w:val="00B95C18"/>
    <w:rsid w:val="00B9614F"/>
    <w:rsid w:val="00B96256"/>
    <w:rsid w:val="00B9709A"/>
    <w:rsid w:val="00B97100"/>
    <w:rsid w:val="00B97E36"/>
    <w:rsid w:val="00BA01B7"/>
    <w:rsid w:val="00BA099F"/>
    <w:rsid w:val="00BA1B1F"/>
    <w:rsid w:val="00BA20C2"/>
    <w:rsid w:val="00BA27B0"/>
    <w:rsid w:val="00BA2D82"/>
    <w:rsid w:val="00BA30F1"/>
    <w:rsid w:val="00BA3DBF"/>
    <w:rsid w:val="00BA3E6C"/>
    <w:rsid w:val="00BA3F11"/>
    <w:rsid w:val="00BA4D3B"/>
    <w:rsid w:val="00BA4FD2"/>
    <w:rsid w:val="00BA58EF"/>
    <w:rsid w:val="00BA6871"/>
    <w:rsid w:val="00BA6A46"/>
    <w:rsid w:val="00BB12EB"/>
    <w:rsid w:val="00BB1304"/>
    <w:rsid w:val="00BB156F"/>
    <w:rsid w:val="00BB1D8D"/>
    <w:rsid w:val="00BB22E8"/>
    <w:rsid w:val="00BB27C6"/>
    <w:rsid w:val="00BB2F64"/>
    <w:rsid w:val="00BB3027"/>
    <w:rsid w:val="00BB3031"/>
    <w:rsid w:val="00BB3BA0"/>
    <w:rsid w:val="00BB441D"/>
    <w:rsid w:val="00BB4E06"/>
    <w:rsid w:val="00BB6073"/>
    <w:rsid w:val="00BB6A9A"/>
    <w:rsid w:val="00BB6CDD"/>
    <w:rsid w:val="00BB6F78"/>
    <w:rsid w:val="00BB71E3"/>
    <w:rsid w:val="00BC049D"/>
    <w:rsid w:val="00BC19B2"/>
    <w:rsid w:val="00BC2713"/>
    <w:rsid w:val="00BC2F29"/>
    <w:rsid w:val="00BC30B4"/>
    <w:rsid w:val="00BC4D47"/>
    <w:rsid w:val="00BC4E54"/>
    <w:rsid w:val="00BC52EA"/>
    <w:rsid w:val="00BC5E93"/>
    <w:rsid w:val="00BC6574"/>
    <w:rsid w:val="00BC79D3"/>
    <w:rsid w:val="00BD03BE"/>
    <w:rsid w:val="00BD1996"/>
    <w:rsid w:val="00BD1B58"/>
    <w:rsid w:val="00BD4390"/>
    <w:rsid w:val="00BD4D48"/>
    <w:rsid w:val="00BD556F"/>
    <w:rsid w:val="00BD55ED"/>
    <w:rsid w:val="00BD6F56"/>
    <w:rsid w:val="00BD6FE9"/>
    <w:rsid w:val="00BD71E8"/>
    <w:rsid w:val="00BD7504"/>
    <w:rsid w:val="00BE05C5"/>
    <w:rsid w:val="00BE1671"/>
    <w:rsid w:val="00BE1AB8"/>
    <w:rsid w:val="00BE1C0C"/>
    <w:rsid w:val="00BE1D5D"/>
    <w:rsid w:val="00BE2FAE"/>
    <w:rsid w:val="00BE3615"/>
    <w:rsid w:val="00BE3A43"/>
    <w:rsid w:val="00BE40D6"/>
    <w:rsid w:val="00BE4745"/>
    <w:rsid w:val="00BE514E"/>
    <w:rsid w:val="00BE522C"/>
    <w:rsid w:val="00BE5362"/>
    <w:rsid w:val="00BE6E63"/>
    <w:rsid w:val="00BE73D7"/>
    <w:rsid w:val="00BF01F5"/>
    <w:rsid w:val="00BF035F"/>
    <w:rsid w:val="00BF0949"/>
    <w:rsid w:val="00BF1399"/>
    <w:rsid w:val="00BF1891"/>
    <w:rsid w:val="00BF1C4C"/>
    <w:rsid w:val="00BF2CA2"/>
    <w:rsid w:val="00BF2DC5"/>
    <w:rsid w:val="00BF3792"/>
    <w:rsid w:val="00BF392C"/>
    <w:rsid w:val="00BF399F"/>
    <w:rsid w:val="00BF3E43"/>
    <w:rsid w:val="00BF3E77"/>
    <w:rsid w:val="00BF4430"/>
    <w:rsid w:val="00BF5562"/>
    <w:rsid w:val="00BF5B6D"/>
    <w:rsid w:val="00BF7142"/>
    <w:rsid w:val="00BF7540"/>
    <w:rsid w:val="00BF75E2"/>
    <w:rsid w:val="00BF7ED5"/>
    <w:rsid w:val="00C001CB"/>
    <w:rsid w:val="00C004DF"/>
    <w:rsid w:val="00C004F7"/>
    <w:rsid w:val="00C01135"/>
    <w:rsid w:val="00C01506"/>
    <w:rsid w:val="00C01F79"/>
    <w:rsid w:val="00C0294D"/>
    <w:rsid w:val="00C0342F"/>
    <w:rsid w:val="00C0436B"/>
    <w:rsid w:val="00C0491A"/>
    <w:rsid w:val="00C05D50"/>
    <w:rsid w:val="00C062F9"/>
    <w:rsid w:val="00C0646B"/>
    <w:rsid w:val="00C0648D"/>
    <w:rsid w:val="00C06522"/>
    <w:rsid w:val="00C066F6"/>
    <w:rsid w:val="00C07A79"/>
    <w:rsid w:val="00C07D37"/>
    <w:rsid w:val="00C10172"/>
    <w:rsid w:val="00C101E9"/>
    <w:rsid w:val="00C10268"/>
    <w:rsid w:val="00C1054C"/>
    <w:rsid w:val="00C123AF"/>
    <w:rsid w:val="00C12985"/>
    <w:rsid w:val="00C13360"/>
    <w:rsid w:val="00C137AE"/>
    <w:rsid w:val="00C138C4"/>
    <w:rsid w:val="00C1440B"/>
    <w:rsid w:val="00C14ED6"/>
    <w:rsid w:val="00C1595F"/>
    <w:rsid w:val="00C15A9D"/>
    <w:rsid w:val="00C163A4"/>
    <w:rsid w:val="00C164A1"/>
    <w:rsid w:val="00C17080"/>
    <w:rsid w:val="00C173BA"/>
    <w:rsid w:val="00C20170"/>
    <w:rsid w:val="00C22D48"/>
    <w:rsid w:val="00C23922"/>
    <w:rsid w:val="00C23FA5"/>
    <w:rsid w:val="00C24194"/>
    <w:rsid w:val="00C2423F"/>
    <w:rsid w:val="00C25626"/>
    <w:rsid w:val="00C25AB4"/>
    <w:rsid w:val="00C26BEF"/>
    <w:rsid w:val="00C26E5C"/>
    <w:rsid w:val="00C30198"/>
    <w:rsid w:val="00C314E8"/>
    <w:rsid w:val="00C34C37"/>
    <w:rsid w:val="00C35A96"/>
    <w:rsid w:val="00C35CC0"/>
    <w:rsid w:val="00C35CC1"/>
    <w:rsid w:val="00C36009"/>
    <w:rsid w:val="00C3621F"/>
    <w:rsid w:val="00C36B5F"/>
    <w:rsid w:val="00C37413"/>
    <w:rsid w:val="00C37F4F"/>
    <w:rsid w:val="00C4012D"/>
    <w:rsid w:val="00C4072B"/>
    <w:rsid w:val="00C411AB"/>
    <w:rsid w:val="00C42892"/>
    <w:rsid w:val="00C42C75"/>
    <w:rsid w:val="00C42D3F"/>
    <w:rsid w:val="00C42F27"/>
    <w:rsid w:val="00C42F53"/>
    <w:rsid w:val="00C44725"/>
    <w:rsid w:val="00C44E0D"/>
    <w:rsid w:val="00C45452"/>
    <w:rsid w:val="00C46608"/>
    <w:rsid w:val="00C46B26"/>
    <w:rsid w:val="00C47403"/>
    <w:rsid w:val="00C47553"/>
    <w:rsid w:val="00C50095"/>
    <w:rsid w:val="00C50720"/>
    <w:rsid w:val="00C5149A"/>
    <w:rsid w:val="00C51CC2"/>
    <w:rsid w:val="00C52113"/>
    <w:rsid w:val="00C52814"/>
    <w:rsid w:val="00C52FEA"/>
    <w:rsid w:val="00C536DF"/>
    <w:rsid w:val="00C5455D"/>
    <w:rsid w:val="00C55DF2"/>
    <w:rsid w:val="00C5639C"/>
    <w:rsid w:val="00C570FF"/>
    <w:rsid w:val="00C577EC"/>
    <w:rsid w:val="00C60C25"/>
    <w:rsid w:val="00C60ED0"/>
    <w:rsid w:val="00C62668"/>
    <w:rsid w:val="00C629D7"/>
    <w:rsid w:val="00C62E87"/>
    <w:rsid w:val="00C63C2E"/>
    <w:rsid w:val="00C63F13"/>
    <w:rsid w:val="00C65397"/>
    <w:rsid w:val="00C6564F"/>
    <w:rsid w:val="00C65A91"/>
    <w:rsid w:val="00C70135"/>
    <w:rsid w:val="00C7035E"/>
    <w:rsid w:val="00C7132A"/>
    <w:rsid w:val="00C7192C"/>
    <w:rsid w:val="00C7318A"/>
    <w:rsid w:val="00C73E8E"/>
    <w:rsid w:val="00C75AD6"/>
    <w:rsid w:val="00C760DF"/>
    <w:rsid w:val="00C76CA7"/>
    <w:rsid w:val="00C807D8"/>
    <w:rsid w:val="00C80CB4"/>
    <w:rsid w:val="00C83357"/>
    <w:rsid w:val="00C83951"/>
    <w:rsid w:val="00C84186"/>
    <w:rsid w:val="00C842C9"/>
    <w:rsid w:val="00C84579"/>
    <w:rsid w:val="00C8490B"/>
    <w:rsid w:val="00C8581E"/>
    <w:rsid w:val="00C859C7"/>
    <w:rsid w:val="00C872DA"/>
    <w:rsid w:val="00C90399"/>
    <w:rsid w:val="00C906B1"/>
    <w:rsid w:val="00C91286"/>
    <w:rsid w:val="00C91C96"/>
    <w:rsid w:val="00C92166"/>
    <w:rsid w:val="00C92A0F"/>
    <w:rsid w:val="00C92E2E"/>
    <w:rsid w:val="00C93CBB"/>
    <w:rsid w:val="00C93F15"/>
    <w:rsid w:val="00C950C2"/>
    <w:rsid w:val="00C95AB0"/>
    <w:rsid w:val="00C96E3F"/>
    <w:rsid w:val="00C96EF1"/>
    <w:rsid w:val="00C97040"/>
    <w:rsid w:val="00C97256"/>
    <w:rsid w:val="00C97B63"/>
    <w:rsid w:val="00CA03BA"/>
    <w:rsid w:val="00CA07C3"/>
    <w:rsid w:val="00CA22AB"/>
    <w:rsid w:val="00CA245C"/>
    <w:rsid w:val="00CA3925"/>
    <w:rsid w:val="00CA3DC8"/>
    <w:rsid w:val="00CA569F"/>
    <w:rsid w:val="00CA789F"/>
    <w:rsid w:val="00CB15CA"/>
    <w:rsid w:val="00CB2116"/>
    <w:rsid w:val="00CB22ED"/>
    <w:rsid w:val="00CB2A0C"/>
    <w:rsid w:val="00CB2B63"/>
    <w:rsid w:val="00CB32E9"/>
    <w:rsid w:val="00CB377B"/>
    <w:rsid w:val="00CB632B"/>
    <w:rsid w:val="00CB643F"/>
    <w:rsid w:val="00CB677A"/>
    <w:rsid w:val="00CC0327"/>
    <w:rsid w:val="00CC09AE"/>
    <w:rsid w:val="00CC1AAB"/>
    <w:rsid w:val="00CC1B05"/>
    <w:rsid w:val="00CC1C90"/>
    <w:rsid w:val="00CC2683"/>
    <w:rsid w:val="00CC3DA0"/>
    <w:rsid w:val="00CC3E0C"/>
    <w:rsid w:val="00CC455B"/>
    <w:rsid w:val="00CC4A72"/>
    <w:rsid w:val="00CC5A44"/>
    <w:rsid w:val="00CC5C2D"/>
    <w:rsid w:val="00CC656A"/>
    <w:rsid w:val="00CC6A63"/>
    <w:rsid w:val="00CC6A9F"/>
    <w:rsid w:val="00CC7639"/>
    <w:rsid w:val="00CC7856"/>
    <w:rsid w:val="00CD00EB"/>
    <w:rsid w:val="00CD0748"/>
    <w:rsid w:val="00CD0A40"/>
    <w:rsid w:val="00CD12B3"/>
    <w:rsid w:val="00CD1668"/>
    <w:rsid w:val="00CD3BA8"/>
    <w:rsid w:val="00CD40E0"/>
    <w:rsid w:val="00CD4B4E"/>
    <w:rsid w:val="00CD4F1D"/>
    <w:rsid w:val="00CD557D"/>
    <w:rsid w:val="00CD638F"/>
    <w:rsid w:val="00CD6CF9"/>
    <w:rsid w:val="00CD6E7D"/>
    <w:rsid w:val="00CE0A8B"/>
    <w:rsid w:val="00CE12B1"/>
    <w:rsid w:val="00CE28B3"/>
    <w:rsid w:val="00CE29CF"/>
    <w:rsid w:val="00CE3389"/>
    <w:rsid w:val="00CE41E7"/>
    <w:rsid w:val="00CE48EB"/>
    <w:rsid w:val="00CE5276"/>
    <w:rsid w:val="00CE575E"/>
    <w:rsid w:val="00CE5873"/>
    <w:rsid w:val="00CE7155"/>
    <w:rsid w:val="00CE7936"/>
    <w:rsid w:val="00CE7AD9"/>
    <w:rsid w:val="00CF02C2"/>
    <w:rsid w:val="00CF0341"/>
    <w:rsid w:val="00CF0606"/>
    <w:rsid w:val="00CF09DE"/>
    <w:rsid w:val="00CF1883"/>
    <w:rsid w:val="00CF30C7"/>
    <w:rsid w:val="00CF3CD9"/>
    <w:rsid w:val="00CF41A4"/>
    <w:rsid w:val="00CF4409"/>
    <w:rsid w:val="00CF4670"/>
    <w:rsid w:val="00CF4A53"/>
    <w:rsid w:val="00CF5053"/>
    <w:rsid w:val="00CF584A"/>
    <w:rsid w:val="00CF5BD0"/>
    <w:rsid w:val="00CF5E32"/>
    <w:rsid w:val="00CF602C"/>
    <w:rsid w:val="00CF6EB5"/>
    <w:rsid w:val="00CF6F05"/>
    <w:rsid w:val="00CF711E"/>
    <w:rsid w:val="00CF7C24"/>
    <w:rsid w:val="00D00BE4"/>
    <w:rsid w:val="00D01D45"/>
    <w:rsid w:val="00D01D52"/>
    <w:rsid w:val="00D01DFE"/>
    <w:rsid w:val="00D02021"/>
    <w:rsid w:val="00D032B6"/>
    <w:rsid w:val="00D0359F"/>
    <w:rsid w:val="00D03F71"/>
    <w:rsid w:val="00D051D8"/>
    <w:rsid w:val="00D053DB"/>
    <w:rsid w:val="00D05785"/>
    <w:rsid w:val="00D0708E"/>
    <w:rsid w:val="00D10894"/>
    <w:rsid w:val="00D10C14"/>
    <w:rsid w:val="00D1118D"/>
    <w:rsid w:val="00D114DD"/>
    <w:rsid w:val="00D116AA"/>
    <w:rsid w:val="00D11D6D"/>
    <w:rsid w:val="00D11E26"/>
    <w:rsid w:val="00D11F35"/>
    <w:rsid w:val="00D121F6"/>
    <w:rsid w:val="00D12D8D"/>
    <w:rsid w:val="00D13783"/>
    <w:rsid w:val="00D13C85"/>
    <w:rsid w:val="00D141F1"/>
    <w:rsid w:val="00D1438F"/>
    <w:rsid w:val="00D14BE8"/>
    <w:rsid w:val="00D14FF4"/>
    <w:rsid w:val="00D151CB"/>
    <w:rsid w:val="00D16801"/>
    <w:rsid w:val="00D175CD"/>
    <w:rsid w:val="00D177ED"/>
    <w:rsid w:val="00D1782D"/>
    <w:rsid w:val="00D178C2"/>
    <w:rsid w:val="00D207E5"/>
    <w:rsid w:val="00D21059"/>
    <w:rsid w:val="00D21287"/>
    <w:rsid w:val="00D2253D"/>
    <w:rsid w:val="00D24B88"/>
    <w:rsid w:val="00D25018"/>
    <w:rsid w:val="00D25C1A"/>
    <w:rsid w:val="00D2657B"/>
    <w:rsid w:val="00D27034"/>
    <w:rsid w:val="00D27085"/>
    <w:rsid w:val="00D272FF"/>
    <w:rsid w:val="00D275A7"/>
    <w:rsid w:val="00D27A61"/>
    <w:rsid w:val="00D302D5"/>
    <w:rsid w:val="00D30463"/>
    <w:rsid w:val="00D30603"/>
    <w:rsid w:val="00D30B5E"/>
    <w:rsid w:val="00D314BD"/>
    <w:rsid w:val="00D32FF1"/>
    <w:rsid w:val="00D339B6"/>
    <w:rsid w:val="00D33A11"/>
    <w:rsid w:val="00D344DC"/>
    <w:rsid w:val="00D34F9A"/>
    <w:rsid w:val="00D36165"/>
    <w:rsid w:val="00D36C70"/>
    <w:rsid w:val="00D37284"/>
    <w:rsid w:val="00D40243"/>
    <w:rsid w:val="00D4195E"/>
    <w:rsid w:val="00D42999"/>
    <w:rsid w:val="00D42ACD"/>
    <w:rsid w:val="00D42BE6"/>
    <w:rsid w:val="00D43104"/>
    <w:rsid w:val="00D443CA"/>
    <w:rsid w:val="00D445E3"/>
    <w:rsid w:val="00D448DC"/>
    <w:rsid w:val="00D44CE1"/>
    <w:rsid w:val="00D4564D"/>
    <w:rsid w:val="00D469BF"/>
    <w:rsid w:val="00D47048"/>
    <w:rsid w:val="00D477D3"/>
    <w:rsid w:val="00D47C43"/>
    <w:rsid w:val="00D47D15"/>
    <w:rsid w:val="00D47FCC"/>
    <w:rsid w:val="00D501EE"/>
    <w:rsid w:val="00D50B9A"/>
    <w:rsid w:val="00D51BC9"/>
    <w:rsid w:val="00D51C8D"/>
    <w:rsid w:val="00D524E2"/>
    <w:rsid w:val="00D52D39"/>
    <w:rsid w:val="00D52E5C"/>
    <w:rsid w:val="00D548A6"/>
    <w:rsid w:val="00D54B80"/>
    <w:rsid w:val="00D54DBF"/>
    <w:rsid w:val="00D55C98"/>
    <w:rsid w:val="00D55E58"/>
    <w:rsid w:val="00D5658A"/>
    <w:rsid w:val="00D5719E"/>
    <w:rsid w:val="00D57EEF"/>
    <w:rsid w:val="00D600B7"/>
    <w:rsid w:val="00D60172"/>
    <w:rsid w:val="00D60635"/>
    <w:rsid w:val="00D611E0"/>
    <w:rsid w:val="00D61577"/>
    <w:rsid w:val="00D61906"/>
    <w:rsid w:val="00D61996"/>
    <w:rsid w:val="00D62EB4"/>
    <w:rsid w:val="00D62FE4"/>
    <w:rsid w:val="00D6452B"/>
    <w:rsid w:val="00D64EC4"/>
    <w:rsid w:val="00D651FD"/>
    <w:rsid w:val="00D65D6F"/>
    <w:rsid w:val="00D65D90"/>
    <w:rsid w:val="00D65DC7"/>
    <w:rsid w:val="00D66B58"/>
    <w:rsid w:val="00D67430"/>
    <w:rsid w:val="00D67594"/>
    <w:rsid w:val="00D679A1"/>
    <w:rsid w:val="00D67CB0"/>
    <w:rsid w:val="00D70010"/>
    <w:rsid w:val="00D702AD"/>
    <w:rsid w:val="00D70748"/>
    <w:rsid w:val="00D714FD"/>
    <w:rsid w:val="00D7180B"/>
    <w:rsid w:val="00D726C9"/>
    <w:rsid w:val="00D72959"/>
    <w:rsid w:val="00D73631"/>
    <w:rsid w:val="00D73D97"/>
    <w:rsid w:val="00D75535"/>
    <w:rsid w:val="00D8009C"/>
    <w:rsid w:val="00D800E7"/>
    <w:rsid w:val="00D80C29"/>
    <w:rsid w:val="00D80DE1"/>
    <w:rsid w:val="00D81215"/>
    <w:rsid w:val="00D82EEB"/>
    <w:rsid w:val="00D836E1"/>
    <w:rsid w:val="00D83718"/>
    <w:rsid w:val="00D84374"/>
    <w:rsid w:val="00D84AF2"/>
    <w:rsid w:val="00D85281"/>
    <w:rsid w:val="00D85B43"/>
    <w:rsid w:val="00D85C5B"/>
    <w:rsid w:val="00D86291"/>
    <w:rsid w:val="00D864C7"/>
    <w:rsid w:val="00D874F3"/>
    <w:rsid w:val="00D877D1"/>
    <w:rsid w:val="00D91789"/>
    <w:rsid w:val="00D917B7"/>
    <w:rsid w:val="00D91B0B"/>
    <w:rsid w:val="00D92E10"/>
    <w:rsid w:val="00D9314C"/>
    <w:rsid w:val="00D938B4"/>
    <w:rsid w:val="00D94CA3"/>
    <w:rsid w:val="00D95955"/>
    <w:rsid w:val="00D96965"/>
    <w:rsid w:val="00D96E49"/>
    <w:rsid w:val="00D9748A"/>
    <w:rsid w:val="00DA03FC"/>
    <w:rsid w:val="00DA04A2"/>
    <w:rsid w:val="00DA09D6"/>
    <w:rsid w:val="00DA0B4E"/>
    <w:rsid w:val="00DA1255"/>
    <w:rsid w:val="00DA1645"/>
    <w:rsid w:val="00DA1B42"/>
    <w:rsid w:val="00DA2C50"/>
    <w:rsid w:val="00DA38A9"/>
    <w:rsid w:val="00DA5013"/>
    <w:rsid w:val="00DA5409"/>
    <w:rsid w:val="00DA5860"/>
    <w:rsid w:val="00DA5E5F"/>
    <w:rsid w:val="00DA6450"/>
    <w:rsid w:val="00DB0103"/>
    <w:rsid w:val="00DB017E"/>
    <w:rsid w:val="00DB05F4"/>
    <w:rsid w:val="00DB0F59"/>
    <w:rsid w:val="00DB115D"/>
    <w:rsid w:val="00DB122F"/>
    <w:rsid w:val="00DB3C11"/>
    <w:rsid w:val="00DB4133"/>
    <w:rsid w:val="00DB47C0"/>
    <w:rsid w:val="00DB4A12"/>
    <w:rsid w:val="00DB522B"/>
    <w:rsid w:val="00DB54AD"/>
    <w:rsid w:val="00DB60D2"/>
    <w:rsid w:val="00DB61F2"/>
    <w:rsid w:val="00DB6A40"/>
    <w:rsid w:val="00DB707B"/>
    <w:rsid w:val="00DB74ED"/>
    <w:rsid w:val="00DC0319"/>
    <w:rsid w:val="00DC0B9D"/>
    <w:rsid w:val="00DC0D0C"/>
    <w:rsid w:val="00DC1AB5"/>
    <w:rsid w:val="00DC1D38"/>
    <w:rsid w:val="00DC222A"/>
    <w:rsid w:val="00DC2C76"/>
    <w:rsid w:val="00DC311B"/>
    <w:rsid w:val="00DC4350"/>
    <w:rsid w:val="00DC44EC"/>
    <w:rsid w:val="00DC54D8"/>
    <w:rsid w:val="00DC5BA0"/>
    <w:rsid w:val="00DC60B5"/>
    <w:rsid w:val="00DC6107"/>
    <w:rsid w:val="00DC6FAC"/>
    <w:rsid w:val="00DC7743"/>
    <w:rsid w:val="00DD2875"/>
    <w:rsid w:val="00DD3EEA"/>
    <w:rsid w:val="00DD4028"/>
    <w:rsid w:val="00DD44F7"/>
    <w:rsid w:val="00DD4D25"/>
    <w:rsid w:val="00DD5B97"/>
    <w:rsid w:val="00DD5F15"/>
    <w:rsid w:val="00DD689A"/>
    <w:rsid w:val="00DE0664"/>
    <w:rsid w:val="00DE1277"/>
    <w:rsid w:val="00DE1EFC"/>
    <w:rsid w:val="00DE246E"/>
    <w:rsid w:val="00DE3536"/>
    <w:rsid w:val="00DE3D5F"/>
    <w:rsid w:val="00DE3F8C"/>
    <w:rsid w:val="00DE4584"/>
    <w:rsid w:val="00DE48E6"/>
    <w:rsid w:val="00DE4BD9"/>
    <w:rsid w:val="00DE4C75"/>
    <w:rsid w:val="00DE5890"/>
    <w:rsid w:val="00DE5BB3"/>
    <w:rsid w:val="00DE5F80"/>
    <w:rsid w:val="00DE60F6"/>
    <w:rsid w:val="00DE66E9"/>
    <w:rsid w:val="00DE736D"/>
    <w:rsid w:val="00DF0871"/>
    <w:rsid w:val="00DF08D5"/>
    <w:rsid w:val="00DF140C"/>
    <w:rsid w:val="00DF1751"/>
    <w:rsid w:val="00DF1C8F"/>
    <w:rsid w:val="00DF23BB"/>
    <w:rsid w:val="00DF263A"/>
    <w:rsid w:val="00DF2F58"/>
    <w:rsid w:val="00DF4A66"/>
    <w:rsid w:val="00DF613D"/>
    <w:rsid w:val="00DF68C7"/>
    <w:rsid w:val="00DF6C2E"/>
    <w:rsid w:val="00DF754C"/>
    <w:rsid w:val="00DF79DF"/>
    <w:rsid w:val="00DF7F86"/>
    <w:rsid w:val="00E00A18"/>
    <w:rsid w:val="00E028E5"/>
    <w:rsid w:val="00E03225"/>
    <w:rsid w:val="00E0337A"/>
    <w:rsid w:val="00E0347A"/>
    <w:rsid w:val="00E0392A"/>
    <w:rsid w:val="00E04405"/>
    <w:rsid w:val="00E0471F"/>
    <w:rsid w:val="00E0490E"/>
    <w:rsid w:val="00E050BA"/>
    <w:rsid w:val="00E05372"/>
    <w:rsid w:val="00E05A69"/>
    <w:rsid w:val="00E07BD3"/>
    <w:rsid w:val="00E07CD9"/>
    <w:rsid w:val="00E07E88"/>
    <w:rsid w:val="00E10222"/>
    <w:rsid w:val="00E11ABF"/>
    <w:rsid w:val="00E1348B"/>
    <w:rsid w:val="00E14197"/>
    <w:rsid w:val="00E143CA"/>
    <w:rsid w:val="00E14DC1"/>
    <w:rsid w:val="00E15601"/>
    <w:rsid w:val="00E15B15"/>
    <w:rsid w:val="00E16075"/>
    <w:rsid w:val="00E1628B"/>
    <w:rsid w:val="00E16F92"/>
    <w:rsid w:val="00E175A5"/>
    <w:rsid w:val="00E17965"/>
    <w:rsid w:val="00E17A4E"/>
    <w:rsid w:val="00E20C44"/>
    <w:rsid w:val="00E20DF0"/>
    <w:rsid w:val="00E21B87"/>
    <w:rsid w:val="00E22529"/>
    <w:rsid w:val="00E23912"/>
    <w:rsid w:val="00E27674"/>
    <w:rsid w:val="00E30600"/>
    <w:rsid w:val="00E31340"/>
    <w:rsid w:val="00E31415"/>
    <w:rsid w:val="00E32AD7"/>
    <w:rsid w:val="00E32D27"/>
    <w:rsid w:val="00E332B5"/>
    <w:rsid w:val="00E333F9"/>
    <w:rsid w:val="00E33CC7"/>
    <w:rsid w:val="00E3474E"/>
    <w:rsid w:val="00E35611"/>
    <w:rsid w:val="00E3645F"/>
    <w:rsid w:val="00E376FD"/>
    <w:rsid w:val="00E3790C"/>
    <w:rsid w:val="00E37DE5"/>
    <w:rsid w:val="00E4085D"/>
    <w:rsid w:val="00E421EF"/>
    <w:rsid w:val="00E429E5"/>
    <w:rsid w:val="00E42AD1"/>
    <w:rsid w:val="00E442EC"/>
    <w:rsid w:val="00E443CC"/>
    <w:rsid w:val="00E44A5E"/>
    <w:rsid w:val="00E44AAB"/>
    <w:rsid w:val="00E44D42"/>
    <w:rsid w:val="00E45B05"/>
    <w:rsid w:val="00E460FC"/>
    <w:rsid w:val="00E479B5"/>
    <w:rsid w:val="00E5096C"/>
    <w:rsid w:val="00E50C1A"/>
    <w:rsid w:val="00E50D65"/>
    <w:rsid w:val="00E52880"/>
    <w:rsid w:val="00E52B1C"/>
    <w:rsid w:val="00E52CC9"/>
    <w:rsid w:val="00E532AE"/>
    <w:rsid w:val="00E53610"/>
    <w:rsid w:val="00E53D0B"/>
    <w:rsid w:val="00E53E9D"/>
    <w:rsid w:val="00E5547E"/>
    <w:rsid w:val="00E566A6"/>
    <w:rsid w:val="00E61682"/>
    <w:rsid w:val="00E618A6"/>
    <w:rsid w:val="00E61F67"/>
    <w:rsid w:val="00E6231C"/>
    <w:rsid w:val="00E630FD"/>
    <w:rsid w:val="00E6371E"/>
    <w:rsid w:val="00E6407A"/>
    <w:rsid w:val="00E6491F"/>
    <w:rsid w:val="00E64A66"/>
    <w:rsid w:val="00E650F1"/>
    <w:rsid w:val="00E65666"/>
    <w:rsid w:val="00E66CB7"/>
    <w:rsid w:val="00E67420"/>
    <w:rsid w:val="00E67760"/>
    <w:rsid w:val="00E67BC6"/>
    <w:rsid w:val="00E703B4"/>
    <w:rsid w:val="00E7087E"/>
    <w:rsid w:val="00E71335"/>
    <w:rsid w:val="00E72015"/>
    <w:rsid w:val="00E7294B"/>
    <w:rsid w:val="00E72EC6"/>
    <w:rsid w:val="00E73135"/>
    <w:rsid w:val="00E734FD"/>
    <w:rsid w:val="00E74104"/>
    <w:rsid w:val="00E748F3"/>
    <w:rsid w:val="00E74F07"/>
    <w:rsid w:val="00E76294"/>
    <w:rsid w:val="00E7630E"/>
    <w:rsid w:val="00E76365"/>
    <w:rsid w:val="00E766E6"/>
    <w:rsid w:val="00E777BE"/>
    <w:rsid w:val="00E80C68"/>
    <w:rsid w:val="00E8110B"/>
    <w:rsid w:val="00E81517"/>
    <w:rsid w:val="00E81A8A"/>
    <w:rsid w:val="00E830E6"/>
    <w:rsid w:val="00E831BA"/>
    <w:rsid w:val="00E83C6C"/>
    <w:rsid w:val="00E857F9"/>
    <w:rsid w:val="00E8697D"/>
    <w:rsid w:val="00E8727E"/>
    <w:rsid w:val="00E9078D"/>
    <w:rsid w:val="00E910EF"/>
    <w:rsid w:val="00E91830"/>
    <w:rsid w:val="00E9439C"/>
    <w:rsid w:val="00E94768"/>
    <w:rsid w:val="00E96E51"/>
    <w:rsid w:val="00E97D61"/>
    <w:rsid w:val="00E97EFB"/>
    <w:rsid w:val="00EA0860"/>
    <w:rsid w:val="00EA0E9F"/>
    <w:rsid w:val="00EA15AB"/>
    <w:rsid w:val="00EA1B81"/>
    <w:rsid w:val="00EA242E"/>
    <w:rsid w:val="00EA2DD6"/>
    <w:rsid w:val="00EA2F5E"/>
    <w:rsid w:val="00EA2FD8"/>
    <w:rsid w:val="00EA3867"/>
    <w:rsid w:val="00EA397A"/>
    <w:rsid w:val="00EA61D1"/>
    <w:rsid w:val="00EA6998"/>
    <w:rsid w:val="00EA7F3A"/>
    <w:rsid w:val="00EB06AF"/>
    <w:rsid w:val="00EB14F8"/>
    <w:rsid w:val="00EB1733"/>
    <w:rsid w:val="00EB2770"/>
    <w:rsid w:val="00EB2920"/>
    <w:rsid w:val="00EB2AB0"/>
    <w:rsid w:val="00EB2AB6"/>
    <w:rsid w:val="00EB3C24"/>
    <w:rsid w:val="00EB5765"/>
    <w:rsid w:val="00EB593C"/>
    <w:rsid w:val="00EB5944"/>
    <w:rsid w:val="00EB5AAA"/>
    <w:rsid w:val="00EB7DF8"/>
    <w:rsid w:val="00EC008C"/>
    <w:rsid w:val="00EC0D27"/>
    <w:rsid w:val="00EC2134"/>
    <w:rsid w:val="00EC2CA3"/>
    <w:rsid w:val="00EC2E4D"/>
    <w:rsid w:val="00EC363A"/>
    <w:rsid w:val="00EC41F3"/>
    <w:rsid w:val="00EC4D29"/>
    <w:rsid w:val="00EC52EF"/>
    <w:rsid w:val="00EC5649"/>
    <w:rsid w:val="00EC6420"/>
    <w:rsid w:val="00EC6B1E"/>
    <w:rsid w:val="00EC6F5A"/>
    <w:rsid w:val="00EC77D2"/>
    <w:rsid w:val="00EC7A33"/>
    <w:rsid w:val="00ED0137"/>
    <w:rsid w:val="00ED05F5"/>
    <w:rsid w:val="00ED0A28"/>
    <w:rsid w:val="00ED10DC"/>
    <w:rsid w:val="00ED13C8"/>
    <w:rsid w:val="00ED1BA3"/>
    <w:rsid w:val="00ED1DD6"/>
    <w:rsid w:val="00ED2655"/>
    <w:rsid w:val="00ED3701"/>
    <w:rsid w:val="00ED4C96"/>
    <w:rsid w:val="00ED4D23"/>
    <w:rsid w:val="00ED5259"/>
    <w:rsid w:val="00ED5A6B"/>
    <w:rsid w:val="00ED5C59"/>
    <w:rsid w:val="00ED678A"/>
    <w:rsid w:val="00ED6AF9"/>
    <w:rsid w:val="00ED7D84"/>
    <w:rsid w:val="00ED7F42"/>
    <w:rsid w:val="00EE0077"/>
    <w:rsid w:val="00EE0C3D"/>
    <w:rsid w:val="00EE1224"/>
    <w:rsid w:val="00EE1538"/>
    <w:rsid w:val="00EE219C"/>
    <w:rsid w:val="00EE32BD"/>
    <w:rsid w:val="00EE3E0F"/>
    <w:rsid w:val="00EE4958"/>
    <w:rsid w:val="00EE55D6"/>
    <w:rsid w:val="00EE61B8"/>
    <w:rsid w:val="00EE70A2"/>
    <w:rsid w:val="00EE7C72"/>
    <w:rsid w:val="00EE7F90"/>
    <w:rsid w:val="00EF0286"/>
    <w:rsid w:val="00EF12EA"/>
    <w:rsid w:val="00EF27C4"/>
    <w:rsid w:val="00EF2A10"/>
    <w:rsid w:val="00EF2F08"/>
    <w:rsid w:val="00EF49C6"/>
    <w:rsid w:val="00EF4A70"/>
    <w:rsid w:val="00EF5059"/>
    <w:rsid w:val="00EF5333"/>
    <w:rsid w:val="00EF5E6F"/>
    <w:rsid w:val="00EF699C"/>
    <w:rsid w:val="00EF6CBF"/>
    <w:rsid w:val="00EF6E3B"/>
    <w:rsid w:val="00EF7AB6"/>
    <w:rsid w:val="00F01149"/>
    <w:rsid w:val="00F020CF"/>
    <w:rsid w:val="00F02315"/>
    <w:rsid w:val="00F0537E"/>
    <w:rsid w:val="00F05D16"/>
    <w:rsid w:val="00F06A6F"/>
    <w:rsid w:val="00F079BC"/>
    <w:rsid w:val="00F11AA3"/>
    <w:rsid w:val="00F11DE3"/>
    <w:rsid w:val="00F11F61"/>
    <w:rsid w:val="00F122FD"/>
    <w:rsid w:val="00F12679"/>
    <w:rsid w:val="00F12B31"/>
    <w:rsid w:val="00F13B24"/>
    <w:rsid w:val="00F14FB7"/>
    <w:rsid w:val="00F15C4C"/>
    <w:rsid w:val="00F15DD4"/>
    <w:rsid w:val="00F16FAC"/>
    <w:rsid w:val="00F17413"/>
    <w:rsid w:val="00F174E2"/>
    <w:rsid w:val="00F20630"/>
    <w:rsid w:val="00F21F83"/>
    <w:rsid w:val="00F2270C"/>
    <w:rsid w:val="00F22DE3"/>
    <w:rsid w:val="00F22E4B"/>
    <w:rsid w:val="00F2391A"/>
    <w:rsid w:val="00F24063"/>
    <w:rsid w:val="00F24AAE"/>
    <w:rsid w:val="00F24E34"/>
    <w:rsid w:val="00F25227"/>
    <w:rsid w:val="00F25EBD"/>
    <w:rsid w:val="00F26E25"/>
    <w:rsid w:val="00F27EA0"/>
    <w:rsid w:val="00F316F4"/>
    <w:rsid w:val="00F31FC8"/>
    <w:rsid w:val="00F3361C"/>
    <w:rsid w:val="00F338C0"/>
    <w:rsid w:val="00F33DF5"/>
    <w:rsid w:val="00F359EC"/>
    <w:rsid w:val="00F35C81"/>
    <w:rsid w:val="00F360A8"/>
    <w:rsid w:val="00F36893"/>
    <w:rsid w:val="00F36F7D"/>
    <w:rsid w:val="00F37327"/>
    <w:rsid w:val="00F37C4F"/>
    <w:rsid w:val="00F41CFB"/>
    <w:rsid w:val="00F41DA7"/>
    <w:rsid w:val="00F42648"/>
    <w:rsid w:val="00F42BF3"/>
    <w:rsid w:val="00F42F9C"/>
    <w:rsid w:val="00F42FBA"/>
    <w:rsid w:val="00F42FC3"/>
    <w:rsid w:val="00F430BE"/>
    <w:rsid w:val="00F4363A"/>
    <w:rsid w:val="00F43A73"/>
    <w:rsid w:val="00F43D01"/>
    <w:rsid w:val="00F4789A"/>
    <w:rsid w:val="00F47E65"/>
    <w:rsid w:val="00F47F54"/>
    <w:rsid w:val="00F5042D"/>
    <w:rsid w:val="00F5146F"/>
    <w:rsid w:val="00F52003"/>
    <w:rsid w:val="00F528F0"/>
    <w:rsid w:val="00F52C75"/>
    <w:rsid w:val="00F54763"/>
    <w:rsid w:val="00F54CB2"/>
    <w:rsid w:val="00F550B5"/>
    <w:rsid w:val="00F556B5"/>
    <w:rsid w:val="00F56049"/>
    <w:rsid w:val="00F562F9"/>
    <w:rsid w:val="00F56A5D"/>
    <w:rsid w:val="00F56B82"/>
    <w:rsid w:val="00F57BB2"/>
    <w:rsid w:val="00F6085A"/>
    <w:rsid w:val="00F60970"/>
    <w:rsid w:val="00F61D56"/>
    <w:rsid w:val="00F61F1D"/>
    <w:rsid w:val="00F62D5C"/>
    <w:rsid w:val="00F631C6"/>
    <w:rsid w:val="00F63B82"/>
    <w:rsid w:val="00F64D10"/>
    <w:rsid w:val="00F6583C"/>
    <w:rsid w:val="00F661AA"/>
    <w:rsid w:val="00F6628C"/>
    <w:rsid w:val="00F666F1"/>
    <w:rsid w:val="00F7084C"/>
    <w:rsid w:val="00F70BA4"/>
    <w:rsid w:val="00F716B5"/>
    <w:rsid w:val="00F719C8"/>
    <w:rsid w:val="00F71ACA"/>
    <w:rsid w:val="00F72832"/>
    <w:rsid w:val="00F72AAA"/>
    <w:rsid w:val="00F735B8"/>
    <w:rsid w:val="00F7370D"/>
    <w:rsid w:val="00F739AC"/>
    <w:rsid w:val="00F75696"/>
    <w:rsid w:val="00F75854"/>
    <w:rsid w:val="00F762A2"/>
    <w:rsid w:val="00F76CF4"/>
    <w:rsid w:val="00F77B74"/>
    <w:rsid w:val="00F80390"/>
    <w:rsid w:val="00F80B82"/>
    <w:rsid w:val="00F820BB"/>
    <w:rsid w:val="00F83A59"/>
    <w:rsid w:val="00F8409A"/>
    <w:rsid w:val="00F876CE"/>
    <w:rsid w:val="00F87D7D"/>
    <w:rsid w:val="00F90478"/>
    <w:rsid w:val="00F90959"/>
    <w:rsid w:val="00F91103"/>
    <w:rsid w:val="00F91664"/>
    <w:rsid w:val="00F919A3"/>
    <w:rsid w:val="00F91DB5"/>
    <w:rsid w:val="00F92F78"/>
    <w:rsid w:val="00F9328D"/>
    <w:rsid w:val="00F932B9"/>
    <w:rsid w:val="00F945C8"/>
    <w:rsid w:val="00F962C1"/>
    <w:rsid w:val="00FA0679"/>
    <w:rsid w:val="00FA180B"/>
    <w:rsid w:val="00FA1F27"/>
    <w:rsid w:val="00FA2718"/>
    <w:rsid w:val="00FA2878"/>
    <w:rsid w:val="00FA31E7"/>
    <w:rsid w:val="00FA31F3"/>
    <w:rsid w:val="00FA36C8"/>
    <w:rsid w:val="00FA48E3"/>
    <w:rsid w:val="00FA4CD7"/>
    <w:rsid w:val="00FA4D27"/>
    <w:rsid w:val="00FA507E"/>
    <w:rsid w:val="00FA5C33"/>
    <w:rsid w:val="00FA67C7"/>
    <w:rsid w:val="00FA6A55"/>
    <w:rsid w:val="00FA6B6E"/>
    <w:rsid w:val="00FB0E74"/>
    <w:rsid w:val="00FB1043"/>
    <w:rsid w:val="00FB14A1"/>
    <w:rsid w:val="00FB1694"/>
    <w:rsid w:val="00FB1E5B"/>
    <w:rsid w:val="00FB35EA"/>
    <w:rsid w:val="00FB39D9"/>
    <w:rsid w:val="00FB3C0B"/>
    <w:rsid w:val="00FB4678"/>
    <w:rsid w:val="00FB4748"/>
    <w:rsid w:val="00FB5425"/>
    <w:rsid w:val="00FB598F"/>
    <w:rsid w:val="00FB5C6D"/>
    <w:rsid w:val="00FB5CAA"/>
    <w:rsid w:val="00FB7014"/>
    <w:rsid w:val="00FB7139"/>
    <w:rsid w:val="00FB74C1"/>
    <w:rsid w:val="00FB7658"/>
    <w:rsid w:val="00FB79C7"/>
    <w:rsid w:val="00FB7A3C"/>
    <w:rsid w:val="00FB7DC7"/>
    <w:rsid w:val="00FC0C3C"/>
    <w:rsid w:val="00FC11DD"/>
    <w:rsid w:val="00FC17F7"/>
    <w:rsid w:val="00FC1DF9"/>
    <w:rsid w:val="00FC3802"/>
    <w:rsid w:val="00FC3EA6"/>
    <w:rsid w:val="00FC4B8C"/>
    <w:rsid w:val="00FC5154"/>
    <w:rsid w:val="00FC55C5"/>
    <w:rsid w:val="00FC60C9"/>
    <w:rsid w:val="00FC6208"/>
    <w:rsid w:val="00FC63E4"/>
    <w:rsid w:val="00FC7AAC"/>
    <w:rsid w:val="00FD02BB"/>
    <w:rsid w:val="00FD0BBB"/>
    <w:rsid w:val="00FD0F24"/>
    <w:rsid w:val="00FD1279"/>
    <w:rsid w:val="00FD2904"/>
    <w:rsid w:val="00FD29DB"/>
    <w:rsid w:val="00FD325D"/>
    <w:rsid w:val="00FD388B"/>
    <w:rsid w:val="00FD3B64"/>
    <w:rsid w:val="00FD3EA1"/>
    <w:rsid w:val="00FD3F8A"/>
    <w:rsid w:val="00FD45F9"/>
    <w:rsid w:val="00FD485D"/>
    <w:rsid w:val="00FD4A43"/>
    <w:rsid w:val="00FD5C63"/>
    <w:rsid w:val="00FD5C66"/>
    <w:rsid w:val="00FD6093"/>
    <w:rsid w:val="00FD68D9"/>
    <w:rsid w:val="00FD6C25"/>
    <w:rsid w:val="00FD735A"/>
    <w:rsid w:val="00FD7ECA"/>
    <w:rsid w:val="00FE0549"/>
    <w:rsid w:val="00FE0965"/>
    <w:rsid w:val="00FE1536"/>
    <w:rsid w:val="00FE163B"/>
    <w:rsid w:val="00FE1B73"/>
    <w:rsid w:val="00FE1BC0"/>
    <w:rsid w:val="00FE1DAA"/>
    <w:rsid w:val="00FE1FD1"/>
    <w:rsid w:val="00FE23E8"/>
    <w:rsid w:val="00FE29C9"/>
    <w:rsid w:val="00FE5AB6"/>
    <w:rsid w:val="00FE61B8"/>
    <w:rsid w:val="00FF00CC"/>
    <w:rsid w:val="00FF0861"/>
    <w:rsid w:val="00FF0C66"/>
    <w:rsid w:val="00FF1C73"/>
    <w:rsid w:val="00FF3446"/>
    <w:rsid w:val="00FF45B2"/>
    <w:rsid w:val="00FF48CD"/>
    <w:rsid w:val="00FF4C60"/>
    <w:rsid w:val="00FF4E22"/>
    <w:rsid w:val="00FF532B"/>
    <w:rsid w:val="00FF5C72"/>
    <w:rsid w:val="00FF7374"/>
    <w:rsid w:val="00FF7475"/>
    <w:rsid w:val="00FF7804"/>
    <w:rsid w:val="00FF78E1"/>
    <w:rsid w:val="021D5366"/>
    <w:rsid w:val="02E9EC36"/>
    <w:rsid w:val="06EB9487"/>
    <w:rsid w:val="0A5FB1ED"/>
    <w:rsid w:val="0D341504"/>
    <w:rsid w:val="130F6E46"/>
    <w:rsid w:val="1334C705"/>
    <w:rsid w:val="1475BB0D"/>
    <w:rsid w:val="1547EF66"/>
    <w:rsid w:val="16953699"/>
    <w:rsid w:val="190A4271"/>
    <w:rsid w:val="1B5F53A6"/>
    <w:rsid w:val="1CE423D1"/>
    <w:rsid w:val="1E648C3C"/>
    <w:rsid w:val="1F70AB34"/>
    <w:rsid w:val="20BCD2E8"/>
    <w:rsid w:val="2223989C"/>
    <w:rsid w:val="233643B6"/>
    <w:rsid w:val="252B3128"/>
    <w:rsid w:val="28E5FEC3"/>
    <w:rsid w:val="2A606B05"/>
    <w:rsid w:val="30197EB0"/>
    <w:rsid w:val="313AED48"/>
    <w:rsid w:val="3A9E14DF"/>
    <w:rsid w:val="3C0BBD81"/>
    <w:rsid w:val="41565695"/>
    <w:rsid w:val="487BF46E"/>
    <w:rsid w:val="49A8A8ED"/>
    <w:rsid w:val="4A3CA260"/>
    <w:rsid w:val="4BD449B5"/>
    <w:rsid w:val="4E441F31"/>
    <w:rsid w:val="4F0711A0"/>
    <w:rsid w:val="51629AA4"/>
    <w:rsid w:val="52D90A94"/>
    <w:rsid w:val="59B995B8"/>
    <w:rsid w:val="5A2D06A6"/>
    <w:rsid w:val="5A77C8BC"/>
    <w:rsid w:val="5A7BDC96"/>
    <w:rsid w:val="5D47855F"/>
    <w:rsid w:val="5DAC02BB"/>
    <w:rsid w:val="61821D5D"/>
    <w:rsid w:val="61D58867"/>
    <w:rsid w:val="64BAD52F"/>
    <w:rsid w:val="68A36FB3"/>
    <w:rsid w:val="68F4DFDC"/>
    <w:rsid w:val="6929B3B5"/>
    <w:rsid w:val="69E012C1"/>
    <w:rsid w:val="6A489D45"/>
    <w:rsid w:val="6D124ED8"/>
    <w:rsid w:val="6D59B8C2"/>
    <w:rsid w:val="703080B6"/>
    <w:rsid w:val="71F71711"/>
    <w:rsid w:val="746935CC"/>
    <w:rsid w:val="75986A63"/>
    <w:rsid w:val="77C151C0"/>
    <w:rsid w:val="79FCD46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4560A"/>
  <w15:docId w15:val="{79104B24-3CC7-4491-88CB-0854955E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430"/>
    <w:pPr>
      <w:spacing w:after="200" w:line="276" w:lineRule="auto"/>
    </w:pPr>
    <w:rPr>
      <w:rFonts w:ascii="Calibri" w:eastAsia="Calibri" w:hAnsi="Calibri" w:cs="Times New Roman"/>
    </w:rPr>
  </w:style>
  <w:style w:type="paragraph" w:styleId="Ttulo1">
    <w:name w:val="heading 1"/>
    <w:basedOn w:val="Normal"/>
    <w:next w:val="Listaconvietas2"/>
    <w:link w:val="Ttulo1Car"/>
    <w:uiPriority w:val="9"/>
    <w:qFormat/>
    <w:rsid w:val="003768D6"/>
    <w:pPr>
      <w:keepNext/>
      <w:tabs>
        <w:tab w:val="left" w:pos="360"/>
      </w:tabs>
      <w:spacing w:after="0" w:line="240" w:lineRule="auto"/>
      <w:outlineLvl w:val="0"/>
    </w:pPr>
    <w:rPr>
      <w:rFonts w:ascii="Arial" w:eastAsia="Times New Roman" w:hAnsi="Arial"/>
      <w:b/>
      <w:kern w:val="28"/>
      <w:sz w:val="24"/>
      <w:szCs w:val="20"/>
      <w:lang w:val="es-ES_tradnl" w:eastAsia="es-ES"/>
    </w:rPr>
  </w:style>
  <w:style w:type="paragraph" w:styleId="Ttulo2">
    <w:name w:val="heading 2"/>
    <w:basedOn w:val="Normal"/>
    <w:next w:val="Normal"/>
    <w:link w:val="Ttulo2Car"/>
    <w:uiPriority w:val="9"/>
    <w:qFormat/>
    <w:rsid w:val="003768D6"/>
    <w:pPr>
      <w:keepNext/>
      <w:tabs>
        <w:tab w:val="left" w:pos="720"/>
      </w:tabs>
      <w:spacing w:before="240" w:after="60" w:line="240" w:lineRule="auto"/>
      <w:outlineLvl w:val="1"/>
    </w:pPr>
    <w:rPr>
      <w:rFonts w:ascii="Arial" w:eastAsia="Times New Roman" w:hAnsi="Arial"/>
      <w:b/>
      <w:i/>
      <w:sz w:val="24"/>
      <w:szCs w:val="20"/>
      <w:lang w:val="es-ES_tradnl" w:eastAsia="es-ES"/>
    </w:rPr>
  </w:style>
  <w:style w:type="paragraph" w:styleId="Ttulo3">
    <w:name w:val="heading 3"/>
    <w:basedOn w:val="Normal"/>
    <w:next w:val="Normal"/>
    <w:link w:val="Ttulo3Car"/>
    <w:uiPriority w:val="9"/>
    <w:qFormat/>
    <w:rsid w:val="003768D6"/>
    <w:pPr>
      <w:keepNext/>
      <w:spacing w:before="240" w:after="60" w:line="240" w:lineRule="auto"/>
      <w:outlineLvl w:val="2"/>
    </w:pPr>
    <w:rPr>
      <w:rFonts w:ascii="Arial" w:eastAsia="Times New Roman" w:hAnsi="Arial"/>
      <w:b/>
      <w:bCs/>
      <w:sz w:val="26"/>
      <w:szCs w:val="26"/>
      <w:lang w:val="es-ES_tradnl" w:eastAsia="es-ES"/>
    </w:rPr>
  </w:style>
  <w:style w:type="paragraph" w:styleId="Ttulo4">
    <w:name w:val="heading 4"/>
    <w:basedOn w:val="Normal"/>
    <w:next w:val="Normal"/>
    <w:link w:val="Ttulo4Car"/>
    <w:uiPriority w:val="9"/>
    <w:qFormat/>
    <w:rsid w:val="003768D6"/>
    <w:pPr>
      <w:keepNext/>
      <w:numPr>
        <w:numId w:val="4"/>
      </w:numPr>
      <w:spacing w:after="0" w:line="240" w:lineRule="auto"/>
      <w:jc w:val="both"/>
      <w:outlineLvl w:val="3"/>
    </w:pPr>
    <w:rPr>
      <w:rFonts w:ascii="Arial" w:eastAsia="Times New Roman" w:hAnsi="Arial"/>
      <w:b/>
      <w:sz w:val="20"/>
      <w:szCs w:val="20"/>
      <w:lang w:val="es-ES_tradnl" w:eastAsia="es-ES"/>
    </w:rPr>
  </w:style>
  <w:style w:type="paragraph" w:styleId="Ttulo5">
    <w:name w:val="heading 5"/>
    <w:basedOn w:val="Normal"/>
    <w:next w:val="Normal"/>
    <w:link w:val="Ttulo5Car"/>
    <w:uiPriority w:val="9"/>
    <w:qFormat/>
    <w:rsid w:val="003768D6"/>
    <w:pPr>
      <w:spacing w:before="240" w:after="60" w:line="240" w:lineRule="auto"/>
      <w:outlineLvl w:val="4"/>
    </w:pPr>
    <w:rPr>
      <w:rFonts w:ascii="Arial" w:eastAsia="Times New Roman" w:hAnsi="Arial"/>
      <w:b/>
      <w:bCs/>
      <w:i/>
      <w:iCs/>
      <w:sz w:val="26"/>
      <w:szCs w:val="26"/>
      <w:lang w:val="es-ES_tradnl" w:eastAsia="es-ES"/>
    </w:rPr>
  </w:style>
  <w:style w:type="paragraph" w:styleId="Ttulo6">
    <w:name w:val="heading 6"/>
    <w:basedOn w:val="Normal"/>
    <w:next w:val="Normal"/>
    <w:link w:val="Ttulo6Car"/>
    <w:uiPriority w:val="9"/>
    <w:qFormat/>
    <w:rsid w:val="003768D6"/>
    <w:pPr>
      <w:keepNext/>
      <w:spacing w:after="0" w:line="240" w:lineRule="auto"/>
      <w:jc w:val="center"/>
      <w:outlineLvl w:val="5"/>
    </w:pPr>
    <w:rPr>
      <w:rFonts w:ascii="Arial" w:eastAsia="Times New Roman" w:hAnsi="Arial"/>
      <w:b/>
      <w:sz w:val="18"/>
      <w:szCs w:val="20"/>
      <w:lang w:val="es-ES_tradnl" w:eastAsia="es-ES"/>
    </w:rPr>
  </w:style>
  <w:style w:type="paragraph" w:styleId="Ttulo7">
    <w:name w:val="heading 7"/>
    <w:basedOn w:val="Normal"/>
    <w:next w:val="Normal"/>
    <w:link w:val="Ttulo7Car"/>
    <w:uiPriority w:val="9"/>
    <w:qFormat/>
    <w:rsid w:val="003768D6"/>
    <w:pPr>
      <w:keepNext/>
      <w:spacing w:after="0" w:line="240" w:lineRule="auto"/>
      <w:jc w:val="center"/>
      <w:outlineLvl w:val="6"/>
    </w:pPr>
    <w:rPr>
      <w:rFonts w:ascii="Tahoma" w:eastAsia="MS Mincho" w:hAnsi="Tahoma"/>
      <w:b/>
      <w:sz w:val="16"/>
      <w:szCs w:val="20"/>
      <w:lang w:val="es-ES_tradnl" w:eastAsia="es-ES"/>
    </w:rPr>
  </w:style>
  <w:style w:type="paragraph" w:styleId="Ttulo8">
    <w:name w:val="heading 8"/>
    <w:basedOn w:val="Normal"/>
    <w:next w:val="Normal"/>
    <w:link w:val="Ttulo8Car"/>
    <w:uiPriority w:val="9"/>
    <w:qFormat/>
    <w:rsid w:val="003768D6"/>
    <w:pPr>
      <w:spacing w:before="240" w:after="60" w:line="240" w:lineRule="auto"/>
      <w:outlineLvl w:val="7"/>
    </w:pPr>
    <w:rPr>
      <w:rFonts w:ascii="Times New Roman" w:eastAsia="Times New Roman" w:hAnsi="Times New Roman"/>
      <w:i/>
      <w:iCs/>
      <w:sz w:val="24"/>
      <w:szCs w:val="24"/>
      <w:lang w:val="es-ES_tradnl" w:eastAsia="es-ES"/>
    </w:rPr>
  </w:style>
  <w:style w:type="paragraph" w:styleId="Ttulo9">
    <w:name w:val="heading 9"/>
    <w:basedOn w:val="Normal"/>
    <w:next w:val="Normal"/>
    <w:link w:val="Ttulo9Car"/>
    <w:uiPriority w:val="9"/>
    <w:qFormat/>
    <w:rsid w:val="003768D6"/>
    <w:pPr>
      <w:spacing w:before="240" w:after="60" w:line="240" w:lineRule="auto"/>
      <w:outlineLvl w:val="8"/>
    </w:pPr>
    <w:rPr>
      <w:rFonts w:ascii="Arial" w:eastAsia="Times New Roman" w:hAnsi="Arial"/>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68D6"/>
    <w:rPr>
      <w:rFonts w:ascii="Arial" w:eastAsia="Times New Roman" w:hAnsi="Arial" w:cs="Times New Roman"/>
      <w:b/>
      <w:kern w:val="28"/>
      <w:sz w:val="24"/>
      <w:szCs w:val="20"/>
      <w:lang w:val="es-ES_tradnl" w:eastAsia="es-ES"/>
    </w:rPr>
  </w:style>
  <w:style w:type="character" w:customStyle="1" w:styleId="Ttulo2Car">
    <w:name w:val="Título 2 Car"/>
    <w:basedOn w:val="Fuentedeprrafopredeter"/>
    <w:link w:val="Ttulo2"/>
    <w:rsid w:val="003768D6"/>
    <w:rPr>
      <w:rFonts w:ascii="Arial" w:eastAsia="Times New Roman" w:hAnsi="Arial" w:cs="Times New Roman"/>
      <w:b/>
      <w:i/>
      <w:sz w:val="24"/>
      <w:szCs w:val="20"/>
      <w:lang w:val="es-ES_tradnl" w:eastAsia="es-ES"/>
    </w:rPr>
  </w:style>
  <w:style w:type="character" w:customStyle="1" w:styleId="Ttulo3Car">
    <w:name w:val="Título 3 Car"/>
    <w:basedOn w:val="Fuentedeprrafopredeter"/>
    <w:link w:val="Ttulo3"/>
    <w:uiPriority w:val="9"/>
    <w:rsid w:val="003768D6"/>
    <w:rPr>
      <w:rFonts w:ascii="Arial" w:eastAsia="Times New Roman" w:hAnsi="Arial" w:cs="Times New Roman"/>
      <w:b/>
      <w:bCs/>
      <w:sz w:val="26"/>
      <w:szCs w:val="26"/>
      <w:lang w:val="es-ES_tradnl" w:eastAsia="es-ES"/>
    </w:rPr>
  </w:style>
  <w:style w:type="character" w:customStyle="1" w:styleId="Ttulo4Car">
    <w:name w:val="Título 4 Car"/>
    <w:basedOn w:val="Fuentedeprrafopredeter"/>
    <w:link w:val="Ttulo4"/>
    <w:uiPriority w:val="9"/>
    <w:rsid w:val="003768D6"/>
    <w:rPr>
      <w:rFonts w:ascii="Arial" w:eastAsia="Times New Roman" w:hAnsi="Arial" w:cs="Times New Roman"/>
      <w:b/>
      <w:sz w:val="20"/>
      <w:szCs w:val="20"/>
      <w:lang w:val="es-ES_tradnl" w:eastAsia="es-ES"/>
    </w:rPr>
  </w:style>
  <w:style w:type="character" w:customStyle="1" w:styleId="Ttulo5Car">
    <w:name w:val="Título 5 Car"/>
    <w:basedOn w:val="Fuentedeprrafopredeter"/>
    <w:link w:val="Ttulo5"/>
    <w:uiPriority w:val="9"/>
    <w:rsid w:val="003768D6"/>
    <w:rPr>
      <w:rFonts w:ascii="Arial" w:eastAsia="Times New Roman" w:hAnsi="Arial" w:cs="Times New Roman"/>
      <w:b/>
      <w:bCs/>
      <w:i/>
      <w:iCs/>
      <w:sz w:val="26"/>
      <w:szCs w:val="26"/>
      <w:lang w:val="es-ES_tradnl" w:eastAsia="es-ES"/>
    </w:rPr>
  </w:style>
  <w:style w:type="character" w:customStyle="1" w:styleId="Ttulo6Car">
    <w:name w:val="Título 6 Car"/>
    <w:basedOn w:val="Fuentedeprrafopredeter"/>
    <w:link w:val="Ttulo6"/>
    <w:uiPriority w:val="9"/>
    <w:rsid w:val="003768D6"/>
    <w:rPr>
      <w:rFonts w:ascii="Arial" w:eastAsia="Times New Roman" w:hAnsi="Arial" w:cs="Times New Roman"/>
      <w:b/>
      <w:sz w:val="18"/>
      <w:szCs w:val="20"/>
      <w:lang w:val="es-ES_tradnl" w:eastAsia="es-ES"/>
    </w:rPr>
  </w:style>
  <w:style w:type="character" w:customStyle="1" w:styleId="Ttulo7Car">
    <w:name w:val="Título 7 Car"/>
    <w:basedOn w:val="Fuentedeprrafopredeter"/>
    <w:link w:val="Ttulo7"/>
    <w:uiPriority w:val="9"/>
    <w:rsid w:val="003768D6"/>
    <w:rPr>
      <w:rFonts w:ascii="Tahoma" w:eastAsia="MS Mincho" w:hAnsi="Tahoma" w:cs="Times New Roman"/>
      <w:b/>
      <w:sz w:val="16"/>
      <w:szCs w:val="20"/>
      <w:lang w:val="es-ES_tradnl" w:eastAsia="es-ES"/>
    </w:rPr>
  </w:style>
  <w:style w:type="character" w:customStyle="1" w:styleId="Ttulo8Car">
    <w:name w:val="Título 8 Car"/>
    <w:basedOn w:val="Fuentedeprrafopredeter"/>
    <w:link w:val="Ttulo8"/>
    <w:uiPriority w:val="9"/>
    <w:rsid w:val="003768D6"/>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uiPriority w:val="9"/>
    <w:rsid w:val="003768D6"/>
    <w:rPr>
      <w:rFonts w:ascii="Arial" w:eastAsia="Times New Roman" w:hAnsi="Arial" w:cs="Times New Roman"/>
      <w:sz w:val="20"/>
      <w:szCs w:val="20"/>
      <w:lang w:val="es-ES_tradnl" w:eastAsia="es-ES"/>
    </w:rPr>
  </w:style>
  <w:style w:type="numbering" w:customStyle="1" w:styleId="Sinlista1">
    <w:name w:val="Sin lista1"/>
    <w:next w:val="Sinlista"/>
    <w:uiPriority w:val="99"/>
    <w:semiHidden/>
    <w:unhideWhenUsed/>
    <w:rsid w:val="003768D6"/>
  </w:style>
  <w:style w:type="numbering" w:customStyle="1" w:styleId="Sinlista11">
    <w:name w:val="Sin lista11"/>
    <w:next w:val="Sinlista"/>
    <w:uiPriority w:val="99"/>
    <w:semiHidden/>
    <w:unhideWhenUsed/>
    <w:rsid w:val="003768D6"/>
  </w:style>
  <w:style w:type="paragraph" w:styleId="Listaconvietas2">
    <w:name w:val="List Bullet 2"/>
    <w:basedOn w:val="Normal"/>
    <w:uiPriority w:val="99"/>
    <w:rsid w:val="003768D6"/>
    <w:pPr>
      <w:numPr>
        <w:numId w:val="5"/>
      </w:numPr>
      <w:tabs>
        <w:tab w:val="clear" w:pos="643"/>
      </w:tabs>
      <w:spacing w:after="0" w:line="240" w:lineRule="auto"/>
      <w:ind w:left="566" w:hanging="283"/>
    </w:pPr>
    <w:rPr>
      <w:rFonts w:ascii="Arial" w:eastAsia="Times New Roman" w:hAnsi="Arial"/>
      <w:szCs w:val="20"/>
      <w:lang w:val="es-ES_tradnl" w:eastAsia="es-ES"/>
    </w:rPr>
  </w:style>
  <w:style w:type="character" w:styleId="Nmerodepgina">
    <w:name w:val="page number"/>
    <w:basedOn w:val="Fuentedeprrafopredeter"/>
    <w:uiPriority w:val="99"/>
    <w:rsid w:val="003768D6"/>
  </w:style>
  <w:style w:type="paragraph" w:styleId="Encabezado">
    <w:name w:val="header"/>
    <w:basedOn w:val="Normal"/>
    <w:link w:val="EncabezadoCar"/>
    <w:rsid w:val="003768D6"/>
    <w:pPr>
      <w:tabs>
        <w:tab w:val="center" w:pos="4419"/>
        <w:tab w:val="right" w:pos="8838"/>
      </w:tabs>
      <w:spacing w:after="0" w:line="240" w:lineRule="auto"/>
    </w:pPr>
    <w:rPr>
      <w:rFonts w:ascii="Arial" w:eastAsia="Times New Roman" w:hAnsi="Arial"/>
      <w:sz w:val="20"/>
      <w:szCs w:val="20"/>
      <w:lang w:val="es-ES_tradnl" w:eastAsia="es-ES"/>
    </w:rPr>
  </w:style>
  <w:style w:type="character" w:customStyle="1" w:styleId="EncabezadoCar">
    <w:name w:val="Encabezado Car"/>
    <w:basedOn w:val="Fuentedeprrafopredeter"/>
    <w:link w:val="Encabezado"/>
    <w:rsid w:val="003768D6"/>
    <w:rPr>
      <w:rFonts w:ascii="Arial" w:eastAsia="Times New Roman" w:hAnsi="Arial" w:cs="Times New Roman"/>
      <w:sz w:val="20"/>
      <w:szCs w:val="20"/>
      <w:lang w:val="es-ES_tradnl" w:eastAsia="es-ES"/>
    </w:rPr>
  </w:style>
  <w:style w:type="paragraph" w:styleId="Textoindependiente">
    <w:name w:val="Body Text"/>
    <w:basedOn w:val="Normal"/>
    <w:link w:val="TextoindependienteCar"/>
    <w:uiPriority w:val="99"/>
    <w:qFormat/>
    <w:rsid w:val="003768D6"/>
    <w:pPr>
      <w:spacing w:after="0" w:line="240" w:lineRule="auto"/>
      <w:jc w:val="both"/>
    </w:pPr>
    <w:rPr>
      <w:rFonts w:ascii="Arial" w:eastAsia="Times New Roman" w:hAnsi="Arial"/>
      <w:b/>
      <w:sz w:val="20"/>
      <w:szCs w:val="20"/>
      <w:lang w:val="es-ES_tradnl" w:eastAsia="es-ES"/>
    </w:rPr>
  </w:style>
  <w:style w:type="character" w:customStyle="1" w:styleId="TextoindependienteCar">
    <w:name w:val="Texto independiente Car"/>
    <w:basedOn w:val="Fuentedeprrafopredeter"/>
    <w:link w:val="Textoindependiente"/>
    <w:uiPriority w:val="99"/>
    <w:rsid w:val="003768D6"/>
    <w:rPr>
      <w:rFonts w:ascii="Arial" w:eastAsia="Times New Roman" w:hAnsi="Arial" w:cs="Times New Roman"/>
      <w:b/>
      <w:sz w:val="20"/>
      <w:szCs w:val="20"/>
      <w:lang w:val="es-ES_tradnl" w:eastAsia="es-ES"/>
    </w:rPr>
  </w:style>
  <w:style w:type="paragraph" w:styleId="Sangradetextonormal">
    <w:name w:val="Body Text Indent"/>
    <w:aliases w:val="Sangría de t. independiente"/>
    <w:basedOn w:val="Normal"/>
    <w:link w:val="SangradetextonormalCar"/>
    <w:uiPriority w:val="99"/>
    <w:rsid w:val="003768D6"/>
    <w:pPr>
      <w:spacing w:after="0" w:line="240" w:lineRule="auto"/>
      <w:ind w:left="426" w:hanging="426"/>
      <w:jc w:val="both"/>
    </w:pPr>
    <w:rPr>
      <w:rFonts w:ascii="Arial" w:eastAsia="Times New Roman" w:hAnsi="Arial"/>
      <w:sz w:val="20"/>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uiPriority w:val="99"/>
    <w:rsid w:val="003768D6"/>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uiPriority w:val="99"/>
    <w:rsid w:val="003768D6"/>
    <w:pPr>
      <w:numPr>
        <w:ilvl w:val="12"/>
      </w:numPr>
      <w:spacing w:after="0" w:line="240" w:lineRule="auto"/>
      <w:jc w:val="both"/>
    </w:pPr>
    <w:rPr>
      <w:rFonts w:ascii="Arial" w:eastAsia="Times New Roman" w:hAnsi="Arial"/>
      <w:sz w:val="20"/>
      <w:szCs w:val="20"/>
      <w:lang w:val="es-ES_tradnl" w:eastAsia="es-ES"/>
    </w:rPr>
  </w:style>
  <w:style w:type="character" w:customStyle="1" w:styleId="Textoindependiente3Car">
    <w:name w:val="Texto independiente 3 Car"/>
    <w:basedOn w:val="Fuentedeprrafopredeter"/>
    <w:link w:val="Textoindependiente3"/>
    <w:uiPriority w:val="99"/>
    <w:rsid w:val="003768D6"/>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uiPriority w:val="99"/>
    <w:rsid w:val="003768D6"/>
    <w:pPr>
      <w:spacing w:after="0" w:line="240" w:lineRule="auto"/>
      <w:ind w:left="283" w:hanging="283"/>
    </w:pPr>
    <w:rPr>
      <w:rFonts w:ascii="Arial" w:eastAsia="Times New Roman" w:hAnsi="Arial"/>
      <w:sz w:val="20"/>
      <w:szCs w:val="20"/>
      <w:lang w:val="es-ES_tradnl" w:eastAsia="es-ES"/>
    </w:rPr>
  </w:style>
  <w:style w:type="character" w:customStyle="1" w:styleId="Sangra2detindependienteCar">
    <w:name w:val="Sangría 2 de t. independiente Car"/>
    <w:basedOn w:val="Fuentedeprrafopredeter"/>
    <w:link w:val="Sangra2detindependiente"/>
    <w:uiPriority w:val="99"/>
    <w:rsid w:val="003768D6"/>
    <w:rPr>
      <w:rFonts w:ascii="Arial" w:eastAsia="Times New Roman" w:hAnsi="Arial" w:cs="Times New Roman"/>
      <w:sz w:val="20"/>
      <w:szCs w:val="20"/>
      <w:lang w:val="es-ES_tradnl" w:eastAsia="es-ES"/>
    </w:rPr>
  </w:style>
  <w:style w:type="paragraph" w:styleId="Piedepgina">
    <w:name w:val="footer"/>
    <w:basedOn w:val="Normal"/>
    <w:link w:val="PiedepginaCar"/>
    <w:uiPriority w:val="99"/>
    <w:rsid w:val="003768D6"/>
    <w:pPr>
      <w:tabs>
        <w:tab w:val="center" w:pos="4419"/>
        <w:tab w:val="right" w:pos="8838"/>
      </w:tabs>
      <w:spacing w:after="0" w:line="240" w:lineRule="auto"/>
    </w:pPr>
    <w:rPr>
      <w:rFonts w:ascii="Arial" w:eastAsia="Times New Roman" w:hAnsi="Arial"/>
      <w:sz w:val="20"/>
      <w:szCs w:val="20"/>
      <w:lang w:val="es-ES_tradnl" w:eastAsia="es-ES"/>
    </w:rPr>
  </w:style>
  <w:style w:type="character" w:customStyle="1" w:styleId="PiedepginaCar">
    <w:name w:val="Pie de página Car"/>
    <w:basedOn w:val="Fuentedeprrafopredeter"/>
    <w:link w:val="Piedepgina"/>
    <w:uiPriority w:val="99"/>
    <w:rsid w:val="003768D6"/>
    <w:rPr>
      <w:rFonts w:ascii="Arial" w:eastAsia="Times New Roman" w:hAnsi="Arial" w:cs="Times New Roman"/>
      <w:sz w:val="20"/>
      <w:szCs w:val="20"/>
      <w:lang w:val="es-ES_tradnl" w:eastAsia="es-ES"/>
    </w:rPr>
  </w:style>
  <w:style w:type="paragraph" w:styleId="Textonotapie">
    <w:name w:val="footnote text"/>
    <w:basedOn w:val="Normal"/>
    <w:link w:val="TextonotapieCar"/>
    <w:uiPriority w:val="99"/>
    <w:rsid w:val="003768D6"/>
    <w:pPr>
      <w:spacing w:after="0" w:line="240" w:lineRule="auto"/>
    </w:pPr>
    <w:rPr>
      <w:rFonts w:ascii="Arial" w:eastAsia="Times New Roman" w:hAnsi="Arial"/>
      <w:sz w:val="20"/>
      <w:szCs w:val="20"/>
      <w:lang w:val="es-ES_tradnl" w:eastAsia="es-ES"/>
    </w:rPr>
  </w:style>
  <w:style w:type="character" w:customStyle="1" w:styleId="TextonotapieCar">
    <w:name w:val="Texto nota pie Car"/>
    <w:basedOn w:val="Fuentedeprrafopredeter"/>
    <w:link w:val="Textonotapie"/>
    <w:uiPriority w:val="99"/>
    <w:rsid w:val="003768D6"/>
    <w:rPr>
      <w:rFonts w:ascii="Arial" w:eastAsia="Times New Roman" w:hAnsi="Arial" w:cs="Times New Roman"/>
      <w:sz w:val="20"/>
      <w:szCs w:val="20"/>
      <w:lang w:val="es-ES_tradnl" w:eastAsia="es-ES"/>
    </w:rPr>
  </w:style>
  <w:style w:type="character" w:styleId="Refdenotaalpie">
    <w:name w:val="footnote reference"/>
    <w:uiPriority w:val="99"/>
    <w:rsid w:val="003768D6"/>
    <w:rPr>
      <w:vertAlign w:val="superscript"/>
    </w:rPr>
  </w:style>
  <w:style w:type="paragraph" w:styleId="Textodeglobo">
    <w:name w:val="Balloon Text"/>
    <w:basedOn w:val="Normal"/>
    <w:link w:val="TextodegloboCar"/>
    <w:uiPriority w:val="99"/>
    <w:unhideWhenUsed/>
    <w:rsid w:val="003768D6"/>
    <w:pPr>
      <w:spacing w:after="0" w:line="240" w:lineRule="auto"/>
    </w:pPr>
    <w:rPr>
      <w:rFonts w:ascii="Tahoma" w:eastAsia="Times New Roman" w:hAnsi="Tahoma"/>
      <w:sz w:val="16"/>
      <w:szCs w:val="16"/>
      <w:lang w:val="es-ES_tradnl" w:eastAsia="es-ES"/>
    </w:rPr>
  </w:style>
  <w:style w:type="character" w:customStyle="1" w:styleId="TextodegloboCar">
    <w:name w:val="Texto de globo Car"/>
    <w:basedOn w:val="Fuentedeprrafopredeter"/>
    <w:link w:val="Textodeglobo"/>
    <w:uiPriority w:val="99"/>
    <w:rsid w:val="003768D6"/>
    <w:rPr>
      <w:rFonts w:ascii="Tahoma" w:eastAsia="Times New Roman" w:hAnsi="Tahoma" w:cs="Times New Roman"/>
      <w:sz w:val="16"/>
      <w:szCs w:val="16"/>
      <w:lang w:val="es-ES_tradnl" w:eastAsia="es-ES"/>
    </w:rPr>
  </w:style>
  <w:style w:type="paragraph" w:customStyle="1" w:styleId="Listavistosa-nfasis11">
    <w:name w:val="Lista vistosa - Énfasis 11"/>
    <w:aliases w:val="lp1,List Paragraph1,Párrafo de lista1,Bullet List,FooterText,numbered,Paragraphe de liste1,Bulletr List Paragraph,列出段落,列出段落1,Listas,Lista vistosa - Énfasis 111"/>
    <w:basedOn w:val="Normal"/>
    <w:link w:val="Listavistosa-nfasis1Car"/>
    <w:uiPriority w:val="34"/>
    <w:qFormat/>
    <w:rsid w:val="003768D6"/>
    <w:pPr>
      <w:spacing w:after="0" w:line="240" w:lineRule="auto"/>
      <w:ind w:left="708"/>
    </w:pPr>
    <w:rPr>
      <w:rFonts w:ascii="Arial" w:eastAsia="Times New Roman" w:hAnsi="Arial"/>
      <w:sz w:val="20"/>
      <w:szCs w:val="20"/>
      <w:lang w:val="es-ES_tradnl" w:eastAsia="es-ES"/>
    </w:rPr>
  </w:style>
  <w:style w:type="character" w:styleId="Refdecomentario">
    <w:name w:val="annotation reference"/>
    <w:uiPriority w:val="99"/>
    <w:unhideWhenUsed/>
    <w:rsid w:val="003768D6"/>
    <w:rPr>
      <w:sz w:val="16"/>
      <w:szCs w:val="16"/>
    </w:rPr>
  </w:style>
  <w:style w:type="paragraph" w:styleId="Textocomentario">
    <w:name w:val="annotation text"/>
    <w:basedOn w:val="Normal"/>
    <w:link w:val="TextocomentarioCar"/>
    <w:uiPriority w:val="99"/>
    <w:unhideWhenUsed/>
    <w:rsid w:val="003768D6"/>
    <w:pPr>
      <w:spacing w:after="0" w:line="240" w:lineRule="auto"/>
    </w:pPr>
    <w:rPr>
      <w:rFonts w:ascii="Arial" w:eastAsia="Times New Roman" w:hAnsi="Arial"/>
      <w:sz w:val="20"/>
      <w:szCs w:val="20"/>
      <w:lang w:val="es-ES_tradnl" w:eastAsia="es-ES"/>
    </w:rPr>
  </w:style>
  <w:style w:type="character" w:customStyle="1" w:styleId="TextocomentarioCar">
    <w:name w:val="Texto comentario Car"/>
    <w:basedOn w:val="Fuentedeprrafopredeter"/>
    <w:link w:val="Textocomentario"/>
    <w:uiPriority w:val="99"/>
    <w:rsid w:val="003768D6"/>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3768D6"/>
    <w:rPr>
      <w:b/>
      <w:bCs/>
    </w:rPr>
  </w:style>
  <w:style w:type="character" w:customStyle="1" w:styleId="AsuntodelcomentarioCar">
    <w:name w:val="Asunto del comentario Car"/>
    <w:basedOn w:val="TextocomentarioCar"/>
    <w:link w:val="Asuntodelcomentario"/>
    <w:uiPriority w:val="99"/>
    <w:rsid w:val="003768D6"/>
    <w:rPr>
      <w:rFonts w:ascii="Arial" w:eastAsia="Times New Roman" w:hAnsi="Arial" w:cs="Times New Roman"/>
      <w:b/>
      <w:bCs/>
      <w:sz w:val="20"/>
      <w:szCs w:val="20"/>
      <w:lang w:val="es-ES_tradnl" w:eastAsia="es-ES"/>
    </w:rPr>
  </w:style>
  <w:style w:type="paragraph" w:customStyle="1" w:styleId="ROMANOS">
    <w:name w:val="ROMANOS"/>
    <w:basedOn w:val="Normal"/>
    <w:link w:val="ROMANOSCar"/>
    <w:rsid w:val="003768D6"/>
    <w:pPr>
      <w:tabs>
        <w:tab w:val="left" w:pos="720"/>
      </w:tabs>
      <w:spacing w:after="101" w:line="216" w:lineRule="exact"/>
      <w:ind w:left="720" w:hanging="432"/>
      <w:jc w:val="both"/>
    </w:pPr>
    <w:rPr>
      <w:rFonts w:ascii="Arial" w:eastAsia="Times New Roman" w:hAnsi="Arial"/>
      <w:sz w:val="18"/>
      <w:szCs w:val="18"/>
      <w:lang w:val="x-none" w:eastAsia="es-MX"/>
    </w:rPr>
  </w:style>
  <w:style w:type="paragraph" w:customStyle="1" w:styleId="Texto">
    <w:name w:val="Texto"/>
    <w:basedOn w:val="Normal"/>
    <w:link w:val="TextoCar"/>
    <w:rsid w:val="003768D6"/>
    <w:pPr>
      <w:spacing w:after="101" w:line="216" w:lineRule="exact"/>
      <w:ind w:firstLine="288"/>
      <w:jc w:val="both"/>
    </w:pPr>
    <w:rPr>
      <w:rFonts w:ascii="Arial" w:eastAsia="Times New Roman" w:hAnsi="Arial"/>
      <w:sz w:val="18"/>
      <w:szCs w:val="18"/>
      <w:lang w:val="x-none" w:eastAsia="es-MX"/>
    </w:rPr>
  </w:style>
  <w:style w:type="table" w:styleId="Tablaconcuadrcula">
    <w:name w:val="Table Grid"/>
    <w:aliases w:val="Tabla Microsoft Servicios"/>
    <w:basedOn w:val="Tablanormal"/>
    <w:uiPriority w:val="39"/>
    <w:rsid w:val="003768D6"/>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3768D6"/>
    <w:rPr>
      <w:color w:val="0000FF"/>
      <w:u w:val="single"/>
    </w:rPr>
  </w:style>
  <w:style w:type="paragraph" w:styleId="Mapadeldocumento">
    <w:name w:val="Document Map"/>
    <w:basedOn w:val="Normal"/>
    <w:link w:val="MapadeldocumentoCar"/>
    <w:uiPriority w:val="99"/>
    <w:semiHidden/>
    <w:rsid w:val="003768D6"/>
    <w:pPr>
      <w:shd w:val="clear" w:color="auto" w:fill="000080"/>
      <w:spacing w:after="0" w:line="240" w:lineRule="auto"/>
    </w:pPr>
    <w:rPr>
      <w:rFonts w:ascii="Tahoma" w:eastAsia="Times New Roman" w:hAnsi="Tahoma"/>
      <w:sz w:val="20"/>
      <w:szCs w:val="20"/>
      <w:lang w:val="es-ES_tradnl" w:eastAsia="es-ES"/>
    </w:rPr>
  </w:style>
  <w:style w:type="character" w:customStyle="1" w:styleId="MapadeldocumentoCar">
    <w:name w:val="Mapa del documento Car"/>
    <w:basedOn w:val="Fuentedeprrafopredeter"/>
    <w:link w:val="Mapadeldocumento"/>
    <w:uiPriority w:val="99"/>
    <w:semiHidden/>
    <w:rsid w:val="003768D6"/>
    <w:rPr>
      <w:rFonts w:ascii="Tahoma" w:eastAsia="Times New Roman" w:hAnsi="Tahoma" w:cs="Times New Roman"/>
      <w:sz w:val="20"/>
      <w:szCs w:val="20"/>
      <w:shd w:val="clear" w:color="auto" w:fill="000080"/>
      <w:lang w:val="es-ES_tradnl" w:eastAsia="es-ES"/>
    </w:rPr>
  </w:style>
  <w:style w:type="paragraph" w:styleId="Textosinformato">
    <w:name w:val="Plain Text"/>
    <w:basedOn w:val="Normal"/>
    <w:link w:val="TextosinformatoCar"/>
    <w:uiPriority w:val="99"/>
    <w:rsid w:val="003768D6"/>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uiPriority w:val="99"/>
    <w:rsid w:val="003768D6"/>
    <w:rPr>
      <w:rFonts w:ascii="Courier New" w:eastAsia="Times New Roman" w:hAnsi="Courier New" w:cs="Times New Roman"/>
      <w:sz w:val="20"/>
      <w:szCs w:val="20"/>
      <w:lang w:val="es-ES" w:eastAsia="es-ES"/>
    </w:rPr>
  </w:style>
  <w:style w:type="paragraph" w:styleId="Sangranormal">
    <w:name w:val="Normal Indent"/>
    <w:basedOn w:val="Normal"/>
    <w:uiPriority w:val="99"/>
    <w:rsid w:val="003768D6"/>
    <w:pPr>
      <w:overflowPunct w:val="0"/>
      <w:autoSpaceDE w:val="0"/>
      <w:autoSpaceDN w:val="0"/>
      <w:adjustRightInd w:val="0"/>
      <w:spacing w:after="0" w:line="240" w:lineRule="auto"/>
      <w:ind w:left="708"/>
      <w:textAlignment w:val="baseline"/>
    </w:pPr>
    <w:rPr>
      <w:rFonts w:ascii="Century Gothic" w:eastAsia="Times New Roman" w:hAnsi="Century Gothic"/>
      <w:sz w:val="24"/>
      <w:szCs w:val="20"/>
      <w:lang w:eastAsia="es-ES"/>
    </w:rPr>
  </w:style>
  <w:style w:type="paragraph" w:styleId="Sangra3detindependiente">
    <w:name w:val="Body Text Indent 3"/>
    <w:basedOn w:val="Normal"/>
    <w:link w:val="Sangra3detindependienteCar"/>
    <w:rsid w:val="003768D6"/>
    <w:pPr>
      <w:spacing w:after="120" w:line="240" w:lineRule="auto"/>
      <w:ind w:left="283"/>
    </w:pPr>
    <w:rPr>
      <w:rFonts w:ascii="Arial" w:eastAsia="Times New Roman" w:hAnsi="Arial"/>
      <w:sz w:val="16"/>
      <w:szCs w:val="16"/>
      <w:lang w:val="es-ES_tradnl" w:eastAsia="es-ES"/>
    </w:rPr>
  </w:style>
  <w:style w:type="character" w:customStyle="1" w:styleId="Sangra3detindependienteCar">
    <w:name w:val="Sangría 3 de t. independiente Car"/>
    <w:basedOn w:val="Fuentedeprrafopredeter"/>
    <w:link w:val="Sangra3detindependiente"/>
    <w:rsid w:val="003768D6"/>
    <w:rPr>
      <w:rFonts w:ascii="Arial" w:eastAsia="Times New Roman" w:hAnsi="Arial" w:cs="Times New Roman"/>
      <w:sz w:val="16"/>
      <w:szCs w:val="16"/>
      <w:lang w:val="es-ES_tradnl" w:eastAsia="es-ES"/>
    </w:rPr>
  </w:style>
  <w:style w:type="paragraph" w:styleId="Textoindependiente2">
    <w:name w:val="Body Text 2"/>
    <w:basedOn w:val="Normal"/>
    <w:link w:val="Textoindependiente2Car"/>
    <w:uiPriority w:val="99"/>
    <w:rsid w:val="003768D6"/>
    <w:pPr>
      <w:spacing w:after="120" w:line="480" w:lineRule="auto"/>
    </w:pPr>
    <w:rPr>
      <w:rFonts w:ascii="Arial" w:eastAsia="Times New Roman" w:hAnsi="Arial"/>
      <w:sz w:val="20"/>
      <w:szCs w:val="20"/>
      <w:lang w:val="es-ES_tradnl" w:eastAsia="es-ES"/>
    </w:rPr>
  </w:style>
  <w:style w:type="character" w:customStyle="1" w:styleId="Textoindependiente2Car">
    <w:name w:val="Texto independiente 2 Car"/>
    <w:basedOn w:val="Fuentedeprrafopredeter"/>
    <w:link w:val="Textoindependiente2"/>
    <w:uiPriority w:val="99"/>
    <w:rsid w:val="003768D6"/>
    <w:rPr>
      <w:rFonts w:ascii="Arial" w:eastAsia="Times New Roman" w:hAnsi="Arial" w:cs="Times New Roman"/>
      <w:sz w:val="20"/>
      <w:szCs w:val="20"/>
      <w:lang w:val="es-ES_tradnl" w:eastAsia="es-ES"/>
    </w:rPr>
  </w:style>
  <w:style w:type="character" w:styleId="Textoennegrita">
    <w:name w:val="Strong"/>
    <w:uiPriority w:val="22"/>
    <w:qFormat/>
    <w:rsid w:val="003768D6"/>
    <w:rPr>
      <w:b/>
      <w:bCs/>
    </w:rPr>
  </w:style>
  <w:style w:type="paragraph" w:customStyle="1" w:styleId="Default">
    <w:name w:val="Default"/>
    <w:rsid w:val="003768D6"/>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tulo">
    <w:name w:val="Title"/>
    <w:basedOn w:val="Normal"/>
    <w:link w:val="TtuloCar"/>
    <w:uiPriority w:val="10"/>
    <w:qFormat/>
    <w:rsid w:val="003768D6"/>
    <w:pPr>
      <w:spacing w:after="0" w:line="240" w:lineRule="auto"/>
      <w:jc w:val="center"/>
      <w:outlineLvl w:val="0"/>
    </w:pPr>
    <w:rPr>
      <w:rFonts w:ascii="Arial Narrow" w:eastAsia="Times New Roman" w:hAnsi="Arial Narrow"/>
      <w:b/>
      <w:sz w:val="20"/>
      <w:szCs w:val="20"/>
      <w:lang w:val="es-ES" w:eastAsia="es-ES"/>
    </w:rPr>
  </w:style>
  <w:style w:type="character" w:customStyle="1" w:styleId="TtuloCar">
    <w:name w:val="Título Car"/>
    <w:basedOn w:val="Fuentedeprrafopredeter"/>
    <w:link w:val="Ttulo"/>
    <w:uiPriority w:val="10"/>
    <w:rsid w:val="003768D6"/>
    <w:rPr>
      <w:rFonts w:ascii="Arial Narrow" w:eastAsia="Times New Roman" w:hAnsi="Arial Narrow" w:cs="Times New Roman"/>
      <w:b/>
      <w:sz w:val="20"/>
      <w:szCs w:val="20"/>
      <w:lang w:val="es-ES" w:eastAsia="es-ES"/>
    </w:rPr>
  </w:style>
  <w:style w:type="paragraph" w:customStyle="1" w:styleId="Sangra2detindependiente1">
    <w:name w:val="Sangría 2 de t. independiente1"/>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1">
    <w:name w:val="Texto independiente 21"/>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styleId="NormalWeb">
    <w:name w:val="Normal (Web)"/>
    <w:basedOn w:val="Normal"/>
    <w:uiPriority w:val="99"/>
    <w:unhideWhenUsed/>
    <w:rsid w:val="003768D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Sombreadovistoso-nfasis11">
    <w:name w:val="Sombreado vistoso - Énfasis 11"/>
    <w:uiPriority w:val="99"/>
    <w:semiHidden/>
    <w:rsid w:val="003768D6"/>
    <w:pPr>
      <w:spacing w:after="0" w:line="240" w:lineRule="auto"/>
      <w:ind w:firstLine="34"/>
    </w:pPr>
    <w:rPr>
      <w:rFonts w:ascii="Times New Roman" w:eastAsia="Times New Roman" w:hAnsi="Times New Roman" w:cs="Times New Roman"/>
      <w:sz w:val="20"/>
      <w:szCs w:val="20"/>
      <w:lang w:val="es-ES" w:eastAsia="es-ES"/>
    </w:rPr>
  </w:style>
  <w:style w:type="character" w:customStyle="1" w:styleId="Listavistosa-nfasis1Car">
    <w:name w:val="Lista vistosa - Énfasis 1 Car"/>
    <w:aliases w:val="lp1 Car,List Paragraph1 Car,Párrafo de lista1 Car,Bullet List Car,FooterText Car,numbered Car,Paragraphe de liste1 Car,Bulletr List Paragraph Car,列出段落 Car,列出段落1 Car,Listas Car,Párrafo de lista Car,Bullet 1 Car,b1 Car"/>
    <w:link w:val="Listavistosa-nfasis11"/>
    <w:uiPriority w:val="34"/>
    <w:qFormat/>
    <w:locked/>
    <w:rsid w:val="003768D6"/>
    <w:rPr>
      <w:rFonts w:ascii="Arial" w:eastAsia="Times New Roman" w:hAnsi="Arial" w:cs="Times New Roman"/>
      <w:sz w:val="20"/>
      <w:szCs w:val="20"/>
      <w:lang w:val="es-ES_tradnl" w:eastAsia="es-ES"/>
    </w:rPr>
  </w:style>
  <w:style w:type="character" w:customStyle="1" w:styleId="sub-subtituloBasesLicitacionCar">
    <w:name w:val="sub-subtituloBasesLicitacion Car"/>
    <w:link w:val="sub-subtituloBasesLicitacion"/>
    <w:locked/>
    <w:rsid w:val="003768D6"/>
    <w:rPr>
      <w:rFonts w:ascii="Arial Narrow" w:eastAsia="Times New Roman" w:hAnsi="Arial Narrow" w:cs="Arial"/>
      <w:b/>
      <w:i/>
      <w:color w:val="000000"/>
      <w:sz w:val="24"/>
      <w:szCs w:val="20"/>
      <w:lang w:val="es-ES" w:eastAsia="es-ES"/>
    </w:rPr>
  </w:style>
  <w:style w:type="paragraph" w:customStyle="1" w:styleId="sub-subtituloBasesLicitacion">
    <w:name w:val="sub-subtituloBasesLicitacion"/>
    <w:basedOn w:val="Ttulo2"/>
    <w:link w:val="sub-subtituloBasesLicitacionCar"/>
    <w:qFormat/>
    <w:rsid w:val="003768D6"/>
    <w:pPr>
      <w:keepLines/>
      <w:tabs>
        <w:tab w:val="clear" w:pos="720"/>
      </w:tabs>
      <w:spacing w:before="200" w:after="0"/>
      <w:ind w:firstLine="34"/>
    </w:pPr>
    <w:rPr>
      <w:rFonts w:ascii="Arial Narrow" w:hAnsi="Arial Narrow" w:cs="Arial"/>
      <w:color w:val="000000"/>
      <w:lang w:val="es-ES"/>
    </w:rPr>
  </w:style>
  <w:style w:type="character" w:customStyle="1" w:styleId="SubtituloBasesLIcitacionCar">
    <w:name w:val="SubtituloBasesLIcitacion Car"/>
    <w:link w:val="SubtituloBasesLIcitacion"/>
    <w:locked/>
    <w:rsid w:val="003768D6"/>
    <w:rPr>
      <w:rFonts w:ascii="Arial Narrow" w:eastAsia="Calibri" w:hAnsi="Arial Narrow" w:cs="Arial"/>
      <w:bCs/>
      <w:kern w:val="32"/>
      <w:sz w:val="28"/>
      <w:szCs w:val="28"/>
      <w:lang w:val="es-ES" w:eastAsia="es-ES"/>
    </w:rPr>
  </w:style>
  <w:style w:type="paragraph" w:customStyle="1" w:styleId="SubtituloBasesLIcitacion">
    <w:name w:val="SubtituloBasesLIcitacion"/>
    <w:basedOn w:val="Ttulo1"/>
    <w:link w:val="SubtituloBasesLIcitacionCar"/>
    <w:qFormat/>
    <w:rsid w:val="003768D6"/>
    <w:pPr>
      <w:tabs>
        <w:tab w:val="clear" w:pos="360"/>
      </w:tabs>
      <w:spacing w:before="240" w:after="60"/>
      <w:ind w:firstLine="34"/>
      <w:jc w:val="both"/>
    </w:pPr>
    <w:rPr>
      <w:rFonts w:ascii="Arial Narrow" w:eastAsia="Calibri" w:hAnsi="Arial Narrow" w:cs="Arial"/>
      <w:b w:val="0"/>
      <w:bCs/>
      <w:kern w:val="32"/>
      <w:sz w:val="28"/>
      <w:szCs w:val="28"/>
      <w:lang w:val="es-ES"/>
    </w:rPr>
  </w:style>
  <w:style w:type="paragraph" w:customStyle="1" w:styleId="Sangra2detindependiente2">
    <w:name w:val="Sangría 2 de t. independiente2"/>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2">
    <w:name w:val="Texto independiente 22"/>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customStyle="1" w:styleId="Sangra2detindependiente3">
    <w:name w:val="Sangría 2 de t. independiente3"/>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3">
    <w:name w:val="Texto independiente 23"/>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customStyle="1" w:styleId="Sangra2detindependiente4">
    <w:name w:val="Sangría 2 de t. independiente4"/>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4">
    <w:name w:val="Texto independiente 24"/>
    <w:basedOn w:val="Normal"/>
    <w:rsid w:val="003768D6"/>
    <w:pPr>
      <w:widowControl w:val="0"/>
      <w:spacing w:after="0" w:line="240" w:lineRule="auto"/>
      <w:ind w:left="567"/>
      <w:jc w:val="both"/>
    </w:pPr>
    <w:rPr>
      <w:rFonts w:ascii="Arial" w:eastAsia="Times New Roman" w:hAnsi="Arial"/>
      <w:sz w:val="26"/>
      <w:szCs w:val="20"/>
      <w:lang w:val="es-ES" w:eastAsia="es-ES"/>
    </w:rPr>
  </w:style>
  <w:style w:type="character" w:customStyle="1" w:styleId="ROMANOSCar">
    <w:name w:val="ROMANOS Car"/>
    <w:link w:val="ROMANOS"/>
    <w:rsid w:val="003768D6"/>
    <w:rPr>
      <w:rFonts w:ascii="Arial" w:eastAsia="Times New Roman" w:hAnsi="Arial" w:cs="Times New Roman"/>
      <w:sz w:val="18"/>
      <w:szCs w:val="18"/>
      <w:lang w:val="x-none" w:eastAsia="es-MX"/>
    </w:rPr>
  </w:style>
  <w:style w:type="table" w:customStyle="1" w:styleId="Tablaconcuadrcula1">
    <w:name w:val="Tabla con cuadrícula1"/>
    <w:basedOn w:val="Tablanormal"/>
    <w:next w:val="Tablaconcuadrcula"/>
    <w:uiPriority w:val="59"/>
    <w:rsid w:val="003768D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3768D6"/>
    <w:pPr>
      <w:spacing w:after="160" w:line="240" w:lineRule="exact"/>
    </w:pPr>
    <w:rPr>
      <w:rFonts w:ascii="Tahoma" w:eastAsia="Times New Roman" w:hAnsi="Tahoma"/>
      <w:sz w:val="20"/>
      <w:szCs w:val="20"/>
      <w:lang w:val="en-US"/>
    </w:rPr>
  </w:style>
  <w:style w:type="paragraph" w:customStyle="1" w:styleId="Car1">
    <w:name w:val="Car1"/>
    <w:basedOn w:val="Normal"/>
    <w:rsid w:val="003768D6"/>
    <w:pPr>
      <w:spacing w:after="160" w:line="240" w:lineRule="exact"/>
      <w:jc w:val="right"/>
    </w:pPr>
    <w:rPr>
      <w:rFonts w:ascii="Verdana" w:eastAsia="Times New Roman" w:hAnsi="Verdana" w:cs="Arial"/>
      <w:sz w:val="20"/>
      <w:szCs w:val="21"/>
    </w:rPr>
  </w:style>
  <w:style w:type="paragraph" w:styleId="Textodebloque">
    <w:name w:val="Block Text"/>
    <w:basedOn w:val="Normal"/>
    <w:uiPriority w:val="99"/>
    <w:rsid w:val="003768D6"/>
    <w:pPr>
      <w:spacing w:after="0" w:line="240" w:lineRule="auto"/>
      <w:ind w:left="993" w:right="855" w:hanging="273"/>
      <w:jc w:val="both"/>
    </w:pPr>
    <w:rPr>
      <w:rFonts w:ascii="Arial" w:eastAsia="Times New Roman" w:hAnsi="Arial"/>
      <w:sz w:val="24"/>
      <w:szCs w:val="20"/>
      <w:lang w:val="es-ES_tradnl" w:eastAsia="es-ES"/>
    </w:rPr>
  </w:style>
  <w:style w:type="paragraph" w:customStyle="1" w:styleId="Textoindependiente31">
    <w:name w:val="Texto independiente 31"/>
    <w:basedOn w:val="Normal"/>
    <w:rsid w:val="003768D6"/>
    <w:pPr>
      <w:spacing w:after="0" w:line="240" w:lineRule="auto"/>
      <w:jc w:val="both"/>
    </w:pPr>
    <w:rPr>
      <w:rFonts w:ascii="Arial" w:eastAsia="Times New Roman" w:hAnsi="Arial"/>
      <w:sz w:val="24"/>
      <w:szCs w:val="20"/>
      <w:lang w:eastAsia="es-ES"/>
    </w:rPr>
  </w:style>
  <w:style w:type="paragraph" w:styleId="ndice1">
    <w:name w:val="index 1"/>
    <w:basedOn w:val="Normal"/>
    <w:next w:val="Normal"/>
    <w:autoRedefine/>
    <w:uiPriority w:val="99"/>
    <w:rsid w:val="003768D6"/>
    <w:pPr>
      <w:spacing w:after="0" w:line="240" w:lineRule="auto"/>
      <w:ind w:left="240" w:hanging="240"/>
    </w:pPr>
    <w:rPr>
      <w:rFonts w:ascii="Arial" w:eastAsia="Times New Roman" w:hAnsi="Arial"/>
      <w:sz w:val="24"/>
      <w:szCs w:val="20"/>
      <w:lang w:val="es-ES_tradnl" w:eastAsia="es-ES"/>
    </w:rPr>
  </w:style>
  <w:style w:type="paragraph" w:customStyle="1" w:styleId="romanos0">
    <w:name w:val="romanos"/>
    <w:basedOn w:val="Normal"/>
    <w:rsid w:val="003768D6"/>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paragraph" w:customStyle="1" w:styleId="A6">
    <w:name w:val="A6"/>
    <w:basedOn w:val="Normal"/>
    <w:autoRedefine/>
    <w:rsid w:val="003768D6"/>
    <w:pPr>
      <w:spacing w:after="0" w:line="240" w:lineRule="auto"/>
      <w:jc w:val="both"/>
    </w:pPr>
    <w:rPr>
      <w:rFonts w:ascii="Arial" w:eastAsia="Times New Roman" w:hAnsi="Arial" w:cs="Arial"/>
      <w:b/>
      <w:i/>
      <w:snapToGrid w:val="0"/>
      <w:lang w:eastAsia="es-ES"/>
    </w:rPr>
  </w:style>
  <w:style w:type="paragraph" w:customStyle="1" w:styleId="ListaCC">
    <w:name w:val="Lista CC."/>
    <w:basedOn w:val="Normal"/>
    <w:rsid w:val="003768D6"/>
    <w:pPr>
      <w:spacing w:after="0" w:line="240" w:lineRule="auto"/>
    </w:pPr>
    <w:rPr>
      <w:rFonts w:ascii="Times New Roman" w:eastAsia="Times New Roman" w:hAnsi="Times New Roman"/>
      <w:sz w:val="20"/>
      <w:szCs w:val="20"/>
      <w:lang w:val="es-ES_tradnl" w:eastAsia="es-ES"/>
    </w:rPr>
  </w:style>
  <w:style w:type="paragraph" w:customStyle="1" w:styleId="A">
    <w:name w:val="A"/>
    <w:basedOn w:val="Normal"/>
    <w:autoRedefine/>
    <w:rsid w:val="003768D6"/>
    <w:pPr>
      <w:spacing w:after="0" w:line="240" w:lineRule="auto"/>
      <w:jc w:val="both"/>
    </w:pPr>
    <w:rPr>
      <w:rFonts w:ascii="Arial" w:eastAsia="Times New Roman" w:hAnsi="Arial" w:cs="Arial"/>
      <w:lang w:eastAsia="es-ES"/>
    </w:rPr>
  </w:style>
  <w:style w:type="paragraph" w:customStyle="1" w:styleId="A10">
    <w:name w:val="A10"/>
    <w:basedOn w:val="Normal"/>
    <w:rsid w:val="003768D6"/>
    <w:pPr>
      <w:spacing w:before="120" w:after="120" w:line="240" w:lineRule="auto"/>
      <w:jc w:val="both"/>
    </w:pPr>
    <w:rPr>
      <w:rFonts w:ascii="Arial" w:eastAsia="Times New Roman" w:hAnsi="Arial"/>
      <w:sz w:val="20"/>
      <w:szCs w:val="20"/>
      <w:lang w:val="es-ES_tradnl" w:eastAsia="es-ES"/>
    </w:rPr>
  </w:style>
  <w:style w:type="paragraph" w:customStyle="1" w:styleId="-A10">
    <w:name w:val="-A10"/>
    <w:basedOn w:val="A6"/>
    <w:link w:val="-A10Car"/>
    <w:rsid w:val="003768D6"/>
    <w:pPr>
      <w:tabs>
        <w:tab w:val="num" w:pos="720"/>
      </w:tabs>
      <w:spacing w:before="60" w:after="60"/>
      <w:ind w:left="714" w:hanging="357"/>
    </w:pPr>
    <w:rPr>
      <w:rFonts w:cs="Times New Roman"/>
      <w:sz w:val="20"/>
      <w:szCs w:val="20"/>
      <w:lang w:val="x-none"/>
    </w:rPr>
  </w:style>
  <w:style w:type="character" w:customStyle="1" w:styleId="-A10Car">
    <w:name w:val="-A10 Car"/>
    <w:link w:val="-A10"/>
    <w:rsid w:val="003768D6"/>
    <w:rPr>
      <w:rFonts w:ascii="Arial" w:eastAsia="Times New Roman" w:hAnsi="Arial" w:cs="Times New Roman"/>
      <w:b/>
      <w:i/>
      <w:snapToGrid w:val="0"/>
      <w:sz w:val="20"/>
      <w:szCs w:val="20"/>
      <w:lang w:val="x-none" w:eastAsia="es-ES"/>
    </w:rPr>
  </w:style>
  <w:style w:type="paragraph" w:styleId="Subttulo">
    <w:name w:val="Subtitle"/>
    <w:basedOn w:val="Normal"/>
    <w:link w:val="SubttuloCar"/>
    <w:uiPriority w:val="11"/>
    <w:qFormat/>
    <w:rsid w:val="003768D6"/>
    <w:pPr>
      <w:spacing w:after="0" w:line="240" w:lineRule="auto"/>
    </w:pPr>
    <w:rPr>
      <w:rFonts w:ascii="Times New Roman" w:eastAsia="Times New Roman" w:hAnsi="Times New Roman"/>
      <w:b/>
      <w:sz w:val="24"/>
      <w:szCs w:val="24"/>
      <w:lang w:val="x-none" w:eastAsia="es-ES"/>
    </w:rPr>
  </w:style>
  <w:style w:type="character" w:customStyle="1" w:styleId="SubttuloCar">
    <w:name w:val="Subtítulo Car"/>
    <w:basedOn w:val="Fuentedeprrafopredeter"/>
    <w:link w:val="Subttulo"/>
    <w:uiPriority w:val="11"/>
    <w:rsid w:val="003768D6"/>
    <w:rPr>
      <w:rFonts w:ascii="Times New Roman" w:eastAsia="Times New Roman" w:hAnsi="Times New Roman" w:cs="Times New Roman"/>
      <w:b/>
      <w:sz w:val="24"/>
      <w:szCs w:val="24"/>
      <w:lang w:val="x-none" w:eastAsia="es-ES"/>
    </w:rPr>
  </w:style>
  <w:style w:type="paragraph" w:customStyle="1" w:styleId="A10-SUB">
    <w:name w:val="A10-SUB"/>
    <w:basedOn w:val="Normal"/>
    <w:rsid w:val="003768D6"/>
    <w:pPr>
      <w:tabs>
        <w:tab w:val="num" w:pos="720"/>
      </w:tabs>
      <w:spacing w:before="120" w:after="120" w:line="240" w:lineRule="auto"/>
      <w:ind w:left="720" w:hanging="720"/>
      <w:jc w:val="both"/>
    </w:pPr>
    <w:rPr>
      <w:rFonts w:ascii="Arial" w:eastAsia="Times New Roman" w:hAnsi="Arial"/>
      <w:sz w:val="20"/>
      <w:szCs w:val="20"/>
      <w:lang w:val="es-ES_tradnl" w:eastAsia="es-ES"/>
    </w:rPr>
  </w:style>
  <w:style w:type="paragraph" w:customStyle="1" w:styleId="A10-T2">
    <w:name w:val="A10-T2"/>
    <w:basedOn w:val="A10"/>
    <w:autoRedefine/>
    <w:rsid w:val="003768D6"/>
    <w:rPr>
      <w:rFonts w:cs="Arial"/>
      <w:b/>
      <w:sz w:val="24"/>
      <w:szCs w:val="24"/>
    </w:rPr>
  </w:style>
  <w:style w:type="paragraph" w:customStyle="1" w:styleId="A10-AZ">
    <w:name w:val="A10-AZ"/>
    <w:basedOn w:val="A10"/>
    <w:rsid w:val="003768D6"/>
    <w:pPr>
      <w:tabs>
        <w:tab w:val="num" w:pos="720"/>
      </w:tabs>
      <w:ind w:left="720" w:hanging="360"/>
    </w:pPr>
  </w:style>
  <w:style w:type="paragraph" w:customStyle="1" w:styleId="texto0">
    <w:name w:val="texto"/>
    <w:basedOn w:val="Normal"/>
    <w:link w:val="textoCar0"/>
    <w:rsid w:val="003768D6"/>
    <w:pPr>
      <w:spacing w:after="101" w:line="216" w:lineRule="atLeast"/>
      <w:ind w:firstLine="288"/>
      <w:jc w:val="both"/>
    </w:pPr>
    <w:rPr>
      <w:rFonts w:ascii="Arial" w:eastAsia="Times New Roman" w:hAnsi="Arial"/>
      <w:sz w:val="18"/>
      <w:szCs w:val="24"/>
      <w:lang w:val="es-ES_tradnl" w:eastAsia="es-ES"/>
    </w:rPr>
  </w:style>
  <w:style w:type="character" w:customStyle="1" w:styleId="textoCar0">
    <w:name w:val="texto Car"/>
    <w:link w:val="texto0"/>
    <w:rsid w:val="003768D6"/>
    <w:rPr>
      <w:rFonts w:ascii="Arial" w:eastAsia="Times New Roman" w:hAnsi="Arial" w:cs="Times New Roman"/>
      <w:sz w:val="18"/>
      <w:szCs w:val="24"/>
      <w:lang w:val="es-ES_tradnl" w:eastAsia="es-ES"/>
    </w:rPr>
  </w:style>
  <w:style w:type="paragraph" w:customStyle="1" w:styleId="INCISO">
    <w:name w:val="INCISO"/>
    <w:basedOn w:val="Normal"/>
    <w:link w:val="INCISOCar"/>
    <w:rsid w:val="003768D6"/>
    <w:pPr>
      <w:tabs>
        <w:tab w:val="left" w:pos="1080"/>
      </w:tabs>
      <w:spacing w:after="101" w:line="216" w:lineRule="exact"/>
      <w:ind w:left="1080" w:hanging="360"/>
      <w:jc w:val="both"/>
      <w:outlineLvl w:val="2"/>
    </w:pPr>
    <w:rPr>
      <w:rFonts w:ascii="Arial" w:eastAsia="Times New Roman" w:hAnsi="Arial"/>
      <w:sz w:val="18"/>
      <w:szCs w:val="18"/>
      <w:lang w:val="x-none" w:eastAsia="es-MX"/>
    </w:rPr>
  </w:style>
  <w:style w:type="character" w:customStyle="1" w:styleId="INCISOCar">
    <w:name w:val="INCISO Car"/>
    <w:link w:val="INCISO"/>
    <w:rsid w:val="003768D6"/>
    <w:rPr>
      <w:rFonts w:ascii="Arial" w:eastAsia="Times New Roman" w:hAnsi="Arial" w:cs="Times New Roman"/>
      <w:sz w:val="18"/>
      <w:szCs w:val="18"/>
      <w:lang w:val="x-none" w:eastAsia="es-MX"/>
    </w:rPr>
  </w:style>
  <w:style w:type="paragraph" w:customStyle="1" w:styleId="A1">
    <w:name w:val="A1"/>
    <w:basedOn w:val="Normal"/>
    <w:rsid w:val="003768D6"/>
    <w:pPr>
      <w:widowControl w:val="0"/>
      <w:spacing w:before="120" w:after="120" w:line="220" w:lineRule="atLeast"/>
      <w:jc w:val="both"/>
    </w:pPr>
    <w:rPr>
      <w:rFonts w:ascii="Arial" w:eastAsia="Times New Roman" w:hAnsi="Arial"/>
      <w:snapToGrid w:val="0"/>
      <w:sz w:val="24"/>
      <w:szCs w:val="20"/>
      <w:lang w:val="es-ES" w:eastAsia="es-ES"/>
    </w:rPr>
  </w:style>
  <w:style w:type="paragraph" w:customStyle="1" w:styleId="A2">
    <w:name w:val="A2"/>
    <w:basedOn w:val="Normal"/>
    <w:rsid w:val="003768D6"/>
    <w:pPr>
      <w:widowControl w:val="0"/>
      <w:spacing w:before="60" w:after="60" w:line="172" w:lineRule="atLeast"/>
    </w:pPr>
    <w:rPr>
      <w:rFonts w:ascii="Arial" w:eastAsia="Times New Roman" w:hAnsi="Arial"/>
      <w:b/>
      <w:snapToGrid w:val="0"/>
      <w:sz w:val="20"/>
      <w:szCs w:val="20"/>
      <w:lang w:val="es-ES" w:eastAsia="es-ES"/>
    </w:rPr>
  </w:style>
  <w:style w:type="paragraph" w:customStyle="1" w:styleId="A4">
    <w:name w:val="A4"/>
    <w:basedOn w:val="A"/>
    <w:autoRedefine/>
    <w:rsid w:val="003768D6"/>
    <w:pPr>
      <w:spacing w:before="60" w:after="60"/>
      <w:ind w:left="567"/>
    </w:pPr>
    <w:rPr>
      <w:snapToGrid w:val="0"/>
      <w:lang w:val="es-ES"/>
    </w:rPr>
  </w:style>
  <w:style w:type="paragraph" w:customStyle="1" w:styleId="xl25">
    <w:name w:val="xl25"/>
    <w:basedOn w:val="Normal"/>
    <w:rsid w:val="003768D6"/>
    <w:pPr>
      <w:spacing w:before="100" w:beforeAutospacing="1" w:after="100" w:afterAutospacing="1" w:line="240" w:lineRule="auto"/>
    </w:pPr>
    <w:rPr>
      <w:rFonts w:ascii="Tahoma" w:eastAsia="Arial Unicode MS" w:hAnsi="Tahoma" w:cs="Tahoma"/>
      <w:lang w:eastAsia="es-ES"/>
    </w:rPr>
  </w:style>
  <w:style w:type="paragraph" w:customStyle="1" w:styleId="xl35">
    <w:name w:val="xl35"/>
    <w:basedOn w:val="Normal"/>
    <w:rsid w:val="003768D6"/>
    <w:pPr>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24">
    <w:name w:val="xl24"/>
    <w:basedOn w:val="Normal"/>
    <w:rsid w:val="003768D6"/>
    <w:pPr>
      <w:spacing w:before="100" w:beforeAutospacing="1" w:after="100" w:afterAutospacing="1" w:line="240" w:lineRule="auto"/>
    </w:pPr>
    <w:rPr>
      <w:rFonts w:ascii="Arial" w:eastAsia="Arial Unicode MS" w:hAnsi="Arial" w:cs="Arial"/>
      <w:b/>
      <w:bCs/>
      <w:lang w:eastAsia="es-ES"/>
    </w:rPr>
  </w:style>
  <w:style w:type="paragraph" w:customStyle="1" w:styleId="xl26">
    <w:name w:val="xl26"/>
    <w:basedOn w:val="Normal"/>
    <w:rsid w:val="003768D6"/>
    <w:pPr>
      <w:spacing w:before="100" w:beforeAutospacing="1" w:after="100" w:afterAutospacing="1" w:line="240" w:lineRule="auto"/>
      <w:jc w:val="right"/>
      <w:textAlignment w:val="bottom"/>
    </w:pPr>
    <w:rPr>
      <w:rFonts w:ascii="Tahoma" w:eastAsia="Arial Unicode MS" w:hAnsi="Tahoma" w:cs="Tahoma"/>
      <w:lang w:eastAsia="es-ES"/>
    </w:rPr>
  </w:style>
  <w:style w:type="paragraph" w:customStyle="1" w:styleId="xl27">
    <w:name w:val="xl27"/>
    <w:basedOn w:val="Normal"/>
    <w:rsid w:val="003768D6"/>
    <w:pPr>
      <w:pBdr>
        <w:bottom w:val="single" w:sz="4" w:space="0" w:color="auto"/>
      </w:pBdr>
      <w:spacing w:before="100" w:beforeAutospacing="1" w:after="100" w:afterAutospacing="1" w:line="240" w:lineRule="auto"/>
    </w:pPr>
    <w:rPr>
      <w:rFonts w:ascii="Arial Unicode MS" w:eastAsia="Arial Unicode MS" w:hAnsi="Arial Unicode MS" w:cs="Batang"/>
      <w:sz w:val="24"/>
      <w:szCs w:val="24"/>
      <w:lang w:eastAsia="es-ES"/>
    </w:rPr>
  </w:style>
  <w:style w:type="paragraph" w:customStyle="1" w:styleId="xl28">
    <w:name w:val="xl28"/>
    <w:basedOn w:val="Normal"/>
    <w:rsid w:val="003768D6"/>
    <w:pPr>
      <w:pBdr>
        <w:bottom w:val="single" w:sz="4" w:space="0" w:color="auto"/>
      </w:pBdr>
      <w:spacing w:before="100" w:beforeAutospacing="1" w:after="100" w:afterAutospacing="1" w:line="240" w:lineRule="auto"/>
    </w:pPr>
    <w:rPr>
      <w:rFonts w:ascii="Tahoma" w:eastAsia="Arial Unicode MS" w:hAnsi="Tahoma" w:cs="Tahoma"/>
      <w:lang w:eastAsia="es-ES"/>
    </w:rPr>
  </w:style>
  <w:style w:type="paragraph" w:customStyle="1" w:styleId="xl29">
    <w:name w:val="xl29"/>
    <w:basedOn w:val="Normal"/>
    <w:rsid w:val="003768D6"/>
    <w:pPr>
      <w:pBdr>
        <w:bottom w:val="single" w:sz="4" w:space="0" w:color="auto"/>
      </w:pBdr>
      <w:spacing w:before="100" w:beforeAutospacing="1" w:after="100" w:afterAutospacing="1" w:line="240" w:lineRule="auto"/>
      <w:jc w:val="right"/>
      <w:textAlignment w:val="bottom"/>
    </w:pPr>
    <w:rPr>
      <w:rFonts w:ascii="Tahoma" w:eastAsia="Arial Unicode MS" w:hAnsi="Tahoma" w:cs="Tahoma"/>
      <w:lang w:eastAsia="es-ES"/>
    </w:rPr>
  </w:style>
  <w:style w:type="paragraph" w:customStyle="1" w:styleId="xl30">
    <w:name w:val="xl30"/>
    <w:basedOn w:val="Normal"/>
    <w:rsid w:val="003768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bottom"/>
    </w:pPr>
    <w:rPr>
      <w:rFonts w:ascii="Tahoma" w:eastAsia="Arial Unicode MS" w:hAnsi="Tahoma" w:cs="Tahoma"/>
      <w:b/>
      <w:bCs/>
      <w:sz w:val="18"/>
      <w:szCs w:val="18"/>
      <w:lang w:eastAsia="es-ES"/>
    </w:rPr>
  </w:style>
  <w:style w:type="paragraph" w:customStyle="1" w:styleId="xl31">
    <w:name w:val="xl31"/>
    <w:basedOn w:val="Normal"/>
    <w:rsid w:val="003768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xl32">
    <w:name w:val="xl32"/>
    <w:basedOn w:val="Normal"/>
    <w:rsid w:val="003768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ahoma" w:eastAsia="Arial Unicode MS" w:hAnsi="Tahoma" w:cs="Tahoma"/>
      <w:sz w:val="18"/>
      <w:szCs w:val="18"/>
      <w:lang w:eastAsia="es-ES"/>
    </w:rPr>
  </w:style>
  <w:style w:type="paragraph" w:customStyle="1" w:styleId="xl33">
    <w:name w:val="xl33"/>
    <w:basedOn w:val="Normal"/>
    <w:rsid w:val="003768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ahoma" w:eastAsia="Arial Unicode MS" w:hAnsi="Tahoma" w:cs="Tahoma"/>
      <w:sz w:val="18"/>
      <w:szCs w:val="18"/>
      <w:lang w:eastAsia="es-ES"/>
    </w:rPr>
  </w:style>
  <w:style w:type="paragraph" w:customStyle="1" w:styleId="xl34">
    <w:name w:val="xl34"/>
    <w:basedOn w:val="Normal"/>
    <w:rsid w:val="003768D6"/>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xl36">
    <w:name w:val="xl36"/>
    <w:basedOn w:val="Normal"/>
    <w:rsid w:val="003768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37">
    <w:name w:val="xl37"/>
    <w:basedOn w:val="Normal"/>
    <w:rsid w:val="003768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Arial Unicode MS" w:hAnsi="Arial" w:cs="Arial"/>
      <w:b/>
      <w:bCs/>
      <w:sz w:val="18"/>
      <w:szCs w:val="18"/>
      <w:lang w:eastAsia="es-ES"/>
    </w:rPr>
  </w:style>
  <w:style w:type="paragraph" w:customStyle="1" w:styleId="xl38">
    <w:name w:val="xl38"/>
    <w:basedOn w:val="Normal"/>
    <w:rsid w:val="003768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39">
    <w:name w:val="xl39"/>
    <w:basedOn w:val="Normal"/>
    <w:rsid w:val="003768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bottom"/>
    </w:pPr>
    <w:rPr>
      <w:rFonts w:ascii="Arial" w:eastAsia="Arial Unicode MS" w:hAnsi="Arial" w:cs="Arial"/>
      <w:b/>
      <w:bCs/>
      <w:sz w:val="18"/>
      <w:szCs w:val="18"/>
      <w:lang w:eastAsia="es-ES"/>
    </w:rPr>
  </w:style>
  <w:style w:type="paragraph" w:customStyle="1" w:styleId="xl40">
    <w:name w:val="xl40"/>
    <w:basedOn w:val="Normal"/>
    <w:rsid w:val="003768D6"/>
    <w:pPr>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41">
    <w:name w:val="xl41"/>
    <w:basedOn w:val="Normal"/>
    <w:rsid w:val="003768D6"/>
    <w:pPr>
      <w:pBdr>
        <w:top w:val="single" w:sz="4" w:space="0" w:color="auto"/>
        <w:bottom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42">
    <w:name w:val="xl42"/>
    <w:basedOn w:val="Normal"/>
    <w:rsid w:val="003768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Sangra3detindependiente1">
    <w:name w:val="Sangría 3 de t. independiente1"/>
    <w:basedOn w:val="Normal"/>
    <w:rsid w:val="003768D6"/>
    <w:pPr>
      <w:spacing w:before="60" w:after="0" w:line="240" w:lineRule="auto"/>
      <w:ind w:left="993" w:hanging="284"/>
      <w:jc w:val="both"/>
    </w:pPr>
    <w:rPr>
      <w:rFonts w:ascii="Arial" w:eastAsia="Times New Roman" w:hAnsi="Arial"/>
      <w:sz w:val="20"/>
      <w:szCs w:val="20"/>
      <w:lang w:val="es-ES_tradnl" w:eastAsia="es-ES"/>
    </w:rPr>
  </w:style>
  <w:style w:type="paragraph" w:customStyle="1" w:styleId="A10-1">
    <w:name w:val="A10-1"/>
    <w:basedOn w:val="A6"/>
    <w:rsid w:val="003768D6"/>
    <w:pPr>
      <w:tabs>
        <w:tab w:val="num" w:pos="720"/>
      </w:tabs>
      <w:spacing w:before="60" w:after="60"/>
      <w:ind w:left="720" w:hanging="360"/>
    </w:pPr>
  </w:style>
  <w:style w:type="paragraph" w:customStyle="1" w:styleId="A10-111">
    <w:name w:val="A10-1.1.1"/>
    <w:basedOn w:val="A6"/>
    <w:autoRedefine/>
    <w:rsid w:val="003768D6"/>
    <w:pPr>
      <w:spacing w:before="60" w:after="60"/>
    </w:pPr>
    <w:rPr>
      <w:lang w:val="es-ES_tradnl"/>
    </w:rPr>
  </w:style>
  <w:style w:type="paragraph" w:customStyle="1" w:styleId="CarCarCar">
    <w:name w:val="Car Car Car"/>
    <w:basedOn w:val="Normal"/>
    <w:rsid w:val="003768D6"/>
    <w:pPr>
      <w:spacing w:after="160" w:line="240" w:lineRule="exact"/>
      <w:jc w:val="right"/>
    </w:pPr>
    <w:rPr>
      <w:rFonts w:ascii="Verdana" w:eastAsia="Times New Roman" w:hAnsi="Verdana" w:cs="Arial"/>
      <w:sz w:val="20"/>
      <w:szCs w:val="21"/>
    </w:rPr>
  </w:style>
  <w:style w:type="character" w:styleId="Hipervnculovisitado">
    <w:name w:val="FollowedHyperlink"/>
    <w:uiPriority w:val="99"/>
    <w:rsid w:val="003768D6"/>
    <w:rPr>
      <w:color w:val="800080"/>
      <w:u w:val="single"/>
    </w:rPr>
  </w:style>
  <w:style w:type="character" w:customStyle="1" w:styleId="textos1">
    <w:name w:val="textos1"/>
    <w:rsid w:val="003768D6"/>
    <w:rPr>
      <w:rFonts w:ascii="Arial" w:hAnsi="Arial" w:cs="Arial" w:hint="default"/>
      <w:b w:val="0"/>
      <w:bCs w:val="0"/>
      <w:i w:val="0"/>
      <w:iCs w:val="0"/>
      <w:caps w:val="0"/>
      <w:smallCaps w:val="0"/>
      <w:color w:val="000000"/>
      <w:sz w:val="17"/>
      <w:szCs w:val="17"/>
    </w:rPr>
  </w:style>
  <w:style w:type="paragraph" w:styleId="Lista">
    <w:name w:val="List"/>
    <w:basedOn w:val="Normal"/>
    <w:uiPriority w:val="99"/>
    <w:unhideWhenUsed/>
    <w:rsid w:val="003768D6"/>
    <w:pPr>
      <w:spacing w:after="0" w:line="240" w:lineRule="auto"/>
      <w:ind w:left="283" w:hanging="283"/>
      <w:contextualSpacing/>
    </w:pPr>
    <w:rPr>
      <w:rFonts w:ascii="Arial" w:eastAsia="Times New Roman" w:hAnsi="Arial"/>
      <w:szCs w:val="20"/>
      <w:lang w:val="es-ES_tradnl" w:eastAsia="es-ES"/>
    </w:rPr>
  </w:style>
  <w:style w:type="paragraph" w:styleId="Lista2">
    <w:name w:val="List 2"/>
    <w:basedOn w:val="Normal"/>
    <w:uiPriority w:val="99"/>
    <w:unhideWhenUsed/>
    <w:rsid w:val="003768D6"/>
    <w:pPr>
      <w:spacing w:after="0" w:line="240" w:lineRule="auto"/>
      <w:ind w:left="566" w:hanging="283"/>
      <w:contextualSpacing/>
    </w:pPr>
    <w:rPr>
      <w:rFonts w:ascii="Arial" w:eastAsia="Times New Roman" w:hAnsi="Arial"/>
      <w:szCs w:val="20"/>
      <w:lang w:val="es-ES_tradnl" w:eastAsia="es-ES"/>
    </w:rPr>
  </w:style>
  <w:style w:type="paragraph" w:styleId="Lista3">
    <w:name w:val="List 3"/>
    <w:basedOn w:val="Normal"/>
    <w:uiPriority w:val="99"/>
    <w:unhideWhenUsed/>
    <w:rsid w:val="003768D6"/>
    <w:pPr>
      <w:spacing w:after="0" w:line="240" w:lineRule="auto"/>
      <w:ind w:left="849" w:hanging="283"/>
      <w:contextualSpacing/>
    </w:pPr>
    <w:rPr>
      <w:rFonts w:ascii="Arial" w:eastAsia="Times New Roman" w:hAnsi="Arial"/>
      <w:szCs w:val="20"/>
      <w:lang w:val="es-ES_tradnl" w:eastAsia="es-ES"/>
    </w:rPr>
  </w:style>
  <w:style w:type="paragraph" w:styleId="Lista4">
    <w:name w:val="List 4"/>
    <w:basedOn w:val="Normal"/>
    <w:uiPriority w:val="99"/>
    <w:unhideWhenUsed/>
    <w:rsid w:val="003768D6"/>
    <w:pPr>
      <w:spacing w:after="0" w:line="240" w:lineRule="auto"/>
      <w:ind w:left="1132" w:hanging="283"/>
      <w:contextualSpacing/>
    </w:pPr>
    <w:rPr>
      <w:rFonts w:ascii="Arial" w:eastAsia="Times New Roman" w:hAnsi="Arial"/>
      <w:szCs w:val="20"/>
      <w:lang w:val="es-ES_tradnl" w:eastAsia="es-ES"/>
    </w:rPr>
  </w:style>
  <w:style w:type="paragraph" w:styleId="Lista5">
    <w:name w:val="List 5"/>
    <w:basedOn w:val="Normal"/>
    <w:uiPriority w:val="99"/>
    <w:unhideWhenUsed/>
    <w:rsid w:val="003768D6"/>
    <w:pPr>
      <w:spacing w:after="0" w:line="240" w:lineRule="auto"/>
      <w:ind w:left="1415" w:hanging="283"/>
      <w:contextualSpacing/>
    </w:pPr>
    <w:rPr>
      <w:rFonts w:ascii="Arial" w:eastAsia="Times New Roman" w:hAnsi="Arial"/>
      <w:szCs w:val="20"/>
      <w:lang w:val="es-ES_tradnl" w:eastAsia="es-ES"/>
    </w:rPr>
  </w:style>
  <w:style w:type="paragraph" w:styleId="Encabezadodemensaje">
    <w:name w:val="Message Header"/>
    <w:basedOn w:val="Normal"/>
    <w:link w:val="EncabezadodemensajeCar"/>
    <w:uiPriority w:val="99"/>
    <w:unhideWhenUsed/>
    <w:rsid w:val="003768D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ES_tradnl" w:eastAsia="es-ES"/>
    </w:rPr>
  </w:style>
  <w:style w:type="character" w:customStyle="1" w:styleId="EncabezadodemensajeCar">
    <w:name w:val="Encabezado de mensaje Car"/>
    <w:basedOn w:val="Fuentedeprrafopredeter"/>
    <w:link w:val="Encabezadodemensaje"/>
    <w:uiPriority w:val="99"/>
    <w:rsid w:val="003768D6"/>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3768D6"/>
    <w:pPr>
      <w:spacing w:after="0" w:line="240" w:lineRule="auto"/>
    </w:pPr>
    <w:rPr>
      <w:rFonts w:ascii="Arial" w:eastAsia="Times New Roman" w:hAnsi="Arial"/>
      <w:sz w:val="20"/>
      <w:szCs w:val="20"/>
      <w:lang w:val="es-ES_tradnl" w:eastAsia="es-ES"/>
    </w:rPr>
  </w:style>
  <w:style w:type="character" w:customStyle="1" w:styleId="SaludoCar">
    <w:name w:val="Saludo Car"/>
    <w:basedOn w:val="Fuentedeprrafopredeter"/>
    <w:link w:val="Saludo"/>
    <w:uiPriority w:val="99"/>
    <w:rsid w:val="003768D6"/>
    <w:rPr>
      <w:rFonts w:ascii="Arial" w:eastAsia="Times New Roman" w:hAnsi="Arial" w:cs="Times New Roman"/>
      <w:sz w:val="20"/>
      <w:szCs w:val="20"/>
      <w:lang w:val="es-ES_tradnl" w:eastAsia="es-ES"/>
    </w:rPr>
  </w:style>
  <w:style w:type="paragraph" w:styleId="Listaconvietas3">
    <w:name w:val="List Bullet 3"/>
    <w:basedOn w:val="Normal"/>
    <w:uiPriority w:val="99"/>
    <w:unhideWhenUsed/>
    <w:rsid w:val="003768D6"/>
    <w:pPr>
      <w:numPr>
        <w:numId w:val="10"/>
      </w:numPr>
      <w:spacing w:after="0" w:line="240" w:lineRule="auto"/>
      <w:contextualSpacing/>
    </w:pPr>
    <w:rPr>
      <w:rFonts w:ascii="Arial" w:eastAsia="Times New Roman" w:hAnsi="Arial"/>
      <w:szCs w:val="20"/>
      <w:lang w:val="es-ES_tradnl" w:eastAsia="es-ES"/>
    </w:rPr>
  </w:style>
  <w:style w:type="paragraph" w:styleId="Continuarlista">
    <w:name w:val="List Continue"/>
    <w:basedOn w:val="Normal"/>
    <w:uiPriority w:val="99"/>
    <w:unhideWhenUsed/>
    <w:rsid w:val="003768D6"/>
    <w:pPr>
      <w:spacing w:after="120" w:line="240" w:lineRule="auto"/>
      <w:ind w:left="283"/>
      <w:contextualSpacing/>
    </w:pPr>
    <w:rPr>
      <w:rFonts w:ascii="Arial" w:eastAsia="Times New Roman" w:hAnsi="Arial"/>
      <w:szCs w:val="20"/>
      <w:lang w:val="es-ES_tradnl" w:eastAsia="es-ES"/>
    </w:rPr>
  </w:style>
  <w:style w:type="paragraph" w:styleId="Continuarlista2">
    <w:name w:val="List Continue 2"/>
    <w:basedOn w:val="Normal"/>
    <w:uiPriority w:val="99"/>
    <w:unhideWhenUsed/>
    <w:rsid w:val="003768D6"/>
    <w:pPr>
      <w:spacing w:after="120" w:line="240" w:lineRule="auto"/>
      <w:ind w:left="566"/>
      <w:contextualSpacing/>
    </w:pPr>
    <w:rPr>
      <w:rFonts w:ascii="Arial" w:eastAsia="Times New Roman" w:hAnsi="Arial"/>
      <w:szCs w:val="20"/>
      <w:lang w:val="es-ES_tradnl" w:eastAsia="es-ES"/>
    </w:rPr>
  </w:style>
  <w:style w:type="paragraph" w:styleId="Continuarlista3">
    <w:name w:val="List Continue 3"/>
    <w:basedOn w:val="Normal"/>
    <w:uiPriority w:val="99"/>
    <w:unhideWhenUsed/>
    <w:rsid w:val="003768D6"/>
    <w:pPr>
      <w:spacing w:after="120" w:line="240" w:lineRule="auto"/>
      <w:ind w:left="849"/>
      <w:contextualSpacing/>
    </w:pPr>
    <w:rPr>
      <w:rFonts w:ascii="Arial" w:eastAsia="Times New Roman" w:hAnsi="Arial"/>
      <w:szCs w:val="20"/>
      <w:lang w:val="es-ES_tradnl" w:eastAsia="es-ES"/>
    </w:rPr>
  </w:style>
  <w:style w:type="paragraph" w:styleId="Textoindependienteprimerasangra">
    <w:name w:val="Body Text First Indent"/>
    <w:basedOn w:val="Textoindependiente"/>
    <w:link w:val="TextoindependienteprimerasangraCar"/>
    <w:uiPriority w:val="99"/>
    <w:unhideWhenUsed/>
    <w:rsid w:val="003768D6"/>
    <w:pPr>
      <w:ind w:firstLine="360"/>
      <w:jc w:val="left"/>
    </w:pPr>
    <w:rPr>
      <w:b w:val="0"/>
    </w:rPr>
  </w:style>
  <w:style w:type="character" w:customStyle="1" w:styleId="TextoindependienteprimerasangraCar">
    <w:name w:val="Texto independiente primera sangría Car"/>
    <w:basedOn w:val="TextoindependienteCar"/>
    <w:link w:val="Textoindependienteprimerasangra"/>
    <w:uiPriority w:val="99"/>
    <w:rsid w:val="003768D6"/>
    <w:rPr>
      <w:rFonts w:ascii="Arial" w:eastAsia="Times New Roman" w:hAnsi="Arial" w:cs="Times New Roman"/>
      <w:b w:val="0"/>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3768D6"/>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768D6"/>
    <w:rPr>
      <w:rFonts w:ascii="Arial" w:eastAsia="Times New Roman" w:hAnsi="Arial" w:cs="Times New Roman"/>
      <w:sz w:val="20"/>
      <w:szCs w:val="20"/>
      <w:lang w:val="es-ES_tradnl" w:eastAsia="es-ES"/>
    </w:rPr>
  </w:style>
  <w:style w:type="paragraph" w:customStyle="1" w:styleId="Cuadrculamedia21">
    <w:name w:val="Cuadrícula media 21"/>
    <w:uiPriority w:val="1"/>
    <w:qFormat/>
    <w:rsid w:val="003768D6"/>
    <w:pPr>
      <w:spacing w:after="0" w:line="240" w:lineRule="auto"/>
    </w:pPr>
    <w:rPr>
      <w:rFonts w:ascii="Calibri" w:eastAsia="Calibri" w:hAnsi="Calibri" w:cs="Times New Roman"/>
    </w:rPr>
  </w:style>
  <w:style w:type="paragraph" w:customStyle="1" w:styleId="BodyText31">
    <w:name w:val="Body Text 31"/>
    <w:basedOn w:val="Normal"/>
    <w:rsid w:val="003768D6"/>
    <w:pPr>
      <w:spacing w:after="0" w:line="240" w:lineRule="auto"/>
      <w:jc w:val="both"/>
    </w:pPr>
    <w:rPr>
      <w:rFonts w:ascii="Arial" w:eastAsia="Times New Roman" w:hAnsi="Arial"/>
      <w:sz w:val="24"/>
      <w:szCs w:val="20"/>
      <w:lang w:eastAsia="es-ES"/>
    </w:rPr>
  </w:style>
  <w:style w:type="paragraph" w:customStyle="1" w:styleId="BodyTextIndent31">
    <w:name w:val="Body Text Indent 31"/>
    <w:basedOn w:val="Normal"/>
    <w:rsid w:val="003768D6"/>
    <w:pPr>
      <w:spacing w:before="60" w:after="0" w:line="240" w:lineRule="auto"/>
      <w:ind w:left="993" w:hanging="284"/>
      <w:jc w:val="both"/>
    </w:pPr>
    <w:rPr>
      <w:rFonts w:ascii="Arial" w:eastAsia="Times New Roman" w:hAnsi="Arial"/>
      <w:sz w:val="20"/>
      <w:szCs w:val="20"/>
      <w:lang w:val="es-ES_tradnl" w:eastAsia="es-ES"/>
    </w:rPr>
  </w:style>
  <w:style w:type="paragraph" w:customStyle="1" w:styleId="BodyText21">
    <w:name w:val="Body Text 21"/>
    <w:basedOn w:val="Normal"/>
    <w:rsid w:val="003768D6"/>
    <w:pPr>
      <w:spacing w:before="60" w:after="0" w:line="240" w:lineRule="auto"/>
      <w:ind w:left="284" w:hanging="284"/>
    </w:pPr>
    <w:rPr>
      <w:rFonts w:ascii="Arial" w:eastAsia="Times New Roman" w:hAnsi="Arial"/>
      <w:sz w:val="20"/>
      <w:szCs w:val="20"/>
      <w:lang w:val="es-ES_tradnl" w:eastAsia="es-ES"/>
    </w:rPr>
  </w:style>
  <w:style w:type="paragraph" w:customStyle="1" w:styleId="BodyTextIndent21">
    <w:name w:val="Body Text Indent 21"/>
    <w:basedOn w:val="Normal"/>
    <w:rsid w:val="003768D6"/>
    <w:pPr>
      <w:spacing w:before="120" w:after="0" w:line="240" w:lineRule="auto"/>
      <w:ind w:left="426" w:hanging="426"/>
      <w:jc w:val="both"/>
    </w:pPr>
    <w:rPr>
      <w:rFonts w:ascii="Arial" w:eastAsia="Times New Roman" w:hAnsi="Arial"/>
      <w:b/>
      <w:sz w:val="20"/>
      <w:szCs w:val="20"/>
      <w:lang w:val="es-ES_tradnl" w:eastAsia="es-ES"/>
    </w:rPr>
  </w:style>
  <w:style w:type="paragraph" w:styleId="Textonotaalfinal">
    <w:name w:val="endnote text"/>
    <w:basedOn w:val="Normal"/>
    <w:link w:val="TextonotaalfinalCar"/>
    <w:uiPriority w:val="99"/>
    <w:semiHidden/>
    <w:unhideWhenUsed/>
    <w:rsid w:val="003768D6"/>
    <w:pPr>
      <w:spacing w:after="0" w:line="240" w:lineRule="auto"/>
    </w:pPr>
    <w:rPr>
      <w:sz w:val="20"/>
      <w:szCs w:val="20"/>
      <w:lang w:val="x-none" w:eastAsia="x-none"/>
    </w:rPr>
  </w:style>
  <w:style w:type="character" w:customStyle="1" w:styleId="TextonotaalfinalCar">
    <w:name w:val="Texto nota al final Car"/>
    <w:basedOn w:val="Fuentedeprrafopredeter"/>
    <w:link w:val="Textonotaalfinal"/>
    <w:uiPriority w:val="99"/>
    <w:semiHidden/>
    <w:rsid w:val="003768D6"/>
    <w:rPr>
      <w:rFonts w:ascii="Calibri" w:eastAsia="Calibri" w:hAnsi="Calibri" w:cs="Times New Roman"/>
      <w:sz w:val="20"/>
      <w:szCs w:val="20"/>
      <w:lang w:val="x-none" w:eastAsia="x-none"/>
    </w:rPr>
  </w:style>
  <w:style w:type="character" w:styleId="Refdenotaalfinal">
    <w:name w:val="endnote reference"/>
    <w:uiPriority w:val="99"/>
    <w:semiHidden/>
    <w:unhideWhenUsed/>
    <w:rsid w:val="003768D6"/>
    <w:rPr>
      <w:vertAlign w:val="superscript"/>
    </w:rPr>
  </w:style>
  <w:style w:type="character" w:styleId="CitaHTML">
    <w:name w:val="HTML Cite"/>
    <w:uiPriority w:val="99"/>
    <w:semiHidden/>
    <w:unhideWhenUsed/>
    <w:rsid w:val="003768D6"/>
    <w:rPr>
      <w:i w:val="0"/>
      <w:iCs w:val="0"/>
      <w:color w:val="006621"/>
    </w:rPr>
  </w:style>
  <w:style w:type="paragraph" w:customStyle="1" w:styleId="CarCarCarCarCarCarCarCarCar">
    <w:name w:val="Car Car Car Car Car Car Car Car Car"/>
    <w:basedOn w:val="Normal"/>
    <w:rsid w:val="003768D6"/>
    <w:pPr>
      <w:spacing w:after="160" w:line="240" w:lineRule="exact"/>
    </w:pPr>
    <w:rPr>
      <w:rFonts w:ascii="Verdana" w:eastAsia="Times New Roman" w:hAnsi="Verdana" w:cs="Verdana"/>
      <w:sz w:val="20"/>
      <w:szCs w:val="20"/>
      <w:lang w:val="en-US"/>
    </w:rPr>
  </w:style>
  <w:style w:type="paragraph" w:customStyle="1" w:styleId="Sangra2detindependiente5">
    <w:name w:val="Sangría 2 de t. independiente5"/>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5">
    <w:name w:val="Texto independiente 25"/>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customStyle="1" w:styleId="Car">
    <w:name w:val="Car"/>
    <w:basedOn w:val="Normal"/>
    <w:rsid w:val="003768D6"/>
    <w:pPr>
      <w:spacing w:after="160" w:line="240" w:lineRule="exact"/>
      <w:jc w:val="right"/>
    </w:pPr>
    <w:rPr>
      <w:rFonts w:ascii="Verdana" w:eastAsia="Times New Roman" w:hAnsi="Verdana" w:cs="Arial"/>
      <w:sz w:val="20"/>
      <w:szCs w:val="21"/>
    </w:rPr>
  </w:style>
  <w:style w:type="paragraph" w:customStyle="1" w:styleId="Direccininterior">
    <w:name w:val="Dirección interior"/>
    <w:basedOn w:val="Normal"/>
    <w:rsid w:val="003768D6"/>
  </w:style>
  <w:style w:type="paragraph" w:styleId="Descripcin">
    <w:name w:val="caption"/>
    <w:aliases w:val="Epígrafe"/>
    <w:basedOn w:val="Normal"/>
    <w:next w:val="Normal"/>
    <w:uiPriority w:val="35"/>
    <w:qFormat/>
    <w:rsid w:val="003768D6"/>
    <w:pPr>
      <w:spacing w:line="240" w:lineRule="auto"/>
    </w:pPr>
    <w:rPr>
      <w:b/>
      <w:bCs/>
      <w:color w:val="4F81BD"/>
      <w:sz w:val="18"/>
      <w:szCs w:val="18"/>
    </w:rPr>
  </w:style>
  <w:style w:type="paragraph" w:customStyle="1" w:styleId="Lneadereferencia">
    <w:name w:val="Línea de referencia"/>
    <w:basedOn w:val="Textoindependiente"/>
    <w:rsid w:val="003768D6"/>
  </w:style>
  <w:style w:type="numbering" w:customStyle="1" w:styleId="Sinlista2">
    <w:name w:val="Sin lista2"/>
    <w:next w:val="Sinlista"/>
    <w:semiHidden/>
    <w:rsid w:val="003768D6"/>
  </w:style>
  <w:style w:type="table" w:customStyle="1" w:styleId="Tablaconcuadrcula2">
    <w:name w:val="Tabla con cuadrícula2"/>
    <w:basedOn w:val="Tablanormal"/>
    <w:next w:val="Tablaconcuadrcula"/>
    <w:uiPriority w:val="59"/>
    <w:rsid w:val="003768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2">
    <w:name w:val="Car Car Car Car Car Car Car Car Car2"/>
    <w:basedOn w:val="Normal"/>
    <w:rsid w:val="003768D6"/>
    <w:pPr>
      <w:spacing w:after="160" w:line="240" w:lineRule="exact"/>
    </w:pPr>
    <w:rPr>
      <w:rFonts w:ascii="Verdana" w:eastAsia="Times New Roman" w:hAnsi="Verdana" w:cs="Verdana"/>
      <w:sz w:val="20"/>
      <w:szCs w:val="20"/>
      <w:lang w:val="en-US"/>
    </w:rPr>
  </w:style>
  <w:style w:type="paragraph" w:customStyle="1" w:styleId="Sangra2detindependiente6">
    <w:name w:val="Sangría 2 de t. independiente6"/>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6">
    <w:name w:val="Texto independiente 26"/>
    <w:basedOn w:val="Normal"/>
    <w:rsid w:val="003768D6"/>
    <w:pPr>
      <w:widowControl w:val="0"/>
      <w:spacing w:after="0" w:line="240" w:lineRule="auto"/>
      <w:ind w:left="567"/>
      <w:jc w:val="both"/>
    </w:pPr>
    <w:rPr>
      <w:rFonts w:ascii="Arial" w:eastAsia="Times New Roman" w:hAnsi="Arial"/>
      <w:sz w:val="26"/>
      <w:szCs w:val="20"/>
      <w:lang w:val="es-ES" w:eastAsia="es-ES"/>
    </w:rPr>
  </w:style>
  <w:style w:type="character" w:customStyle="1" w:styleId="TextoCar">
    <w:name w:val="Texto Car"/>
    <w:link w:val="Texto"/>
    <w:locked/>
    <w:rsid w:val="003768D6"/>
    <w:rPr>
      <w:rFonts w:ascii="Arial" w:eastAsia="Times New Roman" w:hAnsi="Arial" w:cs="Times New Roman"/>
      <w:sz w:val="18"/>
      <w:szCs w:val="18"/>
      <w:lang w:val="x-none" w:eastAsia="es-MX"/>
    </w:rPr>
  </w:style>
  <w:style w:type="paragraph" w:customStyle="1" w:styleId="CarCarCarCarCarCarCarCarCar1">
    <w:name w:val="Car Car Car Car Car Car Car Car Car1"/>
    <w:basedOn w:val="Normal"/>
    <w:rsid w:val="003768D6"/>
    <w:pPr>
      <w:spacing w:after="160" w:line="240" w:lineRule="exact"/>
    </w:pPr>
    <w:rPr>
      <w:rFonts w:ascii="Verdana" w:eastAsia="Times New Roman" w:hAnsi="Verdana" w:cs="Verdana"/>
      <w:sz w:val="20"/>
      <w:szCs w:val="20"/>
      <w:lang w:val="en-US"/>
    </w:rPr>
  </w:style>
  <w:style w:type="paragraph" w:customStyle="1" w:styleId="Sangra2detindependiente7">
    <w:name w:val="Sangría 2 de t. independiente7"/>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7">
    <w:name w:val="Texto independiente 27"/>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customStyle="1" w:styleId="Sangra2detindependiente8">
    <w:name w:val="Sangría 2 de t. independiente8"/>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8">
    <w:name w:val="Texto independiente 28"/>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styleId="Listaconvietas">
    <w:name w:val="List Bullet"/>
    <w:basedOn w:val="Normal"/>
    <w:uiPriority w:val="99"/>
    <w:unhideWhenUsed/>
    <w:rsid w:val="003768D6"/>
    <w:pPr>
      <w:numPr>
        <w:numId w:val="15"/>
      </w:numPr>
      <w:contextualSpacing/>
    </w:pPr>
  </w:style>
  <w:style w:type="paragraph" w:customStyle="1" w:styleId="CarCarCarCarCarCarCarCarCar3">
    <w:name w:val="Car Car Car Car Car Car Car Car Car3"/>
    <w:basedOn w:val="Normal"/>
    <w:rsid w:val="003768D6"/>
    <w:pPr>
      <w:spacing w:after="160" w:line="240" w:lineRule="exact"/>
    </w:pPr>
    <w:rPr>
      <w:rFonts w:ascii="Verdana" w:eastAsia="Times New Roman" w:hAnsi="Verdana" w:cs="Verdana"/>
      <w:sz w:val="20"/>
      <w:szCs w:val="20"/>
      <w:lang w:val="en-US"/>
    </w:rPr>
  </w:style>
  <w:style w:type="paragraph" w:customStyle="1" w:styleId="Sangra2detindependiente9">
    <w:name w:val="Sangría 2 de t. independiente9"/>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9">
    <w:name w:val="Texto independiente 29"/>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customStyle="1" w:styleId="CarCarCarCarCarCarCarCarCar4">
    <w:name w:val="Car Car Car Car Car Car Car Car Car4"/>
    <w:basedOn w:val="Normal"/>
    <w:rsid w:val="003768D6"/>
    <w:pPr>
      <w:spacing w:after="160" w:line="240" w:lineRule="exact"/>
    </w:pPr>
    <w:rPr>
      <w:rFonts w:ascii="Verdana" w:eastAsia="Times New Roman" w:hAnsi="Verdana" w:cs="Verdana"/>
      <w:sz w:val="20"/>
      <w:szCs w:val="20"/>
      <w:lang w:val="en-US"/>
    </w:rPr>
  </w:style>
  <w:style w:type="paragraph" w:customStyle="1" w:styleId="Sangra2detindependiente10">
    <w:name w:val="Sangría 2 de t. independiente10"/>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10">
    <w:name w:val="Texto independiente 210"/>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styleId="Prrafodelista">
    <w:name w:val="List Paragraph"/>
    <w:aliases w:val="List Paragraph11,Scitum normal,Colorful List - Accent 11,List Paragraph Char Char,b1,Titulo 6,Cuadrícula media 1 - Énfasis 21,Cuadrícula clara - Énfasis 31,Bullet 1,Lista multicolor - Énfasis 11,subtitulo 1.1.1,MINUTAS,Verbatismo,lp11"/>
    <w:basedOn w:val="Normal"/>
    <w:uiPriority w:val="34"/>
    <w:qFormat/>
    <w:rsid w:val="003768D6"/>
    <w:pPr>
      <w:ind w:left="708"/>
    </w:pPr>
  </w:style>
  <w:style w:type="paragraph" w:customStyle="1" w:styleId="Sangra2detindependiente11">
    <w:name w:val="Sangría 2 de t. independiente11"/>
    <w:basedOn w:val="Normal"/>
    <w:rsid w:val="003768D6"/>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11">
    <w:name w:val="Texto independiente 211"/>
    <w:basedOn w:val="Normal"/>
    <w:rsid w:val="003768D6"/>
    <w:pPr>
      <w:widowControl w:val="0"/>
      <w:spacing w:after="0" w:line="240" w:lineRule="auto"/>
      <w:ind w:left="567"/>
      <w:jc w:val="both"/>
    </w:pPr>
    <w:rPr>
      <w:rFonts w:ascii="Arial" w:eastAsia="Times New Roman" w:hAnsi="Arial"/>
      <w:sz w:val="26"/>
      <w:szCs w:val="20"/>
      <w:lang w:val="es-ES" w:eastAsia="es-ES"/>
    </w:rPr>
  </w:style>
  <w:style w:type="paragraph" w:styleId="Sinespaciado">
    <w:name w:val="No Spacing"/>
    <w:link w:val="SinespaciadoCar"/>
    <w:uiPriority w:val="1"/>
    <w:qFormat/>
    <w:rsid w:val="003768D6"/>
    <w:pPr>
      <w:spacing w:after="0" w:line="240" w:lineRule="auto"/>
    </w:pPr>
    <w:rPr>
      <w:rFonts w:ascii="Times New Roman" w:eastAsia="Times New Roman" w:hAnsi="Times New Roman" w:cs="Times New Roman"/>
      <w:sz w:val="20"/>
      <w:szCs w:val="20"/>
      <w:lang w:eastAsia="es-MX"/>
    </w:rPr>
  </w:style>
  <w:style w:type="paragraph" w:styleId="Revisin">
    <w:name w:val="Revision"/>
    <w:hidden/>
    <w:uiPriority w:val="99"/>
    <w:semiHidden/>
    <w:rsid w:val="003768D6"/>
    <w:pPr>
      <w:spacing w:after="0" w:line="240" w:lineRule="auto"/>
    </w:pPr>
    <w:rPr>
      <w:rFonts w:ascii="Calibri" w:eastAsia="Calibri" w:hAnsi="Calibri" w:cs="Times New Roman"/>
    </w:rPr>
  </w:style>
  <w:style w:type="character" w:customStyle="1" w:styleId="Mencinsinresolver1">
    <w:name w:val="Mención sin resolver1"/>
    <w:uiPriority w:val="99"/>
    <w:semiHidden/>
    <w:unhideWhenUsed/>
    <w:rsid w:val="003768D6"/>
    <w:rPr>
      <w:color w:val="605E5C"/>
      <w:shd w:val="clear" w:color="auto" w:fill="E1DFDD"/>
    </w:rPr>
  </w:style>
  <w:style w:type="character" w:customStyle="1" w:styleId="SinespaciadoCar">
    <w:name w:val="Sin espaciado Car"/>
    <w:basedOn w:val="Fuentedeprrafopredeter"/>
    <w:link w:val="Sinespaciado"/>
    <w:uiPriority w:val="1"/>
    <w:locked/>
    <w:rsid w:val="00E028E5"/>
    <w:rPr>
      <w:rFonts w:ascii="Times New Roman" w:eastAsia="Times New Roman" w:hAnsi="Times New Roman" w:cs="Times New Roman"/>
      <w:sz w:val="20"/>
      <w:szCs w:val="20"/>
      <w:lang w:eastAsia="es-MX"/>
    </w:rPr>
  </w:style>
  <w:style w:type="paragraph" w:customStyle="1" w:styleId="CarCarCarCarCarCarCarCarCar5">
    <w:name w:val="Car Car Car Car Car Car Car Car Car5"/>
    <w:basedOn w:val="Normal"/>
    <w:rsid w:val="00116558"/>
    <w:pPr>
      <w:spacing w:after="160" w:line="240" w:lineRule="exact"/>
    </w:pPr>
    <w:rPr>
      <w:rFonts w:ascii="Verdana" w:eastAsia="Times New Roman" w:hAnsi="Verdana" w:cs="Verdana"/>
      <w:sz w:val="20"/>
      <w:szCs w:val="20"/>
      <w:lang w:val="en-US"/>
    </w:rPr>
  </w:style>
  <w:style w:type="paragraph" w:customStyle="1" w:styleId="Sangra2detindependiente12">
    <w:name w:val="Sangría 2 de t. independiente12"/>
    <w:basedOn w:val="Normal"/>
    <w:rsid w:val="00116558"/>
    <w:pPr>
      <w:widowControl w:val="0"/>
      <w:spacing w:after="0" w:line="240" w:lineRule="auto"/>
      <w:ind w:left="567"/>
      <w:jc w:val="both"/>
    </w:pPr>
    <w:rPr>
      <w:rFonts w:ascii="Arial Rounded MT Bold" w:eastAsia="Times New Roman" w:hAnsi="Arial Rounded MT Bold"/>
      <w:sz w:val="24"/>
      <w:szCs w:val="20"/>
      <w:lang w:val="es-ES" w:eastAsia="es-ES"/>
    </w:rPr>
  </w:style>
  <w:style w:type="paragraph" w:customStyle="1" w:styleId="Textoindependiente212">
    <w:name w:val="Texto independiente 212"/>
    <w:basedOn w:val="Normal"/>
    <w:rsid w:val="00116558"/>
    <w:pPr>
      <w:widowControl w:val="0"/>
      <w:spacing w:after="0" w:line="240" w:lineRule="auto"/>
      <w:ind w:left="567"/>
      <w:jc w:val="both"/>
    </w:pPr>
    <w:rPr>
      <w:rFonts w:ascii="Arial" w:eastAsia="Times New Roman" w:hAnsi="Arial"/>
      <w:sz w:val="26"/>
      <w:szCs w:val="20"/>
      <w:lang w:val="es-ES" w:eastAsia="es-ES"/>
    </w:rPr>
  </w:style>
  <w:style w:type="table" w:customStyle="1" w:styleId="TablaMicrosoftServicios1">
    <w:name w:val="Tabla Microsoft Servicios1"/>
    <w:basedOn w:val="Tablanormal"/>
    <w:next w:val="Tablaconcuadrcula"/>
    <w:rsid w:val="00182750"/>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icrosoftServicios2">
    <w:name w:val="Tabla Microsoft Servicios2"/>
    <w:basedOn w:val="Tablanormal"/>
    <w:next w:val="Tablaconcuadrcula"/>
    <w:rsid w:val="009B78D7"/>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E0347A"/>
  </w:style>
  <w:style w:type="paragraph" w:customStyle="1" w:styleId="msonormal0">
    <w:name w:val="msonormal"/>
    <w:basedOn w:val="Normal"/>
    <w:rsid w:val="00905E3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font5">
    <w:name w:val="font5"/>
    <w:basedOn w:val="Normal"/>
    <w:rsid w:val="00905E39"/>
    <w:pPr>
      <w:spacing w:before="100" w:beforeAutospacing="1" w:after="100" w:afterAutospacing="1" w:line="240" w:lineRule="auto"/>
    </w:pPr>
    <w:rPr>
      <w:rFonts w:ascii="Mongolian Baiti" w:eastAsia="Times New Roman" w:hAnsi="Mongolian Baiti" w:cs="Mongolian Baiti"/>
      <w:sz w:val="16"/>
      <w:szCs w:val="16"/>
      <w:lang w:eastAsia="es-MX"/>
    </w:rPr>
  </w:style>
  <w:style w:type="paragraph" w:customStyle="1" w:styleId="font6">
    <w:name w:val="font6"/>
    <w:basedOn w:val="Normal"/>
    <w:rsid w:val="00905E39"/>
    <w:pPr>
      <w:spacing w:before="100" w:beforeAutospacing="1" w:after="100" w:afterAutospacing="1" w:line="240" w:lineRule="auto"/>
    </w:pPr>
    <w:rPr>
      <w:rFonts w:ascii="Mongolian Baiti" w:eastAsia="Times New Roman" w:hAnsi="Mongolian Baiti" w:cs="Mongolian Baiti"/>
      <w:sz w:val="14"/>
      <w:szCs w:val="14"/>
      <w:lang w:eastAsia="es-MX"/>
    </w:rPr>
  </w:style>
  <w:style w:type="paragraph" w:customStyle="1" w:styleId="font7">
    <w:name w:val="font7"/>
    <w:basedOn w:val="Normal"/>
    <w:rsid w:val="00905E39"/>
    <w:pPr>
      <w:spacing w:before="100" w:beforeAutospacing="1" w:after="100" w:afterAutospacing="1" w:line="240" w:lineRule="auto"/>
    </w:pPr>
    <w:rPr>
      <w:rFonts w:ascii="Mongolian Baiti" w:eastAsia="Times New Roman" w:hAnsi="Mongolian Baiti" w:cs="Mongolian Baiti"/>
      <w:b/>
      <w:bCs/>
      <w:sz w:val="12"/>
      <w:szCs w:val="12"/>
      <w:lang w:eastAsia="es-MX"/>
    </w:rPr>
  </w:style>
  <w:style w:type="paragraph" w:customStyle="1" w:styleId="font8">
    <w:name w:val="font8"/>
    <w:basedOn w:val="Normal"/>
    <w:rsid w:val="00905E39"/>
    <w:pPr>
      <w:spacing w:before="100" w:beforeAutospacing="1" w:after="100" w:afterAutospacing="1" w:line="240" w:lineRule="auto"/>
    </w:pPr>
    <w:rPr>
      <w:rFonts w:ascii="Mongolian Baiti" w:eastAsia="Times New Roman" w:hAnsi="Mongolian Baiti" w:cs="Mongolian Baiti"/>
      <w:b/>
      <w:bCs/>
      <w:sz w:val="16"/>
      <w:szCs w:val="16"/>
      <w:lang w:eastAsia="es-MX"/>
    </w:rPr>
  </w:style>
  <w:style w:type="paragraph" w:customStyle="1" w:styleId="font9">
    <w:name w:val="font9"/>
    <w:basedOn w:val="Normal"/>
    <w:rsid w:val="00905E39"/>
    <w:pPr>
      <w:spacing w:before="100" w:beforeAutospacing="1" w:after="100" w:afterAutospacing="1" w:line="240" w:lineRule="auto"/>
    </w:pPr>
    <w:rPr>
      <w:rFonts w:ascii="Mongolian Baiti" w:eastAsia="Times New Roman" w:hAnsi="Mongolian Baiti" w:cs="Mongolian Baiti"/>
      <w:b/>
      <w:bCs/>
      <w:sz w:val="14"/>
      <w:szCs w:val="14"/>
      <w:lang w:eastAsia="es-MX"/>
    </w:rPr>
  </w:style>
  <w:style w:type="paragraph" w:customStyle="1" w:styleId="xl63">
    <w:name w:val="xl63"/>
    <w:basedOn w:val="Normal"/>
    <w:rsid w:val="00905E39"/>
    <w:pP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4">
    <w:name w:val="xl64"/>
    <w:basedOn w:val="Normal"/>
    <w:rsid w:val="00905E39"/>
    <w:pPr>
      <w:shd w:val="clear" w:color="000000" w:fill="FFFFFF"/>
      <w:spacing w:before="100" w:beforeAutospacing="1" w:after="100" w:afterAutospacing="1" w:line="240" w:lineRule="auto"/>
    </w:pPr>
    <w:rPr>
      <w:rFonts w:ascii="Arial" w:eastAsia="Times New Roman" w:hAnsi="Arial" w:cs="Arial"/>
      <w:b/>
      <w:bCs/>
      <w:lang w:eastAsia="es-MX"/>
    </w:rPr>
  </w:style>
  <w:style w:type="paragraph" w:customStyle="1" w:styleId="xl65">
    <w:name w:val="xl65"/>
    <w:basedOn w:val="Normal"/>
    <w:rsid w:val="00905E39"/>
    <w:pPr>
      <w:shd w:val="clear" w:color="000000" w:fill="FFFFFF"/>
      <w:spacing w:before="100" w:beforeAutospacing="1" w:after="100" w:afterAutospacing="1" w:line="240" w:lineRule="auto"/>
    </w:pPr>
    <w:rPr>
      <w:rFonts w:ascii="Arial" w:eastAsia="Times New Roman" w:hAnsi="Arial" w:cs="Arial"/>
      <w:lang w:eastAsia="es-MX"/>
    </w:rPr>
  </w:style>
  <w:style w:type="paragraph" w:customStyle="1" w:styleId="xl66">
    <w:name w:val="xl66"/>
    <w:basedOn w:val="Normal"/>
    <w:rsid w:val="00905E39"/>
    <w:pPr>
      <w:pBdr>
        <w:top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7">
    <w:name w:val="xl67"/>
    <w:basedOn w:val="Normal"/>
    <w:rsid w:val="00905E39"/>
    <w:pPr>
      <w:shd w:val="clear" w:color="000000" w:fill="FFFFFF"/>
      <w:spacing w:before="100" w:beforeAutospacing="1" w:after="100" w:afterAutospacing="1" w:line="240" w:lineRule="auto"/>
    </w:pPr>
    <w:rPr>
      <w:rFonts w:ascii="Arial" w:eastAsia="Times New Roman" w:hAnsi="Arial" w:cs="Arial"/>
      <w:sz w:val="12"/>
      <w:szCs w:val="12"/>
      <w:lang w:eastAsia="es-MX"/>
    </w:rPr>
  </w:style>
  <w:style w:type="paragraph" w:customStyle="1" w:styleId="xl68">
    <w:name w:val="xl68"/>
    <w:basedOn w:val="Normal"/>
    <w:rsid w:val="00905E39"/>
    <w:pPr>
      <w:shd w:val="clear" w:color="000000" w:fill="FFFFFF"/>
      <w:spacing w:before="100" w:beforeAutospacing="1" w:after="100" w:afterAutospacing="1" w:line="240" w:lineRule="auto"/>
    </w:pPr>
    <w:rPr>
      <w:rFonts w:ascii="Mongolian Baiti" w:eastAsia="Times New Roman" w:hAnsi="Mongolian Baiti" w:cs="Mongolian Baiti"/>
      <w:sz w:val="12"/>
      <w:szCs w:val="12"/>
      <w:lang w:eastAsia="es-MX"/>
    </w:rPr>
  </w:style>
  <w:style w:type="paragraph" w:customStyle="1" w:styleId="xl69">
    <w:name w:val="xl69"/>
    <w:basedOn w:val="Normal"/>
    <w:rsid w:val="00905E39"/>
    <w:pPr>
      <w:pBdr>
        <w:top w:val="double" w:sz="6" w:space="0" w:color="auto"/>
        <w:left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0">
    <w:name w:val="xl70"/>
    <w:basedOn w:val="Normal"/>
    <w:rsid w:val="00905E39"/>
    <w:pPr>
      <w:pBdr>
        <w:left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1">
    <w:name w:val="xl71"/>
    <w:basedOn w:val="Normal"/>
    <w:rsid w:val="00905E39"/>
    <w:pP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2">
    <w:name w:val="xl72"/>
    <w:basedOn w:val="Normal"/>
    <w:rsid w:val="00905E39"/>
    <w:pPr>
      <w:pBdr>
        <w:left w:val="double" w:sz="6" w:space="0" w:color="auto"/>
        <w:bottom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3">
    <w:name w:val="xl73"/>
    <w:basedOn w:val="Normal"/>
    <w:rsid w:val="00905E39"/>
    <w:pPr>
      <w:pBdr>
        <w:lef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4">
    <w:name w:val="xl74"/>
    <w:basedOn w:val="Normal"/>
    <w:rsid w:val="00905E39"/>
    <w:pPr>
      <w:pBdr>
        <w:left w:val="single" w:sz="4" w:space="0" w:color="auto"/>
        <w:bottom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5">
    <w:name w:val="xl75"/>
    <w:basedOn w:val="Normal"/>
    <w:rsid w:val="00905E39"/>
    <w:pPr>
      <w:pBdr>
        <w:top w:val="single" w:sz="4" w:space="0" w:color="auto"/>
        <w:lef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6">
    <w:name w:val="xl76"/>
    <w:basedOn w:val="Normal"/>
    <w:rsid w:val="00905E39"/>
    <w:pPr>
      <w:pBdr>
        <w:top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7">
    <w:name w:val="xl77"/>
    <w:basedOn w:val="Normal"/>
    <w:rsid w:val="00905E39"/>
    <w:pPr>
      <w:pBdr>
        <w:top w:val="single" w:sz="4" w:space="0" w:color="auto"/>
        <w:righ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8">
    <w:name w:val="xl78"/>
    <w:basedOn w:val="Normal"/>
    <w:rsid w:val="00905E39"/>
    <w:pPr>
      <w:pBdr>
        <w:righ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79">
    <w:name w:val="xl79"/>
    <w:basedOn w:val="Normal"/>
    <w:rsid w:val="00905E39"/>
    <w:pPr>
      <w:shd w:val="clear" w:color="000000" w:fill="FFFFFF"/>
      <w:spacing w:before="100" w:beforeAutospacing="1" w:after="100" w:afterAutospacing="1" w:line="240" w:lineRule="auto"/>
    </w:pPr>
    <w:rPr>
      <w:rFonts w:ascii="Mongolian Baiti" w:eastAsia="Times New Roman" w:hAnsi="Mongolian Baiti" w:cs="Mongolian Baiti"/>
      <w:sz w:val="16"/>
      <w:szCs w:val="16"/>
      <w:lang w:eastAsia="es-MX"/>
    </w:rPr>
  </w:style>
  <w:style w:type="paragraph" w:customStyle="1" w:styleId="xl80">
    <w:name w:val="xl80"/>
    <w:basedOn w:val="Normal"/>
    <w:rsid w:val="00905E39"/>
    <w:pPr>
      <w:shd w:val="clear" w:color="000000" w:fill="FFFFFF"/>
      <w:spacing w:before="100" w:beforeAutospacing="1" w:after="100" w:afterAutospacing="1" w:line="240" w:lineRule="auto"/>
    </w:pPr>
    <w:rPr>
      <w:rFonts w:ascii="Mongolian Baiti" w:eastAsia="Times New Roman" w:hAnsi="Mongolian Baiti" w:cs="Mongolian Baiti"/>
      <w:sz w:val="18"/>
      <w:szCs w:val="18"/>
      <w:lang w:eastAsia="es-MX"/>
    </w:rPr>
  </w:style>
  <w:style w:type="paragraph" w:customStyle="1" w:styleId="xl81">
    <w:name w:val="xl81"/>
    <w:basedOn w:val="Normal"/>
    <w:rsid w:val="00905E39"/>
    <w:pPr>
      <w:shd w:val="clear" w:color="000000" w:fill="FFFFFF"/>
      <w:spacing w:before="100" w:beforeAutospacing="1" w:after="100" w:afterAutospacing="1" w:line="240" w:lineRule="auto"/>
    </w:pPr>
    <w:rPr>
      <w:rFonts w:ascii="Mongolian Baiti" w:eastAsia="Times New Roman" w:hAnsi="Mongolian Baiti" w:cs="Mongolian Baiti"/>
      <w:sz w:val="14"/>
      <w:szCs w:val="14"/>
      <w:lang w:eastAsia="es-MX"/>
    </w:rPr>
  </w:style>
  <w:style w:type="paragraph" w:customStyle="1" w:styleId="xl82">
    <w:name w:val="xl82"/>
    <w:basedOn w:val="Normal"/>
    <w:rsid w:val="00905E39"/>
    <w:pPr>
      <w:shd w:val="clear" w:color="000000" w:fill="FFFFFF"/>
      <w:spacing w:before="100" w:beforeAutospacing="1" w:after="100" w:afterAutospacing="1" w:line="240" w:lineRule="auto"/>
      <w:textAlignment w:val="top"/>
    </w:pPr>
    <w:rPr>
      <w:rFonts w:ascii="Mongolian Baiti" w:eastAsia="Times New Roman" w:hAnsi="Mongolian Baiti" w:cs="Mongolian Baiti"/>
      <w:sz w:val="10"/>
      <w:szCs w:val="10"/>
      <w:lang w:eastAsia="es-MX"/>
    </w:rPr>
  </w:style>
  <w:style w:type="paragraph" w:customStyle="1" w:styleId="xl83">
    <w:name w:val="xl83"/>
    <w:basedOn w:val="Normal"/>
    <w:rsid w:val="00905E39"/>
    <w:pPr>
      <w:shd w:val="clear" w:color="000000" w:fill="FFFFFF"/>
      <w:spacing w:before="100" w:beforeAutospacing="1" w:after="100" w:afterAutospacing="1" w:line="240" w:lineRule="auto"/>
      <w:textAlignment w:val="top"/>
    </w:pPr>
    <w:rPr>
      <w:rFonts w:ascii="Mongolian Baiti" w:eastAsia="Times New Roman" w:hAnsi="Mongolian Baiti" w:cs="Mongolian Baiti"/>
      <w:sz w:val="24"/>
      <w:szCs w:val="24"/>
      <w:lang w:eastAsia="es-MX"/>
    </w:rPr>
  </w:style>
  <w:style w:type="paragraph" w:customStyle="1" w:styleId="xl84">
    <w:name w:val="xl84"/>
    <w:basedOn w:val="Normal"/>
    <w:rsid w:val="00905E39"/>
    <w:pPr>
      <w:shd w:val="clear" w:color="000000" w:fill="FFFFFF"/>
      <w:spacing w:before="100" w:beforeAutospacing="1" w:after="100" w:afterAutospacing="1" w:line="240" w:lineRule="auto"/>
      <w:textAlignment w:val="top"/>
    </w:pPr>
    <w:rPr>
      <w:rFonts w:ascii="Mongolian Baiti" w:eastAsia="Times New Roman" w:hAnsi="Mongolian Baiti" w:cs="Mongolian Baiti"/>
      <w:sz w:val="16"/>
      <w:szCs w:val="16"/>
      <w:lang w:eastAsia="es-MX"/>
    </w:rPr>
  </w:style>
  <w:style w:type="paragraph" w:customStyle="1" w:styleId="xl85">
    <w:name w:val="xl85"/>
    <w:basedOn w:val="Normal"/>
    <w:rsid w:val="00905E39"/>
    <w:pPr>
      <w:shd w:val="clear" w:color="000000" w:fill="FFFFFF"/>
      <w:spacing w:before="100" w:beforeAutospacing="1" w:after="100" w:afterAutospacing="1" w:line="240" w:lineRule="auto"/>
      <w:textAlignment w:val="top"/>
    </w:pPr>
    <w:rPr>
      <w:rFonts w:ascii="Mongolian Baiti" w:eastAsia="Times New Roman" w:hAnsi="Mongolian Baiti" w:cs="Mongolian Baiti"/>
      <w:sz w:val="14"/>
      <w:szCs w:val="14"/>
      <w:lang w:eastAsia="es-MX"/>
    </w:rPr>
  </w:style>
  <w:style w:type="paragraph" w:customStyle="1" w:styleId="xl86">
    <w:name w:val="xl86"/>
    <w:basedOn w:val="Normal"/>
    <w:rsid w:val="00905E39"/>
    <w:pPr>
      <w:shd w:val="clear" w:color="000000" w:fill="FFFFFF"/>
      <w:spacing w:before="100" w:beforeAutospacing="1" w:after="100" w:afterAutospacing="1" w:line="240" w:lineRule="auto"/>
      <w:jc w:val="center"/>
    </w:pPr>
    <w:rPr>
      <w:rFonts w:ascii="Mongolian Baiti" w:eastAsia="Times New Roman" w:hAnsi="Mongolian Baiti" w:cs="Mongolian Baiti"/>
      <w:sz w:val="18"/>
      <w:szCs w:val="18"/>
      <w:lang w:eastAsia="es-MX"/>
    </w:rPr>
  </w:style>
  <w:style w:type="paragraph" w:customStyle="1" w:styleId="xl87">
    <w:name w:val="xl87"/>
    <w:basedOn w:val="Normal"/>
    <w:rsid w:val="00905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golian Baiti" w:eastAsia="Times New Roman" w:hAnsi="Mongolian Baiti" w:cs="Mongolian Baiti"/>
      <w:sz w:val="18"/>
      <w:szCs w:val="18"/>
      <w:lang w:eastAsia="es-MX"/>
    </w:rPr>
  </w:style>
  <w:style w:type="paragraph" w:customStyle="1" w:styleId="xl88">
    <w:name w:val="xl88"/>
    <w:basedOn w:val="Normal"/>
    <w:rsid w:val="00905E39"/>
    <w:pPr>
      <w:pBdr>
        <w:righ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8"/>
      <w:szCs w:val="18"/>
      <w:lang w:eastAsia="es-MX"/>
    </w:rPr>
  </w:style>
  <w:style w:type="paragraph" w:customStyle="1" w:styleId="xl89">
    <w:name w:val="xl89"/>
    <w:basedOn w:val="Normal"/>
    <w:rsid w:val="00905E39"/>
    <w:pPr>
      <w:shd w:val="clear" w:color="000000" w:fill="FFFFFF"/>
      <w:spacing w:before="100" w:beforeAutospacing="1" w:after="100" w:afterAutospacing="1" w:line="240" w:lineRule="auto"/>
    </w:pPr>
    <w:rPr>
      <w:rFonts w:ascii="Arial" w:eastAsia="Times New Roman" w:hAnsi="Arial" w:cs="Arial"/>
      <w:sz w:val="18"/>
      <w:szCs w:val="18"/>
      <w:lang w:eastAsia="es-MX"/>
    </w:rPr>
  </w:style>
  <w:style w:type="paragraph" w:customStyle="1" w:styleId="xl90">
    <w:name w:val="xl90"/>
    <w:basedOn w:val="Normal"/>
    <w:rsid w:val="00905E39"/>
    <w:pPr>
      <w:pBdr>
        <w:lef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6"/>
      <w:szCs w:val="16"/>
      <w:lang w:eastAsia="es-MX"/>
    </w:rPr>
  </w:style>
  <w:style w:type="paragraph" w:customStyle="1" w:styleId="xl91">
    <w:name w:val="xl91"/>
    <w:basedOn w:val="Normal"/>
    <w:rsid w:val="00905E39"/>
    <w:pPr>
      <w:pBdr>
        <w:righ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6"/>
      <w:szCs w:val="16"/>
      <w:lang w:eastAsia="es-MX"/>
    </w:rPr>
  </w:style>
  <w:style w:type="paragraph" w:customStyle="1" w:styleId="xl92">
    <w:name w:val="xl92"/>
    <w:basedOn w:val="Normal"/>
    <w:rsid w:val="00905E39"/>
    <w:pPr>
      <w:pBdr>
        <w:righ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4"/>
      <w:szCs w:val="14"/>
      <w:lang w:eastAsia="es-MX"/>
    </w:rPr>
  </w:style>
  <w:style w:type="paragraph" w:customStyle="1" w:styleId="xl93">
    <w:name w:val="xl93"/>
    <w:basedOn w:val="Normal"/>
    <w:rsid w:val="00905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golian Baiti" w:eastAsia="Times New Roman" w:hAnsi="Mongolian Baiti" w:cs="Mongolian Baiti"/>
      <w:sz w:val="16"/>
      <w:szCs w:val="16"/>
      <w:lang w:eastAsia="es-MX"/>
    </w:rPr>
  </w:style>
  <w:style w:type="paragraph" w:customStyle="1" w:styleId="xl94">
    <w:name w:val="xl94"/>
    <w:basedOn w:val="Normal"/>
    <w:rsid w:val="00905E39"/>
    <w:pPr>
      <w:pBdr>
        <w:left w:val="single" w:sz="4" w:space="0" w:color="auto"/>
        <w:bottom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6"/>
      <w:szCs w:val="16"/>
      <w:lang w:eastAsia="es-MX"/>
    </w:rPr>
  </w:style>
  <w:style w:type="paragraph" w:customStyle="1" w:styleId="xl95">
    <w:name w:val="xl95"/>
    <w:basedOn w:val="Normal"/>
    <w:rsid w:val="00905E39"/>
    <w:pPr>
      <w:pBdr>
        <w:bottom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6"/>
      <w:szCs w:val="16"/>
      <w:lang w:eastAsia="es-MX"/>
    </w:rPr>
  </w:style>
  <w:style w:type="paragraph" w:customStyle="1" w:styleId="xl96">
    <w:name w:val="xl96"/>
    <w:basedOn w:val="Normal"/>
    <w:rsid w:val="00905E39"/>
    <w:pPr>
      <w:pBdr>
        <w:bottom w:val="single" w:sz="4" w:space="0" w:color="auto"/>
        <w:righ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6"/>
      <w:szCs w:val="16"/>
      <w:lang w:eastAsia="es-MX"/>
    </w:rPr>
  </w:style>
  <w:style w:type="paragraph" w:customStyle="1" w:styleId="xl97">
    <w:name w:val="xl97"/>
    <w:basedOn w:val="Normal"/>
    <w:rsid w:val="00905E39"/>
    <w:pPr>
      <w:pBdr>
        <w:bottom w:val="single" w:sz="4" w:space="0" w:color="auto"/>
        <w:right w:val="single" w:sz="4" w:space="0" w:color="auto"/>
      </w:pBdr>
      <w:shd w:val="clear" w:color="000000" w:fill="FFFFFF"/>
      <w:spacing w:before="100" w:beforeAutospacing="1" w:after="100" w:afterAutospacing="1" w:line="240" w:lineRule="auto"/>
    </w:pPr>
    <w:rPr>
      <w:rFonts w:ascii="Mongolian Baiti" w:eastAsia="Times New Roman" w:hAnsi="Mongolian Baiti" w:cs="Mongolian Baiti"/>
      <w:sz w:val="18"/>
      <w:szCs w:val="18"/>
      <w:lang w:eastAsia="es-MX"/>
    </w:rPr>
  </w:style>
  <w:style w:type="paragraph" w:customStyle="1" w:styleId="xl98">
    <w:name w:val="xl98"/>
    <w:basedOn w:val="Normal"/>
    <w:rsid w:val="00905E39"/>
    <w:pPr>
      <w:pBdr>
        <w:top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18"/>
      <w:szCs w:val="18"/>
      <w:lang w:eastAsia="es-MX"/>
    </w:rPr>
  </w:style>
  <w:style w:type="paragraph" w:customStyle="1" w:styleId="xl99">
    <w:name w:val="xl99"/>
    <w:basedOn w:val="Normal"/>
    <w:rsid w:val="00905E39"/>
    <w:pPr>
      <w:pBdr>
        <w:top w:val="double" w:sz="6" w:space="0" w:color="auto"/>
        <w:right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18"/>
      <w:szCs w:val="18"/>
      <w:lang w:eastAsia="es-MX"/>
    </w:rPr>
  </w:style>
  <w:style w:type="paragraph" w:customStyle="1" w:styleId="xl100">
    <w:name w:val="xl100"/>
    <w:basedOn w:val="Normal"/>
    <w:rsid w:val="00905E39"/>
    <w:pPr>
      <w:pBdr>
        <w:right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101">
    <w:name w:val="xl101"/>
    <w:basedOn w:val="Normal"/>
    <w:rsid w:val="00905E39"/>
    <w:pPr>
      <w:shd w:val="clear" w:color="000000" w:fill="FFFFFF"/>
      <w:spacing w:before="100" w:beforeAutospacing="1" w:after="100" w:afterAutospacing="1" w:line="240" w:lineRule="auto"/>
    </w:pPr>
    <w:rPr>
      <w:rFonts w:ascii="Mongolian Baiti" w:eastAsia="Times New Roman" w:hAnsi="Mongolian Baiti" w:cs="Mongolian Baiti"/>
      <w:b/>
      <w:bCs/>
      <w:sz w:val="12"/>
      <w:szCs w:val="12"/>
      <w:lang w:eastAsia="es-MX"/>
    </w:rPr>
  </w:style>
  <w:style w:type="paragraph" w:customStyle="1" w:styleId="xl102">
    <w:name w:val="xl102"/>
    <w:basedOn w:val="Normal"/>
    <w:rsid w:val="00905E39"/>
    <w:pPr>
      <w:pBdr>
        <w:right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12"/>
      <w:szCs w:val="12"/>
      <w:lang w:eastAsia="es-MX"/>
    </w:rPr>
  </w:style>
  <w:style w:type="paragraph" w:customStyle="1" w:styleId="xl103">
    <w:name w:val="xl103"/>
    <w:basedOn w:val="Normal"/>
    <w:rsid w:val="00905E39"/>
    <w:pPr>
      <w:pBdr>
        <w:bottom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24"/>
      <w:szCs w:val="24"/>
      <w:lang w:eastAsia="es-MX"/>
    </w:rPr>
  </w:style>
  <w:style w:type="paragraph" w:customStyle="1" w:styleId="xl104">
    <w:name w:val="xl104"/>
    <w:basedOn w:val="Normal"/>
    <w:rsid w:val="00905E39"/>
    <w:pPr>
      <w:pBdr>
        <w:bottom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b/>
      <w:bCs/>
      <w:sz w:val="12"/>
      <w:szCs w:val="12"/>
      <w:lang w:eastAsia="es-MX"/>
    </w:rPr>
  </w:style>
  <w:style w:type="paragraph" w:customStyle="1" w:styleId="xl105">
    <w:name w:val="xl105"/>
    <w:basedOn w:val="Normal"/>
    <w:rsid w:val="00905E39"/>
    <w:pPr>
      <w:pBdr>
        <w:bottom w:val="double" w:sz="6" w:space="0" w:color="auto"/>
        <w:right w:val="double" w:sz="6" w:space="0" w:color="auto"/>
      </w:pBdr>
      <w:shd w:val="clear" w:color="000000" w:fill="FFFFFF"/>
      <w:spacing w:before="100" w:beforeAutospacing="1" w:after="100" w:afterAutospacing="1" w:line="240" w:lineRule="auto"/>
    </w:pPr>
    <w:rPr>
      <w:rFonts w:ascii="Mongolian Baiti" w:eastAsia="Times New Roman" w:hAnsi="Mongolian Baiti" w:cs="Mongolian Baiti"/>
      <w:sz w:val="12"/>
      <w:szCs w:val="12"/>
      <w:lang w:eastAsia="es-MX"/>
    </w:rPr>
  </w:style>
  <w:style w:type="paragraph" w:customStyle="1" w:styleId="xl106">
    <w:name w:val="xl106"/>
    <w:basedOn w:val="Normal"/>
    <w:rsid w:val="00905E39"/>
    <w:pPr>
      <w:shd w:val="clear" w:color="000000" w:fill="FFFFFF"/>
      <w:spacing w:before="100" w:beforeAutospacing="1" w:after="100" w:afterAutospacing="1" w:line="240" w:lineRule="auto"/>
      <w:jc w:val="center"/>
    </w:pPr>
    <w:rPr>
      <w:rFonts w:ascii="Mongolian Baiti" w:eastAsia="Times New Roman" w:hAnsi="Mongolian Baiti" w:cs="Mongolian Baiti"/>
      <w:sz w:val="12"/>
      <w:szCs w:val="12"/>
      <w:lang w:eastAsia="es-MX"/>
    </w:rPr>
  </w:style>
  <w:style w:type="paragraph" w:customStyle="1" w:styleId="xl107">
    <w:name w:val="xl107"/>
    <w:basedOn w:val="Normal"/>
    <w:rsid w:val="00905E39"/>
    <w:pPr>
      <w:shd w:val="clear" w:color="000000" w:fill="FFFFFF"/>
      <w:spacing w:before="100" w:beforeAutospacing="1" w:after="100" w:afterAutospacing="1" w:line="240" w:lineRule="auto"/>
      <w:jc w:val="center"/>
      <w:textAlignment w:val="center"/>
    </w:pPr>
    <w:rPr>
      <w:rFonts w:ascii="Mongolian Baiti" w:eastAsia="Times New Roman" w:hAnsi="Mongolian Baiti" w:cs="Mongolian Baiti"/>
      <w:sz w:val="12"/>
      <w:szCs w:val="12"/>
      <w:lang w:eastAsia="es-MX"/>
    </w:rPr>
  </w:style>
  <w:style w:type="paragraph" w:customStyle="1" w:styleId="xl108">
    <w:name w:val="xl108"/>
    <w:basedOn w:val="Normal"/>
    <w:rsid w:val="00905E39"/>
    <w:pPr>
      <w:shd w:val="clear" w:color="000000" w:fill="FFFFFF"/>
      <w:spacing w:before="100" w:beforeAutospacing="1" w:after="100" w:afterAutospacing="1" w:line="240" w:lineRule="auto"/>
      <w:jc w:val="center"/>
    </w:pPr>
    <w:rPr>
      <w:rFonts w:ascii="Mongolian Baiti" w:eastAsia="Times New Roman" w:hAnsi="Mongolian Baiti" w:cs="Mongolian Baiti"/>
      <w:b/>
      <w:bCs/>
      <w:sz w:val="24"/>
      <w:szCs w:val="24"/>
      <w:lang w:eastAsia="es-MX"/>
    </w:rPr>
  </w:style>
  <w:style w:type="paragraph" w:customStyle="1" w:styleId="xl109">
    <w:name w:val="xl109"/>
    <w:basedOn w:val="Normal"/>
    <w:rsid w:val="00905E39"/>
    <w:pPr>
      <w:shd w:val="clear" w:color="000000" w:fill="FFFFFF"/>
      <w:spacing w:before="100" w:beforeAutospacing="1" w:after="100" w:afterAutospacing="1" w:line="240" w:lineRule="auto"/>
      <w:jc w:val="center"/>
    </w:pPr>
    <w:rPr>
      <w:rFonts w:ascii="Mongolian Baiti" w:eastAsia="Times New Roman" w:hAnsi="Mongolian Baiti" w:cs="Mongolian Baiti"/>
      <w:sz w:val="16"/>
      <w:szCs w:val="16"/>
      <w:lang w:eastAsia="es-MX"/>
    </w:rPr>
  </w:style>
  <w:style w:type="paragraph" w:customStyle="1" w:styleId="xl110">
    <w:name w:val="xl110"/>
    <w:basedOn w:val="Normal"/>
    <w:rsid w:val="00905E39"/>
    <w:pPr>
      <w:shd w:val="clear" w:color="000000" w:fill="FFFFFF"/>
      <w:spacing w:before="100" w:beforeAutospacing="1" w:after="100" w:afterAutospacing="1" w:line="240" w:lineRule="auto"/>
      <w:jc w:val="center"/>
      <w:textAlignment w:val="top"/>
    </w:pPr>
    <w:rPr>
      <w:rFonts w:ascii="Mongolian Baiti" w:eastAsia="Times New Roman" w:hAnsi="Mongolian Baiti" w:cs="Mongolian Baiti"/>
      <w:b/>
      <w:bCs/>
      <w:sz w:val="24"/>
      <w:szCs w:val="24"/>
      <w:lang w:eastAsia="es-MX"/>
    </w:rPr>
  </w:style>
  <w:style w:type="paragraph" w:customStyle="1" w:styleId="xl111">
    <w:name w:val="xl111"/>
    <w:basedOn w:val="Normal"/>
    <w:rsid w:val="00905E39"/>
    <w:pPr>
      <w:pBdr>
        <w:bottom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sz w:val="16"/>
      <w:szCs w:val="16"/>
      <w:lang w:eastAsia="es-MX"/>
    </w:rPr>
  </w:style>
  <w:style w:type="paragraph" w:customStyle="1" w:styleId="xl112">
    <w:name w:val="xl112"/>
    <w:basedOn w:val="Normal"/>
    <w:rsid w:val="00905E39"/>
    <w:pPr>
      <w:pBdr>
        <w:top w:val="single" w:sz="4" w:space="0" w:color="auto"/>
        <w:left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b/>
      <w:bCs/>
      <w:sz w:val="16"/>
      <w:szCs w:val="16"/>
      <w:lang w:eastAsia="es-MX"/>
    </w:rPr>
  </w:style>
  <w:style w:type="paragraph" w:customStyle="1" w:styleId="xl113">
    <w:name w:val="xl113"/>
    <w:basedOn w:val="Normal"/>
    <w:rsid w:val="00905E39"/>
    <w:pPr>
      <w:pBdr>
        <w:top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b/>
      <w:bCs/>
      <w:sz w:val="16"/>
      <w:szCs w:val="16"/>
      <w:lang w:eastAsia="es-MX"/>
    </w:rPr>
  </w:style>
  <w:style w:type="paragraph" w:customStyle="1" w:styleId="xl114">
    <w:name w:val="xl114"/>
    <w:basedOn w:val="Normal"/>
    <w:rsid w:val="00905E39"/>
    <w:pPr>
      <w:pBdr>
        <w:top w:val="single" w:sz="4" w:space="0" w:color="auto"/>
        <w:right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b/>
      <w:bCs/>
      <w:sz w:val="16"/>
      <w:szCs w:val="16"/>
      <w:lang w:eastAsia="es-MX"/>
    </w:rPr>
  </w:style>
  <w:style w:type="paragraph" w:customStyle="1" w:styleId="xl115">
    <w:name w:val="xl115"/>
    <w:basedOn w:val="Normal"/>
    <w:rsid w:val="00905E39"/>
    <w:pPr>
      <w:pBdr>
        <w:bottom w:val="double" w:sz="6"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sz w:val="14"/>
      <w:szCs w:val="14"/>
      <w:lang w:eastAsia="es-MX"/>
    </w:rPr>
  </w:style>
  <w:style w:type="paragraph" w:customStyle="1" w:styleId="xl116">
    <w:name w:val="xl116"/>
    <w:basedOn w:val="Normal"/>
    <w:rsid w:val="00905E39"/>
    <w:pPr>
      <w:shd w:val="clear" w:color="000000" w:fill="FFFFFF"/>
      <w:spacing w:before="100" w:beforeAutospacing="1" w:after="100" w:afterAutospacing="1" w:line="240" w:lineRule="auto"/>
      <w:jc w:val="center"/>
    </w:pPr>
    <w:rPr>
      <w:rFonts w:ascii="Mongolian Baiti" w:eastAsia="Times New Roman" w:hAnsi="Mongolian Baiti" w:cs="Mongolian Baiti"/>
      <w:b/>
      <w:bCs/>
      <w:sz w:val="16"/>
      <w:szCs w:val="16"/>
      <w:lang w:eastAsia="es-MX"/>
    </w:rPr>
  </w:style>
  <w:style w:type="paragraph" w:customStyle="1" w:styleId="xl117">
    <w:name w:val="xl117"/>
    <w:basedOn w:val="Normal"/>
    <w:rsid w:val="00905E39"/>
    <w:pPr>
      <w:pBdr>
        <w:top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b/>
      <w:bCs/>
      <w:sz w:val="12"/>
      <w:szCs w:val="12"/>
      <w:lang w:eastAsia="es-MX"/>
    </w:rPr>
  </w:style>
  <w:style w:type="paragraph" w:customStyle="1" w:styleId="xl118">
    <w:name w:val="xl118"/>
    <w:basedOn w:val="Normal"/>
    <w:rsid w:val="00905E39"/>
    <w:pPr>
      <w:shd w:val="clear" w:color="000000" w:fill="FFFFFF"/>
      <w:spacing w:before="100" w:beforeAutospacing="1" w:after="100" w:afterAutospacing="1" w:line="240" w:lineRule="auto"/>
      <w:jc w:val="center"/>
    </w:pPr>
    <w:rPr>
      <w:rFonts w:ascii="Mongolian Baiti" w:eastAsia="Times New Roman" w:hAnsi="Mongolian Baiti" w:cs="Mongolian Baiti"/>
      <w:sz w:val="14"/>
      <w:szCs w:val="14"/>
      <w:lang w:eastAsia="es-MX"/>
    </w:rPr>
  </w:style>
  <w:style w:type="paragraph" w:customStyle="1" w:styleId="xl119">
    <w:name w:val="xl119"/>
    <w:basedOn w:val="Normal"/>
    <w:rsid w:val="00905E39"/>
    <w:pPr>
      <w:pBdr>
        <w:bottom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sz w:val="16"/>
      <w:szCs w:val="16"/>
      <w:lang w:eastAsia="es-MX"/>
    </w:rPr>
  </w:style>
  <w:style w:type="paragraph" w:customStyle="1" w:styleId="xl120">
    <w:name w:val="xl120"/>
    <w:basedOn w:val="Normal"/>
    <w:rsid w:val="00905E39"/>
    <w:pPr>
      <w:pBdr>
        <w:bottom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sz w:val="14"/>
      <w:szCs w:val="14"/>
      <w:lang w:eastAsia="es-MX"/>
    </w:rPr>
  </w:style>
  <w:style w:type="paragraph" w:customStyle="1" w:styleId="xl121">
    <w:name w:val="xl121"/>
    <w:basedOn w:val="Normal"/>
    <w:rsid w:val="00905E39"/>
    <w:pPr>
      <w:pBdr>
        <w:bottom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sz w:val="16"/>
      <w:szCs w:val="16"/>
      <w:lang w:eastAsia="es-MX"/>
    </w:rPr>
  </w:style>
  <w:style w:type="paragraph" w:customStyle="1" w:styleId="xl122">
    <w:name w:val="xl122"/>
    <w:basedOn w:val="Normal"/>
    <w:rsid w:val="00905E39"/>
    <w:pPr>
      <w:pBdr>
        <w:bottom w:val="single" w:sz="4" w:space="0" w:color="auto"/>
      </w:pBdr>
      <w:shd w:val="clear" w:color="000000" w:fill="FFFFFF"/>
      <w:spacing w:before="100" w:beforeAutospacing="1" w:after="100" w:afterAutospacing="1" w:line="240" w:lineRule="auto"/>
      <w:jc w:val="center"/>
    </w:pPr>
    <w:rPr>
      <w:rFonts w:ascii="Mongolian Baiti" w:eastAsia="Times New Roman" w:hAnsi="Mongolian Baiti" w:cs="Mongolian Baiti"/>
      <w:sz w:val="18"/>
      <w:szCs w:val="18"/>
      <w:lang w:eastAsia="es-MX"/>
    </w:rPr>
  </w:style>
  <w:style w:type="paragraph" w:customStyle="1" w:styleId="TableParagraph">
    <w:name w:val="Table Paragraph"/>
    <w:basedOn w:val="Normal"/>
    <w:uiPriority w:val="1"/>
    <w:qFormat/>
    <w:rsid w:val="002D5B6F"/>
    <w:pPr>
      <w:widowControl w:val="0"/>
      <w:autoSpaceDE w:val="0"/>
      <w:autoSpaceDN w:val="0"/>
      <w:adjustRightInd w:val="0"/>
      <w:spacing w:after="0" w:line="240" w:lineRule="auto"/>
    </w:pPr>
    <w:rPr>
      <w:rFonts w:ascii="Times New Roman" w:eastAsiaTheme="minorEastAsia" w:hAnsi="Times New Roman"/>
      <w:sz w:val="24"/>
      <w:szCs w:val="24"/>
      <w:lang w:eastAsia="es-MX"/>
    </w:rPr>
  </w:style>
  <w:style w:type="numbering" w:customStyle="1" w:styleId="Estilo1">
    <w:name w:val="Estilo1"/>
    <w:uiPriority w:val="99"/>
    <w:rsid w:val="002D5B6F"/>
    <w:pPr>
      <w:numPr>
        <w:numId w:val="30"/>
      </w:numPr>
    </w:pPr>
  </w:style>
  <w:style w:type="paragraph" w:customStyle="1" w:styleId="AnextE1">
    <w:name w:val="Anext E1"/>
    <w:next w:val="Normal"/>
    <w:qFormat/>
    <w:rsid w:val="002D5B6F"/>
    <w:pPr>
      <w:numPr>
        <w:numId w:val="31"/>
      </w:numPr>
    </w:pPr>
    <w:rPr>
      <w:rFonts w:ascii="Verdana" w:hAnsi="Verdana"/>
      <w:b/>
      <w:color w:val="000000" w:themeColor="text1"/>
      <w:sz w:val="20"/>
      <w:szCs w:val="20"/>
      <w:lang w:val="es-ES" w:eastAsia="es-MX"/>
    </w:rPr>
  </w:style>
  <w:style w:type="paragraph" w:customStyle="1" w:styleId="AnextE2">
    <w:name w:val="Anext E2"/>
    <w:basedOn w:val="AnextE1"/>
    <w:next w:val="Normal"/>
    <w:link w:val="AnextE2Car"/>
    <w:qFormat/>
    <w:rsid w:val="002D5B6F"/>
    <w:pPr>
      <w:numPr>
        <w:ilvl w:val="1"/>
      </w:numPr>
    </w:pPr>
  </w:style>
  <w:style w:type="paragraph" w:customStyle="1" w:styleId="AnextE3">
    <w:name w:val="Anext E3"/>
    <w:basedOn w:val="AnextE2"/>
    <w:next w:val="Normal"/>
    <w:qFormat/>
    <w:rsid w:val="002D5B6F"/>
    <w:pPr>
      <w:numPr>
        <w:ilvl w:val="2"/>
      </w:numPr>
      <w:tabs>
        <w:tab w:val="num" w:pos="360"/>
        <w:tab w:val="num" w:pos="1571"/>
      </w:tabs>
      <w:ind w:left="2160" w:hanging="180"/>
    </w:pPr>
  </w:style>
  <w:style w:type="character" w:customStyle="1" w:styleId="AnextE2Car">
    <w:name w:val="Anext E2 Car"/>
    <w:basedOn w:val="Fuentedeprrafopredeter"/>
    <w:link w:val="AnextE2"/>
    <w:rsid w:val="002D5B6F"/>
    <w:rPr>
      <w:rFonts w:ascii="Verdana" w:hAnsi="Verdana"/>
      <w:b/>
      <w:color w:val="000000" w:themeColor="text1"/>
      <w:sz w:val="20"/>
      <w:szCs w:val="20"/>
      <w:lang w:val="es-ES" w:eastAsia="es-MX"/>
    </w:rPr>
  </w:style>
  <w:style w:type="paragraph" w:customStyle="1" w:styleId="AnextE4">
    <w:name w:val="Anext E4"/>
    <w:basedOn w:val="AnextE3"/>
    <w:next w:val="Normal"/>
    <w:qFormat/>
    <w:rsid w:val="002D5B6F"/>
    <w:pPr>
      <w:numPr>
        <w:ilvl w:val="3"/>
      </w:numPr>
      <w:tabs>
        <w:tab w:val="num" w:pos="360"/>
        <w:tab w:val="num" w:pos="1571"/>
        <w:tab w:val="num" w:pos="2160"/>
      </w:tabs>
      <w:ind w:left="2880" w:hanging="360"/>
    </w:pPr>
  </w:style>
  <w:style w:type="character" w:styleId="Mencinsinresolver">
    <w:name w:val="Unresolved Mention"/>
    <w:basedOn w:val="Fuentedeprrafopredeter"/>
    <w:uiPriority w:val="99"/>
    <w:semiHidden/>
    <w:unhideWhenUsed/>
    <w:rsid w:val="002D5B6F"/>
    <w:rPr>
      <w:color w:val="605E5C"/>
      <w:shd w:val="clear" w:color="auto" w:fill="E1DFDD"/>
    </w:rPr>
  </w:style>
  <w:style w:type="numbering" w:customStyle="1" w:styleId="Sinlista3">
    <w:name w:val="Sin lista3"/>
    <w:next w:val="Sinlista"/>
    <w:uiPriority w:val="99"/>
    <w:semiHidden/>
    <w:unhideWhenUsed/>
    <w:rsid w:val="00085DB8"/>
  </w:style>
  <w:style w:type="character" w:styleId="Textodelmarcadordeposicin">
    <w:name w:val="Placeholder Text"/>
    <w:basedOn w:val="Fuentedeprrafopredeter"/>
    <w:uiPriority w:val="99"/>
    <w:semiHidden/>
    <w:rsid w:val="00085DB8"/>
    <w:rPr>
      <w:color w:val="808080"/>
    </w:rPr>
  </w:style>
  <w:style w:type="paragraph" w:customStyle="1" w:styleId="BodyText35">
    <w:name w:val="Body Text 35"/>
    <w:basedOn w:val="Normal"/>
    <w:rsid w:val="00085D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Arial (W1)" w:eastAsia="MS Mincho" w:hAnsi="Arial (W1)" w:cs="Arial"/>
      <w:szCs w:val="20"/>
      <w:lang w:eastAsia="es-ES"/>
    </w:rPr>
  </w:style>
  <w:style w:type="paragraph" w:customStyle="1" w:styleId="txtcjpf">
    <w:name w:val="txtcjpf"/>
    <w:basedOn w:val="Normal"/>
    <w:rsid w:val="00085DB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Grid1">
    <w:name w:val="Table Grid1"/>
    <w:rsid w:val="00085DB8"/>
    <w:pPr>
      <w:spacing w:after="0" w:line="240" w:lineRule="auto"/>
    </w:pPr>
    <w:rPr>
      <w:rFonts w:eastAsia="Yu Mincho"/>
      <w:lang w:eastAsia="es-MX"/>
    </w:rPr>
    <w:tblPr>
      <w:tblCellMar>
        <w:top w:w="0" w:type="dxa"/>
        <w:left w:w="0" w:type="dxa"/>
        <w:bottom w:w="0" w:type="dxa"/>
        <w:right w:w="0" w:type="dxa"/>
      </w:tblCellMar>
    </w:tblPr>
  </w:style>
  <w:style w:type="table" w:customStyle="1" w:styleId="TableGrid0">
    <w:name w:val="Table Grid0"/>
    <w:basedOn w:val="Tablanormal"/>
    <w:uiPriority w:val="39"/>
    <w:rsid w:val="00085DB8"/>
    <w:pPr>
      <w:spacing w:after="0" w:line="240" w:lineRule="auto"/>
    </w:pPr>
    <w:rPr>
      <w:rFonts w:eastAsia="Yu Mincho"/>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85DB8"/>
    <w:pPr>
      <w:spacing w:after="0" w:line="240" w:lineRule="auto"/>
    </w:pPr>
    <w:rPr>
      <w:rFonts w:eastAsia="Yu Mincho"/>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itional-feature-list-li">
    <w:name w:val="additional-feature-list-li"/>
    <w:basedOn w:val="Normal"/>
    <w:rsid w:val="00085DB8"/>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px-container">
    <w:name w:val="cpx-container"/>
    <w:basedOn w:val="Fuentedeprrafopredeter"/>
    <w:rsid w:val="00085DB8"/>
  </w:style>
  <w:style w:type="paragraph" w:customStyle="1" w:styleId="paragraph">
    <w:name w:val="paragraph"/>
    <w:basedOn w:val="Normal"/>
    <w:rsid w:val="00085DB8"/>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op">
    <w:name w:val="eop"/>
    <w:basedOn w:val="Fuentedeprrafopredeter"/>
    <w:rsid w:val="00085DB8"/>
  </w:style>
  <w:style w:type="character" w:customStyle="1" w:styleId="textrun">
    <w:name w:val="textrun"/>
    <w:basedOn w:val="Fuentedeprrafopredeter"/>
    <w:rsid w:val="00085DB8"/>
  </w:style>
  <w:style w:type="character" w:customStyle="1" w:styleId="normaltextrun">
    <w:name w:val="normaltextrun"/>
    <w:basedOn w:val="Fuentedeprrafopredeter"/>
    <w:rsid w:val="00085DB8"/>
  </w:style>
  <w:style w:type="paragraph" w:customStyle="1" w:styleId="outlineelement">
    <w:name w:val="outlineelement"/>
    <w:basedOn w:val="Normal"/>
    <w:rsid w:val="00085DB8"/>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abrun">
    <w:name w:val="tabrun"/>
    <w:basedOn w:val="Fuentedeprrafopredeter"/>
    <w:rsid w:val="00085DB8"/>
  </w:style>
  <w:style w:type="character" w:customStyle="1" w:styleId="tabchar">
    <w:name w:val="tabchar"/>
    <w:basedOn w:val="Fuentedeprrafopredeter"/>
    <w:rsid w:val="00085DB8"/>
  </w:style>
  <w:style w:type="character" w:customStyle="1" w:styleId="tableaderchars">
    <w:name w:val="tableaderchars"/>
    <w:basedOn w:val="Fuentedeprrafopredeter"/>
    <w:rsid w:val="00085DB8"/>
  </w:style>
  <w:style w:type="table" w:customStyle="1" w:styleId="TableNormal1">
    <w:name w:val="Table Normal1"/>
    <w:uiPriority w:val="2"/>
    <w:semiHidden/>
    <w:unhideWhenUsed/>
    <w:qFormat/>
    <w:rsid w:val="006003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1clara-nfasis5">
    <w:name w:val="Grid Table 1 Light Accent 5"/>
    <w:basedOn w:val="Tablanormal"/>
    <w:uiPriority w:val="46"/>
    <w:rsid w:val="00E333F9"/>
    <w:pPr>
      <w:spacing w:after="0" w:line="240" w:lineRule="auto"/>
    </w:pPr>
    <w:rPr>
      <w:rFonts w:eastAsiaTheme="minorEastAsia"/>
      <w:lang w:eastAsia="es-MX"/>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E333F9"/>
    <w:pPr>
      <w:spacing w:after="0" w:line="240" w:lineRule="auto"/>
    </w:pPr>
    <w:rPr>
      <w:rFonts w:eastAsiaTheme="minorEastAsia"/>
      <w:lang w:eastAsia="es-MX"/>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E333F9"/>
    <w:pPr>
      <w:spacing w:after="0" w:line="240" w:lineRule="auto"/>
    </w:pPr>
    <w:rPr>
      <w:rFonts w:eastAsiaTheme="minorEastAsia"/>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11">
    <w:name w:val="Tabla con cuadrícula 4 - Énfasis 11"/>
    <w:basedOn w:val="Tablanormal"/>
    <w:next w:val="Tablaconcuadrcula4-nfasis1"/>
    <w:uiPriority w:val="49"/>
    <w:rsid w:val="00E333F9"/>
    <w:pPr>
      <w:spacing w:after="0" w:line="240" w:lineRule="auto"/>
    </w:pPr>
    <w:rPr>
      <w:rFonts w:eastAsiaTheme="minorEastAsia" w:cs="Arial"/>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Arial"/>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Arial"/>
        <w:b/>
        <w:bCs/>
      </w:rPr>
      <w:tblPr/>
      <w:tcPr>
        <w:tcBorders>
          <w:top w:val="double" w:sz="4" w:space="0" w:color="4472C4" w:themeColor="accent1"/>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paragraph" w:styleId="Bibliografa">
    <w:name w:val="Bibliography"/>
    <w:basedOn w:val="Normal"/>
    <w:next w:val="Normal"/>
    <w:uiPriority w:val="37"/>
    <w:semiHidden/>
    <w:unhideWhenUsed/>
    <w:rsid w:val="00E333F9"/>
    <w:pPr>
      <w:spacing w:after="4" w:line="248" w:lineRule="auto"/>
      <w:ind w:left="10" w:right="157" w:hanging="10"/>
      <w:jc w:val="both"/>
    </w:pPr>
    <w:rPr>
      <w:rFonts w:ascii="Arial" w:eastAsia="Arial" w:hAnsi="Arial" w:cs="Arial"/>
      <w:color w:val="000000"/>
      <w:sz w:val="20"/>
      <w:lang w:eastAsia="es-MX"/>
    </w:rPr>
  </w:style>
  <w:style w:type="paragraph" w:styleId="Cierre">
    <w:name w:val="Closing"/>
    <w:basedOn w:val="Normal"/>
    <w:link w:val="CierreCar"/>
    <w:uiPriority w:val="99"/>
    <w:semiHidden/>
    <w:unhideWhenUsed/>
    <w:rsid w:val="00E333F9"/>
    <w:pPr>
      <w:spacing w:after="0" w:line="240" w:lineRule="auto"/>
      <w:ind w:left="4252" w:right="157" w:hanging="10"/>
      <w:jc w:val="both"/>
    </w:pPr>
    <w:rPr>
      <w:rFonts w:ascii="Arial" w:eastAsia="Arial" w:hAnsi="Arial" w:cs="Arial"/>
      <w:color w:val="000000"/>
      <w:sz w:val="20"/>
      <w:lang w:eastAsia="es-MX"/>
    </w:rPr>
  </w:style>
  <w:style w:type="character" w:customStyle="1" w:styleId="CierreCar">
    <w:name w:val="Cierre Car"/>
    <w:basedOn w:val="Fuentedeprrafopredeter"/>
    <w:link w:val="Cierre"/>
    <w:uiPriority w:val="99"/>
    <w:semiHidden/>
    <w:rsid w:val="00E333F9"/>
    <w:rPr>
      <w:rFonts w:ascii="Arial" w:eastAsia="Arial" w:hAnsi="Arial" w:cs="Arial"/>
      <w:color w:val="000000"/>
      <w:sz w:val="20"/>
      <w:lang w:eastAsia="es-MX"/>
    </w:rPr>
  </w:style>
  <w:style w:type="paragraph" w:styleId="Cita">
    <w:name w:val="Quote"/>
    <w:basedOn w:val="Normal"/>
    <w:next w:val="Normal"/>
    <w:link w:val="CitaCar"/>
    <w:uiPriority w:val="29"/>
    <w:qFormat/>
    <w:rsid w:val="00E333F9"/>
    <w:pPr>
      <w:spacing w:before="200" w:after="160" w:line="248" w:lineRule="auto"/>
      <w:ind w:left="864" w:right="864" w:hanging="10"/>
      <w:jc w:val="center"/>
    </w:pPr>
    <w:rPr>
      <w:rFonts w:ascii="Arial" w:eastAsia="Arial" w:hAnsi="Arial" w:cs="Arial"/>
      <w:i/>
      <w:iCs/>
      <w:color w:val="404040" w:themeColor="text1" w:themeTint="BF"/>
      <w:sz w:val="20"/>
      <w:lang w:eastAsia="es-MX"/>
    </w:rPr>
  </w:style>
  <w:style w:type="character" w:customStyle="1" w:styleId="CitaCar">
    <w:name w:val="Cita Car"/>
    <w:basedOn w:val="Fuentedeprrafopredeter"/>
    <w:link w:val="Cita"/>
    <w:uiPriority w:val="29"/>
    <w:rsid w:val="00E333F9"/>
    <w:rPr>
      <w:rFonts w:ascii="Arial" w:eastAsia="Arial" w:hAnsi="Arial" w:cs="Arial"/>
      <w:i/>
      <w:iCs/>
      <w:color w:val="404040" w:themeColor="text1" w:themeTint="BF"/>
      <w:sz w:val="20"/>
      <w:lang w:eastAsia="es-MX"/>
    </w:rPr>
  </w:style>
  <w:style w:type="paragraph" w:styleId="Citadestacada">
    <w:name w:val="Intense Quote"/>
    <w:basedOn w:val="Normal"/>
    <w:next w:val="Normal"/>
    <w:link w:val="CitadestacadaCar"/>
    <w:uiPriority w:val="30"/>
    <w:qFormat/>
    <w:rsid w:val="00E333F9"/>
    <w:pPr>
      <w:pBdr>
        <w:top w:val="single" w:sz="4" w:space="10" w:color="4472C4" w:themeColor="accent1"/>
        <w:bottom w:val="single" w:sz="4" w:space="10" w:color="4472C4" w:themeColor="accent1"/>
      </w:pBdr>
      <w:spacing w:before="360" w:after="360" w:line="248" w:lineRule="auto"/>
      <w:ind w:left="864" w:right="864" w:hanging="10"/>
      <w:jc w:val="center"/>
    </w:pPr>
    <w:rPr>
      <w:rFonts w:ascii="Arial" w:eastAsia="Arial" w:hAnsi="Arial" w:cs="Arial"/>
      <w:i/>
      <w:iCs/>
      <w:color w:val="4472C4" w:themeColor="accent1"/>
      <w:sz w:val="20"/>
      <w:lang w:eastAsia="es-MX"/>
    </w:rPr>
  </w:style>
  <w:style w:type="character" w:customStyle="1" w:styleId="CitadestacadaCar">
    <w:name w:val="Cita destacada Car"/>
    <w:basedOn w:val="Fuentedeprrafopredeter"/>
    <w:link w:val="Citadestacada"/>
    <w:uiPriority w:val="30"/>
    <w:rsid w:val="00E333F9"/>
    <w:rPr>
      <w:rFonts w:ascii="Arial" w:eastAsia="Arial" w:hAnsi="Arial" w:cs="Arial"/>
      <w:i/>
      <w:iCs/>
      <w:color w:val="4472C4" w:themeColor="accent1"/>
      <w:sz w:val="20"/>
      <w:lang w:eastAsia="es-MX"/>
    </w:rPr>
  </w:style>
  <w:style w:type="paragraph" w:styleId="Continuarlista4">
    <w:name w:val="List Continue 4"/>
    <w:basedOn w:val="Normal"/>
    <w:uiPriority w:val="99"/>
    <w:semiHidden/>
    <w:unhideWhenUsed/>
    <w:rsid w:val="00E333F9"/>
    <w:pPr>
      <w:spacing w:after="120" w:line="248" w:lineRule="auto"/>
      <w:ind w:left="1132" w:right="157" w:hanging="10"/>
      <w:contextualSpacing/>
      <w:jc w:val="both"/>
    </w:pPr>
    <w:rPr>
      <w:rFonts w:ascii="Arial" w:eastAsia="Arial" w:hAnsi="Arial" w:cs="Arial"/>
      <w:color w:val="000000"/>
      <w:sz w:val="20"/>
      <w:lang w:eastAsia="es-MX"/>
    </w:rPr>
  </w:style>
  <w:style w:type="paragraph" w:styleId="Continuarlista5">
    <w:name w:val="List Continue 5"/>
    <w:basedOn w:val="Normal"/>
    <w:uiPriority w:val="99"/>
    <w:semiHidden/>
    <w:unhideWhenUsed/>
    <w:rsid w:val="00E333F9"/>
    <w:pPr>
      <w:spacing w:after="120" w:line="248" w:lineRule="auto"/>
      <w:ind w:left="1415" w:right="157" w:hanging="10"/>
      <w:contextualSpacing/>
      <w:jc w:val="both"/>
    </w:pPr>
    <w:rPr>
      <w:rFonts w:ascii="Arial" w:eastAsia="Arial" w:hAnsi="Arial" w:cs="Arial"/>
      <w:color w:val="000000"/>
      <w:sz w:val="20"/>
      <w:lang w:eastAsia="es-MX"/>
    </w:rPr>
  </w:style>
  <w:style w:type="paragraph" w:styleId="DireccinHTML">
    <w:name w:val="HTML Address"/>
    <w:basedOn w:val="Normal"/>
    <w:link w:val="DireccinHTMLCar"/>
    <w:uiPriority w:val="99"/>
    <w:semiHidden/>
    <w:unhideWhenUsed/>
    <w:rsid w:val="00E333F9"/>
    <w:pPr>
      <w:spacing w:after="0" w:line="240" w:lineRule="auto"/>
      <w:ind w:left="10" w:right="157" w:hanging="10"/>
      <w:jc w:val="both"/>
    </w:pPr>
    <w:rPr>
      <w:rFonts w:ascii="Arial" w:eastAsia="Arial" w:hAnsi="Arial" w:cs="Arial"/>
      <w:i/>
      <w:iCs/>
      <w:color w:val="000000"/>
      <w:sz w:val="20"/>
      <w:lang w:eastAsia="es-MX"/>
    </w:rPr>
  </w:style>
  <w:style w:type="character" w:customStyle="1" w:styleId="DireccinHTMLCar">
    <w:name w:val="Dirección HTML Car"/>
    <w:basedOn w:val="Fuentedeprrafopredeter"/>
    <w:link w:val="DireccinHTML"/>
    <w:uiPriority w:val="99"/>
    <w:semiHidden/>
    <w:rsid w:val="00E333F9"/>
    <w:rPr>
      <w:rFonts w:ascii="Arial" w:eastAsia="Arial" w:hAnsi="Arial" w:cs="Arial"/>
      <w:i/>
      <w:iCs/>
      <w:color w:val="000000"/>
      <w:sz w:val="20"/>
      <w:lang w:eastAsia="es-MX"/>
    </w:rPr>
  </w:style>
  <w:style w:type="paragraph" w:styleId="Direccinsobre">
    <w:name w:val="envelope address"/>
    <w:basedOn w:val="Normal"/>
    <w:uiPriority w:val="99"/>
    <w:semiHidden/>
    <w:unhideWhenUsed/>
    <w:rsid w:val="00E333F9"/>
    <w:pPr>
      <w:framePr w:w="7920" w:h="1980" w:hRule="exact" w:hSpace="141" w:wrap="auto" w:hAnchor="page" w:xAlign="center" w:yAlign="bottom"/>
      <w:spacing w:after="0" w:line="240" w:lineRule="auto"/>
      <w:ind w:left="2880" w:right="157" w:hanging="10"/>
      <w:jc w:val="both"/>
    </w:pPr>
    <w:rPr>
      <w:rFonts w:asciiTheme="majorHAnsi" w:eastAsiaTheme="majorEastAsia" w:hAnsiTheme="majorHAnsi" w:cstheme="majorBidi"/>
      <w:color w:val="000000"/>
      <w:sz w:val="24"/>
      <w:szCs w:val="24"/>
      <w:lang w:eastAsia="es-MX"/>
    </w:rPr>
  </w:style>
  <w:style w:type="paragraph" w:styleId="Encabezadodelista">
    <w:name w:val="toa heading"/>
    <w:basedOn w:val="Normal"/>
    <w:next w:val="Normal"/>
    <w:uiPriority w:val="99"/>
    <w:semiHidden/>
    <w:unhideWhenUsed/>
    <w:rsid w:val="00E333F9"/>
    <w:pPr>
      <w:spacing w:before="120" w:after="4" w:line="248" w:lineRule="auto"/>
      <w:ind w:left="10" w:right="157" w:hanging="10"/>
      <w:jc w:val="both"/>
    </w:pPr>
    <w:rPr>
      <w:rFonts w:asciiTheme="majorHAnsi" w:eastAsiaTheme="majorEastAsia" w:hAnsiTheme="majorHAnsi" w:cstheme="majorBidi"/>
      <w:b/>
      <w:bCs/>
      <w:color w:val="000000"/>
      <w:sz w:val="24"/>
      <w:szCs w:val="24"/>
      <w:lang w:eastAsia="es-MX"/>
    </w:rPr>
  </w:style>
  <w:style w:type="paragraph" w:styleId="Encabezadodenota">
    <w:name w:val="Note Heading"/>
    <w:basedOn w:val="Normal"/>
    <w:next w:val="Normal"/>
    <w:link w:val="EncabezadodenotaCar"/>
    <w:uiPriority w:val="99"/>
    <w:semiHidden/>
    <w:unhideWhenUsed/>
    <w:rsid w:val="00E333F9"/>
    <w:pPr>
      <w:spacing w:after="0" w:line="240" w:lineRule="auto"/>
      <w:ind w:left="10" w:right="157" w:hanging="10"/>
      <w:jc w:val="both"/>
    </w:pPr>
    <w:rPr>
      <w:rFonts w:ascii="Arial" w:eastAsia="Arial" w:hAnsi="Arial" w:cs="Arial"/>
      <w:color w:val="000000"/>
      <w:sz w:val="20"/>
      <w:lang w:eastAsia="es-MX"/>
    </w:rPr>
  </w:style>
  <w:style w:type="character" w:customStyle="1" w:styleId="EncabezadodenotaCar">
    <w:name w:val="Encabezado de nota Car"/>
    <w:basedOn w:val="Fuentedeprrafopredeter"/>
    <w:link w:val="Encabezadodenota"/>
    <w:uiPriority w:val="99"/>
    <w:semiHidden/>
    <w:rsid w:val="00E333F9"/>
    <w:rPr>
      <w:rFonts w:ascii="Arial" w:eastAsia="Arial" w:hAnsi="Arial" w:cs="Arial"/>
      <w:color w:val="000000"/>
      <w:sz w:val="20"/>
      <w:lang w:eastAsia="es-MX"/>
    </w:rPr>
  </w:style>
  <w:style w:type="paragraph" w:styleId="Fecha">
    <w:name w:val="Date"/>
    <w:basedOn w:val="Normal"/>
    <w:next w:val="Normal"/>
    <w:link w:val="FechaCar"/>
    <w:uiPriority w:val="99"/>
    <w:semiHidden/>
    <w:unhideWhenUsed/>
    <w:rsid w:val="00E333F9"/>
    <w:pPr>
      <w:spacing w:after="4" w:line="248" w:lineRule="auto"/>
      <w:ind w:left="10" w:right="157" w:hanging="10"/>
      <w:jc w:val="both"/>
    </w:pPr>
    <w:rPr>
      <w:rFonts w:ascii="Arial" w:eastAsia="Arial" w:hAnsi="Arial" w:cs="Arial"/>
      <w:color w:val="000000"/>
      <w:sz w:val="20"/>
      <w:lang w:eastAsia="es-MX"/>
    </w:rPr>
  </w:style>
  <w:style w:type="character" w:customStyle="1" w:styleId="FechaCar">
    <w:name w:val="Fecha Car"/>
    <w:basedOn w:val="Fuentedeprrafopredeter"/>
    <w:link w:val="Fecha"/>
    <w:uiPriority w:val="99"/>
    <w:semiHidden/>
    <w:rsid w:val="00E333F9"/>
    <w:rPr>
      <w:rFonts w:ascii="Arial" w:eastAsia="Arial" w:hAnsi="Arial" w:cs="Arial"/>
      <w:color w:val="000000"/>
      <w:sz w:val="20"/>
      <w:lang w:eastAsia="es-MX"/>
    </w:rPr>
  </w:style>
  <w:style w:type="paragraph" w:styleId="Firma">
    <w:name w:val="Signature"/>
    <w:basedOn w:val="Normal"/>
    <w:link w:val="FirmaCar"/>
    <w:uiPriority w:val="99"/>
    <w:semiHidden/>
    <w:unhideWhenUsed/>
    <w:rsid w:val="00E333F9"/>
    <w:pPr>
      <w:spacing w:after="0" w:line="240" w:lineRule="auto"/>
      <w:ind w:left="4252" w:right="157" w:hanging="10"/>
      <w:jc w:val="both"/>
    </w:pPr>
    <w:rPr>
      <w:rFonts w:ascii="Arial" w:eastAsia="Arial" w:hAnsi="Arial" w:cs="Arial"/>
      <w:color w:val="000000"/>
      <w:sz w:val="20"/>
      <w:lang w:eastAsia="es-MX"/>
    </w:rPr>
  </w:style>
  <w:style w:type="character" w:customStyle="1" w:styleId="FirmaCar">
    <w:name w:val="Firma Car"/>
    <w:basedOn w:val="Fuentedeprrafopredeter"/>
    <w:link w:val="Firma"/>
    <w:uiPriority w:val="99"/>
    <w:semiHidden/>
    <w:rsid w:val="00E333F9"/>
    <w:rPr>
      <w:rFonts w:ascii="Arial" w:eastAsia="Arial" w:hAnsi="Arial" w:cs="Arial"/>
      <w:color w:val="000000"/>
      <w:sz w:val="20"/>
      <w:lang w:eastAsia="es-MX"/>
    </w:rPr>
  </w:style>
  <w:style w:type="paragraph" w:styleId="Firmadecorreo">
    <w:name w:val="E-mail Signature"/>
    <w:basedOn w:val="Normal"/>
    <w:link w:val="FirmadecorreoCar"/>
    <w:uiPriority w:val="99"/>
    <w:semiHidden/>
    <w:unhideWhenUsed/>
    <w:rsid w:val="00E333F9"/>
    <w:pPr>
      <w:spacing w:after="0" w:line="240" w:lineRule="auto"/>
      <w:ind w:left="10" w:right="157" w:hanging="10"/>
      <w:jc w:val="both"/>
    </w:pPr>
    <w:rPr>
      <w:rFonts w:ascii="Arial" w:eastAsia="Arial" w:hAnsi="Arial" w:cs="Arial"/>
      <w:color w:val="000000"/>
      <w:sz w:val="20"/>
      <w:lang w:eastAsia="es-MX"/>
    </w:rPr>
  </w:style>
  <w:style w:type="character" w:customStyle="1" w:styleId="FirmadecorreoCar">
    <w:name w:val="Firma de correo Car"/>
    <w:basedOn w:val="Fuentedeprrafopredeter"/>
    <w:link w:val="Firmadecorreo"/>
    <w:uiPriority w:val="99"/>
    <w:semiHidden/>
    <w:rsid w:val="00E333F9"/>
    <w:rPr>
      <w:rFonts w:ascii="Arial" w:eastAsia="Arial" w:hAnsi="Arial" w:cs="Arial"/>
      <w:color w:val="000000"/>
      <w:sz w:val="20"/>
      <w:lang w:eastAsia="es-MX"/>
    </w:rPr>
  </w:style>
  <w:style w:type="paragraph" w:styleId="HTMLconformatoprevio">
    <w:name w:val="HTML Preformatted"/>
    <w:basedOn w:val="Normal"/>
    <w:link w:val="HTMLconformatoprevioCar"/>
    <w:uiPriority w:val="99"/>
    <w:semiHidden/>
    <w:unhideWhenUsed/>
    <w:rsid w:val="00E333F9"/>
    <w:pPr>
      <w:spacing w:after="0" w:line="240" w:lineRule="auto"/>
      <w:ind w:left="10" w:right="157" w:hanging="10"/>
      <w:jc w:val="both"/>
    </w:pPr>
    <w:rPr>
      <w:rFonts w:ascii="Consolas" w:eastAsia="Arial" w:hAnsi="Consolas" w:cs="Arial"/>
      <w:color w:val="000000"/>
      <w:sz w:val="20"/>
      <w:szCs w:val="20"/>
      <w:lang w:eastAsia="es-MX"/>
    </w:rPr>
  </w:style>
  <w:style w:type="character" w:customStyle="1" w:styleId="HTMLconformatoprevioCar">
    <w:name w:val="HTML con formato previo Car"/>
    <w:basedOn w:val="Fuentedeprrafopredeter"/>
    <w:link w:val="HTMLconformatoprevio"/>
    <w:uiPriority w:val="99"/>
    <w:semiHidden/>
    <w:rsid w:val="00E333F9"/>
    <w:rPr>
      <w:rFonts w:ascii="Consolas" w:eastAsia="Arial" w:hAnsi="Consolas" w:cs="Arial"/>
      <w:color w:val="000000"/>
      <w:sz w:val="20"/>
      <w:szCs w:val="20"/>
      <w:lang w:eastAsia="es-MX"/>
    </w:rPr>
  </w:style>
  <w:style w:type="paragraph" w:styleId="ndice2">
    <w:name w:val="index 2"/>
    <w:basedOn w:val="Normal"/>
    <w:next w:val="Normal"/>
    <w:autoRedefine/>
    <w:uiPriority w:val="99"/>
    <w:semiHidden/>
    <w:unhideWhenUsed/>
    <w:rsid w:val="00E333F9"/>
    <w:pPr>
      <w:spacing w:after="0" w:line="240" w:lineRule="auto"/>
      <w:ind w:left="400" w:right="157" w:hanging="200"/>
      <w:jc w:val="both"/>
    </w:pPr>
    <w:rPr>
      <w:rFonts w:ascii="Arial" w:eastAsia="Arial" w:hAnsi="Arial" w:cs="Arial"/>
      <w:color w:val="000000"/>
      <w:sz w:val="20"/>
      <w:lang w:eastAsia="es-MX"/>
    </w:rPr>
  </w:style>
  <w:style w:type="paragraph" w:styleId="ndice3">
    <w:name w:val="index 3"/>
    <w:basedOn w:val="Normal"/>
    <w:next w:val="Normal"/>
    <w:autoRedefine/>
    <w:uiPriority w:val="99"/>
    <w:semiHidden/>
    <w:unhideWhenUsed/>
    <w:rsid w:val="00E333F9"/>
    <w:pPr>
      <w:spacing w:after="0" w:line="240" w:lineRule="auto"/>
      <w:ind w:left="600" w:right="157" w:hanging="200"/>
      <w:jc w:val="both"/>
    </w:pPr>
    <w:rPr>
      <w:rFonts w:ascii="Arial" w:eastAsia="Arial" w:hAnsi="Arial" w:cs="Arial"/>
      <w:color w:val="000000"/>
      <w:sz w:val="20"/>
      <w:lang w:eastAsia="es-MX"/>
    </w:rPr>
  </w:style>
  <w:style w:type="paragraph" w:styleId="ndice4">
    <w:name w:val="index 4"/>
    <w:basedOn w:val="Normal"/>
    <w:next w:val="Normal"/>
    <w:autoRedefine/>
    <w:uiPriority w:val="99"/>
    <w:semiHidden/>
    <w:unhideWhenUsed/>
    <w:rsid w:val="00E333F9"/>
    <w:pPr>
      <w:spacing w:after="0" w:line="240" w:lineRule="auto"/>
      <w:ind w:left="800" w:right="157" w:hanging="200"/>
      <w:jc w:val="both"/>
    </w:pPr>
    <w:rPr>
      <w:rFonts w:ascii="Arial" w:eastAsia="Arial" w:hAnsi="Arial" w:cs="Arial"/>
      <w:color w:val="000000"/>
      <w:sz w:val="20"/>
      <w:lang w:eastAsia="es-MX"/>
    </w:rPr>
  </w:style>
  <w:style w:type="paragraph" w:styleId="ndice5">
    <w:name w:val="index 5"/>
    <w:basedOn w:val="Normal"/>
    <w:next w:val="Normal"/>
    <w:autoRedefine/>
    <w:uiPriority w:val="99"/>
    <w:semiHidden/>
    <w:unhideWhenUsed/>
    <w:rsid w:val="00E333F9"/>
    <w:pPr>
      <w:spacing w:after="0" w:line="240" w:lineRule="auto"/>
      <w:ind w:left="1000" w:right="157" w:hanging="200"/>
      <w:jc w:val="both"/>
    </w:pPr>
    <w:rPr>
      <w:rFonts w:ascii="Arial" w:eastAsia="Arial" w:hAnsi="Arial" w:cs="Arial"/>
      <w:color w:val="000000"/>
      <w:sz w:val="20"/>
      <w:lang w:eastAsia="es-MX"/>
    </w:rPr>
  </w:style>
  <w:style w:type="paragraph" w:styleId="ndice6">
    <w:name w:val="index 6"/>
    <w:basedOn w:val="Normal"/>
    <w:next w:val="Normal"/>
    <w:autoRedefine/>
    <w:uiPriority w:val="99"/>
    <w:semiHidden/>
    <w:unhideWhenUsed/>
    <w:rsid w:val="00E333F9"/>
    <w:pPr>
      <w:spacing w:after="0" w:line="240" w:lineRule="auto"/>
      <w:ind w:left="1200" w:right="157" w:hanging="200"/>
      <w:jc w:val="both"/>
    </w:pPr>
    <w:rPr>
      <w:rFonts w:ascii="Arial" w:eastAsia="Arial" w:hAnsi="Arial" w:cs="Arial"/>
      <w:color w:val="000000"/>
      <w:sz w:val="20"/>
      <w:lang w:eastAsia="es-MX"/>
    </w:rPr>
  </w:style>
  <w:style w:type="paragraph" w:styleId="ndice7">
    <w:name w:val="index 7"/>
    <w:basedOn w:val="Normal"/>
    <w:next w:val="Normal"/>
    <w:autoRedefine/>
    <w:uiPriority w:val="99"/>
    <w:semiHidden/>
    <w:unhideWhenUsed/>
    <w:rsid w:val="00E333F9"/>
    <w:pPr>
      <w:spacing w:after="0" w:line="240" w:lineRule="auto"/>
      <w:ind w:left="1400" w:right="157" w:hanging="200"/>
      <w:jc w:val="both"/>
    </w:pPr>
    <w:rPr>
      <w:rFonts w:ascii="Arial" w:eastAsia="Arial" w:hAnsi="Arial" w:cs="Arial"/>
      <w:color w:val="000000"/>
      <w:sz w:val="20"/>
      <w:lang w:eastAsia="es-MX"/>
    </w:rPr>
  </w:style>
  <w:style w:type="paragraph" w:styleId="ndice8">
    <w:name w:val="index 8"/>
    <w:basedOn w:val="Normal"/>
    <w:next w:val="Normal"/>
    <w:autoRedefine/>
    <w:uiPriority w:val="99"/>
    <w:semiHidden/>
    <w:unhideWhenUsed/>
    <w:rsid w:val="00E333F9"/>
    <w:pPr>
      <w:spacing w:after="0" w:line="240" w:lineRule="auto"/>
      <w:ind w:left="1600" w:right="157" w:hanging="200"/>
      <w:jc w:val="both"/>
    </w:pPr>
    <w:rPr>
      <w:rFonts w:ascii="Arial" w:eastAsia="Arial" w:hAnsi="Arial" w:cs="Arial"/>
      <w:color w:val="000000"/>
      <w:sz w:val="20"/>
      <w:lang w:eastAsia="es-MX"/>
    </w:rPr>
  </w:style>
  <w:style w:type="paragraph" w:styleId="ndice9">
    <w:name w:val="index 9"/>
    <w:basedOn w:val="Normal"/>
    <w:next w:val="Normal"/>
    <w:autoRedefine/>
    <w:uiPriority w:val="99"/>
    <w:semiHidden/>
    <w:unhideWhenUsed/>
    <w:rsid w:val="00E333F9"/>
    <w:pPr>
      <w:spacing w:after="0" w:line="240" w:lineRule="auto"/>
      <w:ind w:left="1800" w:right="157" w:hanging="200"/>
      <w:jc w:val="both"/>
    </w:pPr>
    <w:rPr>
      <w:rFonts w:ascii="Arial" w:eastAsia="Arial" w:hAnsi="Arial" w:cs="Arial"/>
      <w:color w:val="000000"/>
      <w:sz w:val="20"/>
      <w:lang w:eastAsia="es-MX"/>
    </w:rPr>
  </w:style>
  <w:style w:type="paragraph" w:styleId="Listaconnmeros">
    <w:name w:val="List Number"/>
    <w:basedOn w:val="Normal"/>
    <w:uiPriority w:val="99"/>
    <w:semiHidden/>
    <w:unhideWhenUsed/>
    <w:rsid w:val="00E333F9"/>
    <w:pPr>
      <w:numPr>
        <w:numId w:val="70"/>
      </w:numPr>
      <w:spacing w:after="4" w:line="248" w:lineRule="auto"/>
      <w:ind w:right="157"/>
      <w:contextualSpacing/>
      <w:jc w:val="both"/>
    </w:pPr>
    <w:rPr>
      <w:rFonts w:ascii="Arial" w:eastAsia="Arial" w:hAnsi="Arial" w:cs="Arial"/>
      <w:color w:val="000000"/>
      <w:sz w:val="20"/>
      <w:lang w:eastAsia="es-MX"/>
    </w:rPr>
  </w:style>
  <w:style w:type="paragraph" w:styleId="Listaconnmeros2">
    <w:name w:val="List Number 2"/>
    <w:basedOn w:val="Normal"/>
    <w:uiPriority w:val="99"/>
    <w:semiHidden/>
    <w:unhideWhenUsed/>
    <w:rsid w:val="00E333F9"/>
    <w:pPr>
      <w:numPr>
        <w:numId w:val="71"/>
      </w:numPr>
      <w:spacing w:after="4" w:line="248" w:lineRule="auto"/>
      <w:ind w:right="157"/>
      <w:contextualSpacing/>
      <w:jc w:val="both"/>
    </w:pPr>
    <w:rPr>
      <w:rFonts w:ascii="Arial" w:eastAsia="Arial" w:hAnsi="Arial" w:cs="Arial"/>
      <w:color w:val="000000"/>
      <w:sz w:val="20"/>
      <w:lang w:eastAsia="es-MX"/>
    </w:rPr>
  </w:style>
  <w:style w:type="paragraph" w:styleId="Listaconnmeros3">
    <w:name w:val="List Number 3"/>
    <w:basedOn w:val="Normal"/>
    <w:uiPriority w:val="99"/>
    <w:semiHidden/>
    <w:unhideWhenUsed/>
    <w:rsid w:val="00E333F9"/>
    <w:pPr>
      <w:numPr>
        <w:numId w:val="72"/>
      </w:numPr>
      <w:spacing w:after="4" w:line="248" w:lineRule="auto"/>
      <w:ind w:right="157"/>
      <w:contextualSpacing/>
      <w:jc w:val="both"/>
    </w:pPr>
    <w:rPr>
      <w:rFonts w:ascii="Arial" w:eastAsia="Arial" w:hAnsi="Arial" w:cs="Arial"/>
      <w:color w:val="000000"/>
      <w:sz w:val="20"/>
      <w:lang w:eastAsia="es-MX"/>
    </w:rPr>
  </w:style>
  <w:style w:type="paragraph" w:styleId="Listaconnmeros4">
    <w:name w:val="List Number 4"/>
    <w:basedOn w:val="Normal"/>
    <w:uiPriority w:val="99"/>
    <w:semiHidden/>
    <w:unhideWhenUsed/>
    <w:rsid w:val="00E333F9"/>
    <w:pPr>
      <w:numPr>
        <w:numId w:val="73"/>
      </w:numPr>
      <w:spacing w:after="4" w:line="248" w:lineRule="auto"/>
      <w:ind w:right="157"/>
      <w:contextualSpacing/>
      <w:jc w:val="both"/>
    </w:pPr>
    <w:rPr>
      <w:rFonts w:ascii="Arial" w:eastAsia="Arial" w:hAnsi="Arial" w:cs="Arial"/>
      <w:color w:val="000000"/>
      <w:sz w:val="20"/>
      <w:lang w:eastAsia="es-MX"/>
    </w:rPr>
  </w:style>
  <w:style w:type="paragraph" w:styleId="Listaconnmeros5">
    <w:name w:val="List Number 5"/>
    <w:basedOn w:val="Normal"/>
    <w:uiPriority w:val="99"/>
    <w:semiHidden/>
    <w:unhideWhenUsed/>
    <w:rsid w:val="00E333F9"/>
    <w:pPr>
      <w:numPr>
        <w:numId w:val="74"/>
      </w:numPr>
      <w:spacing w:after="4" w:line="248" w:lineRule="auto"/>
      <w:ind w:right="157"/>
      <w:contextualSpacing/>
      <w:jc w:val="both"/>
    </w:pPr>
    <w:rPr>
      <w:rFonts w:ascii="Arial" w:eastAsia="Arial" w:hAnsi="Arial" w:cs="Arial"/>
      <w:color w:val="000000"/>
      <w:sz w:val="20"/>
      <w:lang w:eastAsia="es-MX"/>
    </w:rPr>
  </w:style>
  <w:style w:type="paragraph" w:styleId="Listaconvietas4">
    <w:name w:val="List Bullet 4"/>
    <w:basedOn w:val="Normal"/>
    <w:uiPriority w:val="99"/>
    <w:semiHidden/>
    <w:unhideWhenUsed/>
    <w:rsid w:val="00E333F9"/>
    <w:pPr>
      <w:numPr>
        <w:numId w:val="75"/>
      </w:numPr>
      <w:spacing w:after="4" w:line="248" w:lineRule="auto"/>
      <w:ind w:right="157"/>
      <w:contextualSpacing/>
      <w:jc w:val="both"/>
    </w:pPr>
    <w:rPr>
      <w:rFonts w:ascii="Arial" w:eastAsia="Arial" w:hAnsi="Arial" w:cs="Arial"/>
      <w:color w:val="000000"/>
      <w:sz w:val="20"/>
      <w:lang w:eastAsia="es-MX"/>
    </w:rPr>
  </w:style>
  <w:style w:type="paragraph" w:styleId="Listaconvietas5">
    <w:name w:val="List Bullet 5"/>
    <w:basedOn w:val="Normal"/>
    <w:uiPriority w:val="99"/>
    <w:semiHidden/>
    <w:unhideWhenUsed/>
    <w:rsid w:val="00E333F9"/>
    <w:pPr>
      <w:numPr>
        <w:numId w:val="76"/>
      </w:numPr>
      <w:spacing w:after="4" w:line="248" w:lineRule="auto"/>
      <w:ind w:right="157"/>
      <w:contextualSpacing/>
      <w:jc w:val="both"/>
    </w:pPr>
    <w:rPr>
      <w:rFonts w:ascii="Arial" w:eastAsia="Arial" w:hAnsi="Arial" w:cs="Arial"/>
      <w:color w:val="000000"/>
      <w:sz w:val="20"/>
      <w:lang w:eastAsia="es-MX"/>
    </w:rPr>
  </w:style>
  <w:style w:type="paragraph" w:styleId="Remitedesobre">
    <w:name w:val="envelope return"/>
    <w:basedOn w:val="Normal"/>
    <w:uiPriority w:val="99"/>
    <w:semiHidden/>
    <w:unhideWhenUsed/>
    <w:rsid w:val="00E333F9"/>
    <w:pPr>
      <w:spacing w:after="0" w:line="240" w:lineRule="auto"/>
      <w:ind w:left="10" w:right="157" w:hanging="10"/>
      <w:jc w:val="both"/>
    </w:pPr>
    <w:rPr>
      <w:rFonts w:asciiTheme="majorHAnsi" w:eastAsiaTheme="majorEastAsia" w:hAnsiTheme="majorHAnsi" w:cstheme="majorBidi"/>
      <w:color w:val="000000"/>
      <w:sz w:val="20"/>
      <w:szCs w:val="20"/>
      <w:lang w:eastAsia="es-MX"/>
    </w:rPr>
  </w:style>
  <w:style w:type="paragraph" w:styleId="Tabladeilustraciones">
    <w:name w:val="table of figures"/>
    <w:basedOn w:val="Normal"/>
    <w:next w:val="Normal"/>
    <w:uiPriority w:val="99"/>
    <w:semiHidden/>
    <w:unhideWhenUsed/>
    <w:rsid w:val="00E333F9"/>
    <w:pPr>
      <w:spacing w:after="0" w:line="248" w:lineRule="auto"/>
      <w:ind w:right="157" w:hanging="10"/>
      <w:jc w:val="both"/>
    </w:pPr>
    <w:rPr>
      <w:rFonts w:ascii="Arial" w:eastAsia="Arial" w:hAnsi="Arial" w:cs="Arial"/>
      <w:color w:val="000000"/>
      <w:sz w:val="20"/>
      <w:lang w:eastAsia="es-MX"/>
    </w:rPr>
  </w:style>
  <w:style w:type="paragraph" w:styleId="TDC1">
    <w:name w:val="toc 1"/>
    <w:basedOn w:val="Normal"/>
    <w:next w:val="Normal"/>
    <w:autoRedefine/>
    <w:uiPriority w:val="39"/>
    <w:semiHidden/>
    <w:unhideWhenUsed/>
    <w:rsid w:val="00E333F9"/>
    <w:pPr>
      <w:spacing w:after="100" w:line="248" w:lineRule="auto"/>
      <w:ind w:right="157" w:hanging="10"/>
      <w:jc w:val="both"/>
    </w:pPr>
    <w:rPr>
      <w:rFonts w:ascii="Arial" w:eastAsia="Arial" w:hAnsi="Arial" w:cs="Arial"/>
      <w:color w:val="000000"/>
      <w:sz w:val="20"/>
      <w:lang w:eastAsia="es-MX"/>
    </w:rPr>
  </w:style>
  <w:style w:type="paragraph" w:styleId="TDC2">
    <w:name w:val="toc 2"/>
    <w:basedOn w:val="Normal"/>
    <w:next w:val="Normal"/>
    <w:autoRedefine/>
    <w:uiPriority w:val="39"/>
    <w:semiHidden/>
    <w:unhideWhenUsed/>
    <w:rsid w:val="00E333F9"/>
    <w:pPr>
      <w:spacing w:after="100" w:line="248" w:lineRule="auto"/>
      <w:ind w:left="200" w:right="157" w:hanging="10"/>
      <w:jc w:val="both"/>
    </w:pPr>
    <w:rPr>
      <w:rFonts w:ascii="Arial" w:eastAsia="Arial" w:hAnsi="Arial" w:cs="Arial"/>
      <w:color w:val="000000"/>
      <w:sz w:val="20"/>
      <w:lang w:eastAsia="es-MX"/>
    </w:rPr>
  </w:style>
  <w:style w:type="paragraph" w:styleId="TDC3">
    <w:name w:val="toc 3"/>
    <w:basedOn w:val="Normal"/>
    <w:next w:val="Normal"/>
    <w:autoRedefine/>
    <w:uiPriority w:val="39"/>
    <w:semiHidden/>
    <w:unhideWhenUsed/>
    <w:rsid w:val="00E333F9"/>
    <w:pPr>
      <w:spacing w:after="100" w:line="248" w:lineRule="auto"/>
      <w:ind w:left="400" w:right="157" w:hanging="10"/>
      <w:jc w:val="both"/>
    </w:pPr>
    <w:rPr>
      <w:rFonts w:ascii="Arial" w:eastAsia="Arial" w:hAnsi="Arial" w:cs="Arial"/>
      <w:color w:val="000000"/>
      <w:sz w:val="20"/>
      <w:lang w:eastAsia="es-MX"/>
    </w:rPr>
  </w:style>
  <w:style w:type="paragraph" w:styleId="TDC4">
    <w:name w:val="toc 4"/>
    <w:basedOn w:val="Normal"/>
    <w:next w:val="Normal"/>
    <w:autoRedefine/>
    <w:uiPriority w:val="39"/>
    <w:semiHidden/>
    <w:unhideWhenUsed/>
    <w:rsid w:val="00E333F9"/>
    <w:pPr>
      <w:spacing w:after="100" w:line="248" w:lineRule="auto"/>
      <w:ind w:left="600" w:right="157" w:hanging="10"/>
      <w:jc w:val="both"/>
    </w:pPr>
    <w:rPr>
      <w:rFonts w:ascii="Arial" w:eastAsia="Arial" w:hAnsi="Arial" w:cs="Arial"/>
      <w:color w:val="000000"/>
      <w:sz w:val="20"/>
      <w:lang w:eastAsia="es-MX"/>
    </w:rPr>
  </w:style>
  <w:style w:type="paragraph" w:styleId="TDC5">
    <w:name w:val="toc 5"/>
    <w:basedOn w:val="Normal"/>
    <w:next w:val="Normal"/>
    <w:autoRedefine/>
    <w:uiPriority w:val="39"/>
    <w:semiHidden/>
    <w:unhideWhenUsed/>
    <w:rsid w:val="00E333F9"/>
    <w:pPr>
      <w:spacing w:after="100" w:line="248" w:lineRule="auto"/>
      <w:ind w:left="800" w:right="157" w:hanging="10"/>
      <w:jc w:val="both"/>
    </w:pPr>
    <w:rPr>
      <w:rFonts w:ascii="Arial" w:eastAsia="Arial" w:hAnsi="Arial" w:cs="Arial"/>
      <w:color w:val="000000"/>
      <w:sz w:val="20"/>
      <w:lang w:eastAsia="es-MX"/>
    </w:rPr>
  </w:style>
  <w:style w:type="paragraph" w:styleId="TDC6">
    <w:name w:val="toc 6"/>
    <w:basedOn w:val="Normal"/>
    <w:next w:val="Normal"/>
    <w:autoRedefine/>
    <w:uiPriority w:val="39"/>
    <w:semiHidden/>
    <w:unhideWhenUsed/>
    <w:rsid w:val="00E333F9"/>
    <w:pPr>
      <w:spacing w:after="100" w:line="248" w:lineRule="auto"/>
      <w:ind w:left="1000" w:right="157" w:hanging="10"/>
      <w:jc w:val="both"/>
    </w:pPr>
    <w:rPr>
      <w:rFonts w:ascii="Arial" w:eastAsia="Arial" w:hAnsi="Arial" w:cs="Arial"/>
      <w:color w:val="000000"/>
      <w:sz w:val="20"/>
      <w:lang w:eastAsia="es-MX"/>
    </w:rPr>
  </w:style>
  <w:style w:type="paragraph" w:styleId="TDC7">
    <w:name w:val="toc 7"/>
    <w:basedOn w:val="Normal"/>
    <w:next w:val="Normal"/>
    <w:autoRedefine/>
    <w:uiPriority w:val="39"/>
    <w:semiHidden/>
    <w:unhideWhenUsed/>
    <w:rsid w:val="00E333F9"/>
    <w:pPr>
      <w:spacing w:after="100" w:line="248" w:lineRule="auto"/>
      <w:ind w:left="1200" w:right="157" w:hanging="10"/>
      <w:jc w:val="both"/>
    </w:pPr>
    <w:rPr>
      <w:rFonts w:ascii="Arial" w:eastAsia="Arial" w:hAnsi="Arial" w:cs="Arial"/>
      <w:color w:val="000000"/>
      <w:sz w:val="20"/>
      <w:lang w:eastAsia="es-MX"/>
    </w:rPr>
  </w:style>
  <w:style w:type="paragraph" w:styleId="TDC8">
    <w:name w:val="toc 8"/>
    <w:basedOn w:val="Normal"/>
    <w:next w:val="Normal"/>
    <w:autoRedefine/>
    <w:uiPriority w:val="39"/>
    <w:semiHidden/>
    <w:unhideWhenUsed/>
    <w:rsid w:val="00E333F9"/>
    <w:pPr>
      <w:spacing w:after="100" w:line="248" w:lineRule="auto"/>
      <w:ind w:left="1400" w:right="157" w:hanging="10"/>
      <w:jc w:val="both"/>
    </w:pPr>
    <w:rPr>
      <w:rFonts w:ascii="Arial" w:eastAsia="Arial" w:hAnsi="Arial" w:cs="Arial"/>
      <w:color w:val="000000"/>
      <w:sz w:val="20"/>
      <w:lang w:eastAsia="es-MX"/>
    </w:rPr>
  </w:style>
  <w:style w:type="paragraph" w:styleId="TDC9">
    <w:name w:val="toc 9"/>
    <w:basedOn w:val="Normal"/>
    <w:next w:val="Normal"/>
    <w:autoRedefine/>
    <w:uiPriority w:val="39"/>
    <w:semiHidden/>
    <w:unhideWhenUsed/>
    <w:rsid w:val="00E333F9"/>
    <w:pPr>
      <w:spacing w:after="100" w:line="248" w:lineRule="auto"/>
      <w:ind w:left="1600" w:right="157" w:hanging="10"/>
      <w:jc w:val="both"/>
    </w:pPr>
    <w:rPr>
      <w:rFonts w:ascii="Arial" w:eastAsia="Arial" w:hAnsi="Arial" w:cs="Arial"/>
      <w:color w:val="000000"/>
      <w:sz w:val="20"/>
      <w:lang w:eastAsia="es-MX"/>
    </w:rPr>
  </w:style>
  <w:style w:type="paragraph" w:styleId="Textoconsangra">
    <w:name w:val="table of authorities"/>
    <w:basedOn w:val="Normal"/>
    <w:next w:val="Normal"/>
    <w:uiPriority w:val="99"/>
    <w:semiHidden/>
    <w:unhideWhenUsed/>
    <w:rsid w:val="00E333F9"/>
    <w:pPr>
      <w:spacing w:after="0" w:line="248" w:lineRule="auto"/>
      <w:ind w:left="200" w:right="157" w:hanging="200"/>
      <w:jc w:val="both"/>
    </w:pPr>
    <w:rPr>
      <w:rFonts w:ascii="Arial" w:eastAsia="Arial" w:hAnsi="Arial" w:cs="Arial"/>
      <w:color w:val="000000"/>
      <w:sz w:val="20"/>
      <w:lang w:eastAsia="es-MX"/>
    </w:rPr>
  </w:style>
  <w:style w:type="paragraph" w:styleId="Textomacro">
    <w:name w:val="macro"/>
    <w:link w:val="TextomacroCar"/>
    <w:uiPriority w:val="99"/>
    <w:semiHidden/>
    <w:unhideWhenUsed/>
    <w:rsid w:val="00E333F9"/>
    <w:pPr>
      <w:tabs>
        <w:tab w:val="left" w:pos="480"/>
        <w:tab w:val="left" w:pos="960"/>
        <w:tab w:val="left" w:pos="1440"/>
        <w:tab w:val="left" w:pos="1920"/>
        <w:tab w:val="left" w:pos="2400"/>
        <w:tab w:val="left" w:pos="2880"/>
        <w:tab w:val="left" w:pos="3360"/>
        <w:tab w:val="left" w:pos="3840"/>
        <w:tab w:val="left" w:pos="4320"/>
      </w:tabs>
      <w:spacing w:after="0" w:line="248" w:lineRule="auto"/>
      <w:ind w:left="10" w:right="157" w:hanging="10"/>
      <w:jc w:val="both"/>
    </w:pPr>
    <w:rPr>
      <w:rFonts w:ascii="Consolas" w:eastAsia="Arial" w:hAnsi="Consolas" w:cs="Arial"/>
      <w:color w:val="000000"/>
      <w:sz w:val="20"/>
      <w:szCs w:val="20"/>
      <w:lang w:eastAsia="es-MX"/>
    </w:rPr>
  </w:style>
  <w:style w:type="character" w:customStyle="1" w:styleId="TextomacroCar">
    <w:name w:val="Texto macro Car"/>
    <w:basedOn w:val="Fuentedeprrafopredeter"/>
    <w:link w:val="Textomacro"/>
    <w:uiPriority w:val="99"/>
    <w:semiHidden/>
    <w:rsid w:val="00E333F9"/>
    <w:rPr>
      <w:rFonts w:ascii="Consolas" w:eastAsia="Arial" w:hAnsi="Consolas" w:cs="Arial"/>
      <w:color w:val="000000"/>
      <w:sz w:val="20"/>
      <w:szCs w:val="20"/>
      <w:lang w:eastAsia="es-MX"/>
    </w:rPr>
  </w:style>
  <w:style w:type="paragraph" w:styleId="Ttulodendice">
    <w:name w:val="index heading"/>
    <w:basedOn w:val="Normal"/>
    <w:next w:val="ndice1"/>
    <w:uiPriority w:val="99"/>
    <w:semiHidden/>
    <w:unhideWhenUsed/>
    <w:rsid w:val="00E333F9"/>
    <w:pPr>
      <w:spacing w:after="4" w:line="248" w:lineRule="auto"/>
      <w:ind w:left="10" w:right="157" w:hanging="10"/>
      <w:jc w:val="both"/>
    </w:pPr>
    <w:rPr>
      <w:rFonts w:asciiTheme="majorHAnsi" w:eastAsiaTheme="majorEastAsia" w:hAnsiTheme="majorHAnsi" w:cstheme="majorBidi"/>
      <w:b/>
      <w:bCs/>
      <w:color w:val="000000"/>
      <w:sz w:val="20"/>
      <w:lang w:eastAsia="es-MX"/>
    </w:rPr>
  </w:style>
  <w:style w:type="paragraph" w:styleId="TtuloTDC">
    <w:name w:val="TOC Heading"/>
    <w:basedOn w:val="Ttulo1"/>
    <w:next w:val="Normal"/>
    <w:uiPriority w:val="39"/>
    <w:semiHidden/>
    <w:unhideWhenUsed/>
    <w:qFormat/>
    <w:rsid w:val="00E333F9"/>
    <w:pPr>
      <w:keepLines/>
      <w:tabs>
        <w:tab w:val="clear" w:pos="360"/>
      </w:tabs>
      <w:spacing w:before="240" w:line="248" w:lineRule="auto"/>
      <w:ind w:left="10" w:right="157" w:hanging="10"/>
      <w:jc w:val="both"/>
      <w:outlineLvl w:val="9"/>
    </w:pPr>
    <w:rPr>
      <w:rFonts w:asciiTheme="majorHAnsi" w:eastAsiaTheme="majorEastAsia" w:hAnsiTheme="majorHAnsi" w:cstheme="majorBidi"/>
      <w:b w:val="0"/>
      <w:color w:val="2F5496" w:themeColor="accent1" w:themeShade="BF"/>
      <w:kern w:val="0"/>
      <w:sz w:val="32"/>
      <w:szCs w:val="32"/>
      <w:lang w:val="es-MX" w:eastAsia="es-MX"/>
    </w:rPr>
  </w:style>
  <w:style w:type="table" w:customStyle="1" w:styleId="TableGrid">
    <w:name w:val="TableGrid"/>
    <w:rsid w:val="00950B40"/>
    <w:pPr>
      <w:spacing w:after="0" w:line="240" w:lineRule="auto"/>
    </w:pPr>
    <w:rPr>
      <w:rFonts w:eastAsiaTheme="minorEastAsia"/>
      <w:kern w:val="2"/>
      <w:sz w:val="24"/>
      <w:szCs w:val="24"/>
      <w:lang w:eastAsia="es-MX"/>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6645">
      <w:bodyDiv w:val="1"/>
      <w:marLeft w:val="0"/>
      <w:marRight w:val="0"/>
      <w:marTop w:val="0"/>
      <w:marBottom w:val="0"/>
      <w:divBdr>
        <w:top w:val="none" w:sz="0" w:space="0" w:color="auto"/>
        <w:left w:val="none" w:sz="0" w:space="0" w:color="auto"/>
        <w:bottom w:val="none" w:sz="0" w:space="0" w:color="auto"/>
        <w:right w:val="none" w:sz="0" w:space="0" w:color="auto"/>
      </w:divBdr>
    </w:div>
    <w:div w:id="47775877">
      <w:bodyDiv w:val="1"/>
      <w:marLeft w:val="0"/>
      <w:marRight w:val="0"/>
      <w:marTop w:val="0"/>
      <w:marBottom w:val="0"/>
      <w:divBdr>
        <w:top w:val="none" w:sz="0" w:space="0" w:color="auto"/>
        <w:left w:val="none" w:sz="0" w:space="0" w:color="auto"/>
        <w:bottom w:val="none" w:sz="0" w:space="0" w:color="auto"/>
        <w:right w:val="none" w:sz="0" w:space="0" w:color="auto"/>
      </w:divBdr>
    </w:div>
    <w:div w:id="105661370">
      <w:bodyDiv w:val="1"/>
      <w:marLeft w:val="0"/>
      <w:marRight w:val="0"/>
      <w:marTop w:val="0"/>
      <w:marBottom w:val="0"/>
      <w:divBdr>
        <w:top w:val="none" w:sz="0" w:space="0" w:color="auto"/>
        <w:left w:val="none" w:sz="0" w:space="0" w:color="auto"/>
        <w:bottom w:val="none" w:sz="0" w:space="0" w:color="auto"/>
        <w:right w:val="none" w:sz="0" w:space="0" w:color="auto"/>
      </w:divBdr>
    </w:div>
    <w:div w:id="241181072">
      <w:bodyDiv w:val="1"/>
      <w:marLeft w:val="0"/>
      <w:marRight w:val="0"/>
      <w:marTop w:val="0"/>
      <w:marBottom w:val="0"/>
      <w:divBdr>
        <w:top w:val="none" w:sz="0" w:space="0" w:color="auto"/>
        <w:left w:val="none" w:sz="0" w:space="0" w:color="auto"/>
        <w:bottom w:val="none" w:sz="0" w:space="0" w:color="auto"/>
        <w:right w:val="none" w:sz="0" w:space="0" w:color="auto"/>
      </w:divBdr>
    </w:div>
    <w:div w:id="380986637">
      <w:bodyDiv w:val="1"/>
      <w:marLeft w:val="0"/>
      <w:marRight w:val="0"/>
      <w:marTop w:val="0"/>
      <w:marBottom w:val="0"/>
      <w:divBdr>
        <w:top w:val="none" w:sz="0" w:space="0" w:color="auto"/>
        <w:left w:val="none" w:sz="0" w:space="0" w:color="auto"/>
        <w:bottom w:val="none" w:sz="0" w:space="0" w:color="auto"/>
        <w:right w:val="none" w:sz="0" w:space="0" w:color="auto"/>
      </w:divBdr>
    </w:div>
    <w:div w:id="469860086">
      <w:bodyDiv w:val="1"/>
      <w:marLeft w:val="0"/>
      <w:marRight w:val="0"/>
      <w:marTop w:val="0"/>
      <w:marBottom w:val="0"/>
      <w:divBdr>
        <w:top w:val="none" w:sz="0" w:space="0" w:color="auto"/>
        <w:left w:val="none" w:sz="0" w:space="0" w:color="auto"/>
        <w:bottom w:val="none" w:sz="0" w:space="0" w:color="auto"/>
        <w:right w:val="none" w:sz="0" w:space="0" w:color="auto"/>
      </w:divBdr>
    </w:div>
    <w:div w:id="483550303">
      <w:bodyDiv w:val="1"/>
      <w:marLeft w:val="0"/>
      <w:marRight w:val="0"/>
      <w:marTop w:val="0"/>
      <w:marBottom w:val="0"/>
      <w:divBdr>
        <w:top w:val="none" w:sz="0" w:space="0" w:color="auto"/>
        <w:left w:val="none" w:sz="0" w:space="0" w:color="auto"/>
        <w:bottom w:val="none" w:sz="0" w:space="0" w:color="auto"/>
        <w:right w:val="none" w:sz="0" w:space="0" w:color="auto"/>
      </w:divBdr>
    </w:div>
    <w:div w:id="504785396">
      <w:bodyDiv w:val="1"/>
      <w:marLeft w:val="0"/>
      <w:marRight w:val="0"/>
      <w:marTop w:val="0"/>
      <w:marBottom w:val="0"/>
      <w:divBdr>
        <w:top w:val="none" w:sz="0" w:space="0" w:color="auto"/>
        <w:left w:val="none" w:sz="0" w:space="0" w:color="auto"/>
        <w:bottom w:val="none" w:sz="0" w:space="0" w:color="auto"/>
        <w:right w:val="none" w:sz="0" w:space="0" w:color="auto"/>
      </w:divBdr>
    </w:div>
    <w:div w:id="545871527">
      <w:bodyDiv w:val="1"/>
      <w:marLeft w:val="0"/>
      <w:marRight w:val="0"/>
      <w:marTop w:val="0"/>
      <w:marBottom w:val="0"/>
      <w:divBdr>
        <w:top w:val="none" w:sz="0" w:space="0" w:color="auto"/>
        <w:left w:val="none" w:sz="0" w:space="0" w:color="auto"/>
        <w:bottom w:val="none" w:sz="0" w:space="0" w:color="auto"/>
        <w:right w:val="none" w:sz="0" w:space="0" w:color="auto"/>
      </w:divBdr>
    </w:div>
    <w:div w:id="609438132">
      <w:bodyDiv w:val="1"/>
      <w:marLeft w:val="0"/>
      <w:marRight w:val="0"/>
      <w:marTop w:val="0"/>
      <w:marBottom w:val="0"/>
      <w:divBdr>
        <w:top w:val="none" w:sz="0" w:space="0" w:color="auto"/>
        <w:left w:val="none" w:sz="0" w:space="0" w:color="auto"/>
        <w:bottom w:val="none" w:sz="0" w:space="0" w:color="auto"/>
        <w:right w:val="none" w:sz="0" w:space="0" w:color="auto"/>
      </w:divBdr>
    </w:div>
    <w:div w:id="701322753">
      <w:bodyDiv w:val="1"/>
      <w:marLeft w:val="0"/>
      <w:marRight w:val="0"/>
      <w:marTop w:val="0"/>
      <w:marBottom w:val="0"/>
      <w:divBdr>
        <w:top w:val="none" w:sz="0" w:space="0" w:color="auto"/>
        <w:left w:val="none" w:sz="0" w:space="0" w:color="auto"/>
        <w:bottom w:val="none" w:sz="0" w:space="0" w:color="auto"/>
        <w:right w:val="none" w:sz="0" w:space="0" w:color="auto"/>
      </w:divBdr>
    </w:div>
    <w:div w:id="779565924">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
    <w:div w:id="985858207">
      <w:bodyDiv w:val="1"/>
      <w:marLeft w:val="0"/>
      <w:marRight w:val="0"/>
      <w:marTop w:val="0"/>
      <w:marBottom w:val="0"/>
      <w:divBdr>
        <w:top w:val="none" w:sz="0" w:space="0" w:color="auto"/>
        <w:left w:val="none" w:sz="0" w:space="0" w:color="auto"/>
        <w:bottom w:val="none" w:sz="0" w:space="0" w:color="auto"/>
        <w:right w:val="none" w:sz="0" w:space="0" w:color="auto"/>
      </w:divBdr>
    </w:div>
    <w:div w:id="1061363115">
      <w:bodyDiv w:val="1"/>
      <w:marLeft w:val="0"/>
      <w:marRight w:val="0"/>
      <w:marTop w:val="0"/>
      <w:marBottom w:val="0"/>
      <w:divBdr>
        <w:top w:val="none" w:sz="0" w:space="0" w:color="auto"/>
        <w:left w:val="none" w:sz="0" w:space="0" w:color="auto"/>
        <w:bottom w:val="none" w:sz="0" w:space="0" w:color="auto"/>
        <w:right w:val="none" w:sz="0" w:space="0" w:color="auto"/>
      </w:divBdr>
    </w:div>
    <w:div w:id="1082602610">
      <w:bodyDiv w:val="1"/>
      <w:marLeft w:val="0"/>
      <w:marRight w:val="0"/>
      <w:marTop w:val="0"/>
      <w:marBottom w:val="0"/>
      <w:divBdr>
        <w:top w:val="none" w:sz="0" w:space="0" w:color="auto"/>
        <w:left w:val="none" w:sz="0" w:space="0" w:color="auto"/>
        <w:bottom w:val="none" w:sz="0" w:space="0" w:color="auto"/>
        <w:right w:val="none" w:sz="0" w:space="0" w:color="auto"/>
      </w:divBdr>
    </w:div>
    <w:div w:id="1115488342">
      <w:bodyDiv w:val="1"/>
      <w:marLeft w:val="0"/>
      <w:marRight w:val="0"/>
      <w:marTop w:val="0"/>
      <w:marBottom w:val="0"/>
      <w:divBdr>
        <w:top w:val="none" w:sz="0" w:space="0" w:color="auto"/>
        <w:left w:val="none" w:sz="0" w:space="0" w:color="auto"/>
        <w:bottom w:val="none" w:sz="0" w:space="0" w:color="auto"/>
        <w:right w:val="none" w:sz="0" w:space="0" w:color="auto"/>
      </w:divBdr>
    </w:div>
    <w:div w:id="1147939225">
      <w:bodyDiv w:val="1"/>
      <w:marLeft w:val="0"/>
      <w:marRight w:val="0"/>
      <w:marTop w:val="0"/>
      <w:marBottom w:val="0"/>
      <w:divBdr>
        <w:top w:val="none" w:sz="0" w:space="0" w:color="auto"/>
        <w:left w:val="none" w:sz="0" w:space="0" w:color="auto"/>
        <w:bottom w:val="none" w:sz="0" w:space="0" w:color="auto"/>
        <w:right w:val="none" w:sz="0" w:space="0" w:color="auto"/>
      </w:divBdr>
    </w:div>
    <w:div w:id="1212575279">
      <w:bodyDiv w:val="1"/>
      <w:marLeft w:val="0"/>
      <w:marRight w:val="0"/>
      <w:marTop w:val="0"/>
      <w:marBottom w:val="0"/>
      <w:divBdr>
        <w:top w:val="none" w:sz="0" w:space="0" w:color="auto"/>
        <w:left w:val="none" w:sz="0" w:space="0" w:color="auto"/>
        <w:bottom w:val="none" w:sz="0" w:space="0" w:color="auto"/>
        <w:right w:val="none" w:sz="0" w:space="0" w:color="auto"/>
      </w:divBdr>
    </w:div>
    <w:div w:id="1551767038">
      <w:bodyDiv w:val="1"/>
      <w:marLeft w:val="0"/>
      <w:marRight w:val="0"/>
      <w:marTop w:val="0"/>
      <w:marBottom w:val="0"/>
      <w:divBdr>
        <w:top w:val="none" w:sz="0" w:space="0" w:color="auto"/>
        <w:left w:val="none" w:sz="0" w:space="0" w:color="auto"/>
        <w:bottom w:val="none" w:sz="0" w:space="0" w:color="auto"/>
        <w:right w:val="none" w:sz="0" w:space="0" w:color="auto"/>
      </w:divBdr>
    </w:div>
    <w:div w:id="1589197284">
      <w:bodyDiv w:val="1"/>
      <w:marLeft w:val="0"/>
      <w:marRight w:val="0"/>
      <w:marTop w:val="0"/>
      <w:marBottom w:val="0"/>
      <w:divBdr>
        <w:top w:val="none" w:sz="0" w:space="0" w:color="auto"/>
        <w:left w:val="none" w:sz="0" w:space="0" w:color="auto"/>
        <w:bottom w:val="none" w:sz="0" w:space="0" w:color="auto"/>
        <w:right w:val="none" w:sz="0" w:space="0" w:color="auto"/>
      </w:divBdr>
    </w:div>
    <w:div w:id="1707218950">
      <w:bodyDiv w:val="1"/>
      <w:marLeft w:val="0"/>
      <w:marRight w:val="0"/>
      <w:marTop w:val="0"/>
      <w:marBottom w:val="0"/>
      <w:divBdr>
        <w:top w:val="none" w:sz="0" w:space="0" w:color="auto"/>
        <w:left w:val="none" w:sz="0" w:space="0" w:color="auto"/>
        <w:bottom w:val="none" w:sz="0" w:space="0" w:color="auto"/>
        <w:right w:val="none" w:sz="0" w:space="0" w:color="auto"/>
      </w:divBdr>
    </w:div>
    <w:div w:id="1767531244">
      <w:bodyDiv w:val="1"/>
      <w:marLeft w:val="0"/>
      <w:marRight w:val="0"/>
      <w:marTop w:val="0"/>
      <w:marBottom w:val="0"/>
      <w:divBdr>
        <w:top w:val="none" w:sz="0" w:space="0" w:color="auto"/>
        <w:left w:val="none" w:sz="0" w:space="0" w:color="auto"/>
        <w:bottom w:val="none" w:sz="0" w:space="0" w:color="auto"/>
        <w:right w:val="none" w:sz="0" w:space="0" w:color="auto"/>
      </w:divBdr>
    </w:div>
    <w:div w:id="1831866521">
      <w:bodyDiv w:val="1"/>
      <w:marLeft w:val="0"/>
      <w:marRight w:val="0"/>
      <w:marTop w:val="0"/>
      <w:marBottom w:val="0"/>
      <w:divBdr>
        <w:top w:val="none" w:sz="0" w:space="0" w:color="auto"/>
        <w:left w:val="none" w:sz="0" w:space="0" w:color="auto"/>
        <w:bottom w:val="none" w:sz="0" w:space="0" w:color="auto"/>
        <w:right w:val="none" w:sz="0" w:space="0" w:color="auto"/>
      </w:divBdr>
    </w:div>
    <w:div w:id="1976135954">
      <w:bodyDiv w:val="1"/>
      <w:marLeft w:val="0"/>
      <w:marRight w:val="0"/>
      <w:marTop w:val="0"/>
      <w:marBottom w:val="0"/>
      <w:divBdr>
        <w:top w:val="none" w:sz="0" w:space="0" w:color="auto"/>
        <w:left w:val="none" w:sz="0" w:space="0" w:color="auto"/>
        <w:bottom w:val="none" w:sz="0" w:space="0" w:color="auto"/>
        <w:right w:val="none" w:sz="0" w:space="0" w:color="auto"/>
      </w:divBdr>
    </w:div>
    <w:div w:id="2011366692">
      <w:bodyDiv w:val="1"/>
      <w:marLeft w:val="0"/>
      <w:marRight w:val="0"/>
      <w:marTop w:val="0"/>
      <w:marBottom w:val="0"/>
      <w:divBdr>
        <w:top w:val="none" w:sz="0" w:space="0" w:color="auto"/>
        <w:left w:val="none" w:sz="0" w:space="0" w:color="auto"/>
        <w:bottom w:val="none" w:sz="0" w:space="0" w:color="auto"/>
        <w:right w:val="none" w:sz="0" w:space="0" w:color="auto"/>
      </w:divBdr>
    </w:div>
    <w:div w:id="2013070193">
      <w:bodyDiv w:val="1"/>
      <w:marLeft w:val="0"/>
      <w:marRight w:val="0"/>
      <w:marTop w:val="0"/>
      <w:marBottom w:val="0"/>
      <w:divBdr>
        <w:top w:val="none" w:sz="0" w:space="0" w:color="auto"/>
        <w:left w:val="none" w:sz="0" w:space="0" w:color="auto"/>
        <w:bottom w:val="none" w:sz="0" w:space="0" w:color="auto"/>
        <w:right w:val="none" w:sz="0" w:space="0" w:color="auto"/>
      </w:divBdr>
    </w:div>
    <w:div w:id="2047832248">
      <w:bodyDiv w:val="1"/>
      <w:marLeft w:val="0"/>
      <w:marRight w:val="0"/>
      <w:marTop w:val="0"/>
      <w:marBottom w:val="0"/>
      <w:divBdr>
        <w:top w:val="none" w:sz="0" w:space="0" w:color="auto"/>
        <w:left w:val="none" w:sz="0" w:space="0" w:color="auto"/>
        <w:bottom w:val="none" w:sz="0" w:space="0" w:color="auto"/>
        <w:right w:val="none" w:sz="0" w:space="0" w:color="auto"/>
      </w:divBdr>
    </w:div>
    <w:div w:id="209663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emf"/><Relationship Id="rId42" Type="http://schemas.openxmlformats.org/officeDocument/2006/relationships/header" Target="header4.xml"/><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43.png"/><Relationship Id="rId89" Type="http://schemas.openxmlformats.org/officeDocument/2006/relationships/fontTable" Target="fontTable.xml"/><Relationship Id="rId16" Type="http://schemas.openxmlformats.org/officeDocument/2006/relationships/hyperlink" Target="mailto:fianzas.dgrm@cjf.gob.mx" TargetMode="Externa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oleObject" Target="embeddings/oleObject2.bin"/><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footer" Target="footer7.xml"/><Relationship Id="rId79" Type="http://schemas.openxmlformats.org/officeDocument/2006/relationships/image" Target="media/image42.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image" Target="media/image21.e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eader" Target="header6.xml"/><Relationship Id="rId77" Type="http://schemas.openxmlformats.org/officeDocument/2006/relationships/image" Target="media/image40.jpg"/><Relationship Id="rId8" Type="http://schemas.openxmlformats.org/officeDocument/2006/relationships/webSettings" Target="webSettings.xml"/><Relationship Id="rId51" Type="http://schemas.openxmlformats.org/officeDocument/2006/relationships/package" Target="embeddings/Microsoft_Word_Document1.docx"/><Relationship Id="rId72" Type="http://schemas.openxmlformats.org/officeDocument/2006/relationships/footer" Target="footer6.xml"/><Relationship Id="rId80" Type="http://schemas.openxmlformats.org/officeDocument/2006/relationships/header" Target="header9.xml"/><Relationship Id="rId85"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fianzas.dgrm@cjf.gob.mx"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footer" Target="footer4.xm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mailto:eagonzalezg@cjf.gob.mx" TargetMode="External"/><Relationship Id="rId41" Type="http://schemas.openxmlformats.org/officeDocument/2006/relationships/header" Target="header3.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eader" Target="header7.xml"/><Relationship Id="rId75" Type="http://schemas.openxmlformats.org/officeDocument/2006/relationships/hyperlink" Target="mailto:fianzas.dgrm@cjf.gob.mx" TargetMode="External"/><Relationship Id="rId83" Type="http://schemas.openxmlformats.org/officeDocument/2006/relationships/header" Target="header11.xml"/><Relationship Id="rId88"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jf.gob.mx" TargetMode="External"/><Relationship Id="rId23" Type="http://schemas.openxmlformats.org/officeDocument/2006/relationships/image" Target="media/image3.emf"/><Relationship Id="rId28" Type="http://schemas.openxmlformats.org/officeDocument/2006/relationships/image" Target="media/image7.png"/><Relationship Id="rId36" Type="http://schemas.openxmlformats.org/officeDocument/2006/relationships/image" Target="media/image15.emf"/><Relationship Id="rId49" Type="http://schemas.openxmlformats.org/officeDocument/2006/relationships/oleObject" Target="embeddings/oleObject3.bin"/><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header" Target="header8.xml"/><Relationship Id="rId78" Type="http://schemas.openxmlformats.org/officeDocument/2006/relationships/image" Target="media/image41.png"/><Relationship Id="rId81" Type="http://schemas.openxmlformats.org/officeDocument/2006/relationships/header" Target="header10.xml"/><Relationship Id="rId86"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ontratacion_servicios_1@cjf.gob.mx" TargetMode="External"/><Relationship Id="rId39" Type="http://schemas.openxmlformats.org/officeDocument/2006/relationships/package" Target="embeddings/Microsoft_Excel_Worksheet.xlsx"/><Relationship Id="rId34" Type="http://schemas.openxmlformats.org/officeDocument/2006/relationships/image" Target="media/image13.png"/><Relationship Id="rId50" Type="http://schemas.openxmlformats.org/officeDocument/2006/relationships/image" Target="media/image22.emf"/><Relationship Id="rId55" Type="http://schemas.openxmlformats.org/officeDocument/2006/relationships/image" Target="media/image26.png"/><Relationship Id="rId76" Type="http://schemas.openxmlformats.org/officeDocument/2006/relationships/hyperlink" Target="mailto:fianzas.dgrm@cjf.gob.mx" TargetMode="External"/><Relationship Id="rId7" Type="http://schemas.openxmlformats.org/officeDocument/2006/relationships/settings" Target="settings.xml"/><Relationship Id="rId71"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package" Target="embeddings/Microsoft_Word_Document.docx"/><Relationship Id="rId40" Type="http://schemas.openxmlformats.org/officeDocument/2006/relationships/image" Target="media/image17.png"/><Relationship Id="rId45" Type="http://schemas.openxmlformats.org/officeDocument/2006/relationships/header" Target="header5.xml"/><Relationship Id="rId66" Type="http://schemas.openxmlformats.org/officeDocument/2006/relationships/image" Target="media/image37.png"/><Relationship Id="rId87" Type="http://schemas.openxmlformats.org/officeDocument/2006/relationships/image" Target="media/image46.emf"/><Relationship Id="rId61" Type="http://schemas.openxmlformats.org/officeDocument/2006/relationships/image" Target="media/image32.png"/><Relationship Id="rId82" Type="http://schemas.openxmlformats.org/officeDocument/2006/relationships/footer" Target="footer8.xml"/><Relationship Id="rId19" Type="http://schemas.openxmlformats.org/officeDocument/2006/relationships/hyperlink" Target="mailto:contratacion_servicios_3@cjf.gob.m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15d93c-b8de-489b-94f6-2fef53d91bf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AD3C96334DBE743989A0A3CEE2698B1" ma:contentTypeVersion="14" ma:contentTypeDescription="Crear nuevo documento." ma:contentTypeScope="" ma:versionID="2b0839b0c609daf9a60e9894254576bc">
  <xsd:schema xmlns:xsd="http://www.w3.org/2001/XMLSchema" xmlns:xs="http://www.w3.org/2001/XMLSchema" xmlns:p="http://schemas.microsoft.com/office/2006/metadata/properties" xmlns:ns3="5c15d93c-b8de-489b-94f6-2fef53d91bf2" xmlns:ns4="67175d59-b7f2-4f33-87c2-c5464c960f30" targetNamespace="http://schemas.microsoft.com/office/2006/metadata/properties" ma:root="true" ma:fieldsID="6ad64c7ee345ec0f17fe55d77c7afea1" ns3:_="" ns4:_="">
    <xsd:import namespace="5c15d93c-b8de-489b-94f6-2fef53d91bf2"/>
    <xsd:import namespace="67175d59-b7f2-4f33-87c2-c5464c960f3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5d93c-b8de-489b-94f6-2fef53d91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175d59-b7f2-4f33-87c2-c5464c960f30"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EDD368-402F-490C-8511-0A1D3C2A7539}">
  <ds:schemaRefs>
    <ds:schemaRef ds:uri="http://schemas.microsoft.com/office/2006/metadata/properties"/>
    <ds:schemaRef ds:uri="http://schemas.microsoft.com/office/infopath/2007/PartnerControls"/>
    <ds:schemaRef ds:uri="5c15d93c-b8de-489b-94f6-2fef53d91bf2"/>
  </ds:schemaRefs>
</ds:datastoreItem>
</file>

<file path=customXml/itemProps2.xml><?xml version="1.0" encoding="utf-8"?>
<ds:datastoreItem xmlns:ds="http://schemas.openxmlformats.org/officeDocument/2006/customXml" ds:itemID="{3876115E-C172-4774-81BB-4CB4927C5E01}">
  <ds:schemaRefs>
    <ds:schemaRef ds:uri="http://schemas.openxmlformats.org/officeDocument/2006/bibliography"/>
  </ds:schemaRefs>
</ds:datastoreItem>
</file>

<file path=customXml/itemProps3.xml><?xml version="1.0" encoding="utf-8"?>
<ds:datastoreItem xmlns:ds="http://schemas.openxmlformats.org/officeDocument/2006/customXml" ds:itemID="{877C8645-3C48-47F2-930E-0F5F869E7AFA}">
  <ds:schemaRefs>
    <ds:schemaRef ds:uri="http://schemas.microsoft.com/sharepoint/v3/contenttype/forms"/>
  </ds:schemaRefs>
</ds:datastoreItem>
</file>

<file path=customXml/itemProps4.xml><?xml version="1.0" encoding="utf-8"?>
<ds:datastoreItem xmlns:ds="http://schemas.openxmlformats.org/officeDocument/2006/customXml" ds:itemID="{6226FA15-5BA7-446C-88B4-9A2CD518D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5d93c-b8de-489b-94f6-2fef53d91bf2"/>
    <ds:schemaRef ds:uri="67175d59-b7f2-4f33-87c2-c5464c960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36040</Words>
  <Characters>198225</Characters>
  <Application>Microsoft Office Word</Application>
  <DocSecurity>0</DocSecurity>
  <Lines>1651</Lines>
  <Paragraphs>467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233798</CharactersWithSpaces>
  <SharedDoc>false</SharedDoc>
  <HLinks>
    <vt:vector size="72" baseType="variant">
      <vt:variant>
        <vt:i4>4653157</vt:i4>
      </vt:variant>
      <vt:variant>
        <vt:i4>561</vt:i4>
      </vt:variant>
      <vt:variant>
        <vt:i4>0</vt:i4>
      </vt:variant>
      <vt:variant>
        <vt:i4>5</vt:i4>
      </vt:variant>
      <vt:variant>
        <vt:lpwstr>mailto:fianzas.dgrm@cjf.gob.mx</vt:lpwstr>
      </vt:variant>
      <vt:variant>
        <vt:lpwstr/>
      </vt:variant>
      <vt:variant>
        <vt:i4>4653157</vt:i4>
      </vt:variant>
      <vt:variant>
        <vt:i4>558</vt:i4>
      </vt:variant>
      <vt:variant>
        <vt:i4>0</vt:i4>
      </vt:variant>
      <vt:variant>
        <vt:i4>5</vt:i4>
      </vt:variant>
      <vt:variant>
        <vt:lpwstr>mailto:fianzas.dgrm@cjf.gob.mx</vt:lpwstr>
      </vt:variant>
      <vt:variant>
        <vt:lpwstr/>
      </vt:variant>
      <vt:variant>
        <vt:i4>4653157</vt:i4>
      </vt:variant>
      <vt:variant>
        <vt:i4>264</vt:i4>
      </vt:variant>
      <vt:variant>
        <vt:i4>0</vt:i4>
      </vt:variant>
      <vt:variant>
        <vt:i4>5</vt:i4>
      </vt:variant>
      <vt:variant>
        <vt:lpwstr>mailto:fianzas.dgrm@cjf.gob.mx</vt:lpwstr>
      </vt:variant>
      <vt:variant>
        <vt:lpwstr/>
      </vt:variant>
      <vt:variant>
        <vt:i4>4653157</vt:i4>
      </vt:variant>
      <vt:variant>
        <vt:i4>261</vt:i4>
      </vt:variant>
      <vt:variant>
        <vt:i4>0</vt:i4>
      </vt:variant>
      <vt:variant>
        <vt:i4>5</vt:i4>
      </vt:variant>
      <vt:variant>
        <vt:lpwstr>mailto:fianzas.dgrm@cjf.gob.mx</vt:lpwstr>
      </vt:variant>
      <vt:variant>
        <vt:lpwstr/>
      </vt:variant>
      <vt:variant>
        <vt:i4>4653157</vt:i4>
      </vt:variant>
      <vt:variant>
        <vt:i4>21</vt:i4>
      </vt:variant>
      <vt:variant>
        <vt:i4>0</vt:i4>
      </vt:variant>
      <vt:variant>
        <vt:i4>5</vt:i4>
      </vt:variant>
      <vt:variant>
        <vt:lpwstr>mailto:fianzas.dgrm@cjf.gob.mx</vt:lpwstr>
      </vt:variant>
      <vt:variant>
        <vt:lpwstr/>
      </vt:variant>
      <vt:variant>
        <vt:i4>4653157</vt:i4>
      </vt:variant>
      <vt:variant>
        <vt:i4>18</vt:i4>
      </vt:variant>
      <vt:variant>
        <vt:i4>0</vt:i4>
      </vt:variant>
      <vt:variant>
        <vt:i4>5</vt:i4>
      </vt:variant>
      <vt:variant>
        <vt:lpwstr>mailto:fianzas.dgrm@cjf.gob.mx</vt:lpwstr>
      </vt:variant>
      <vt:variant>
        <vt:lpwstr/>
      </vt:variant>
      <vt:variant>
        <vt:i4>109</vt:i4>
      </vt:variant>
      <vt:variant>
        <vt:i4>15</vt:i4>
      </vt:variant>
      <vt:variant>
        <vt:i4>0</vt:i4>
      </vt:variant>
      <vt:variant>
        <vt:i4>5</vt:i4>
      </vt:variant>
      <vt:variant>
        <vt:lpwstr>mailto:eagonzalezg@cjf.gob.mx</vt:lpwstr>
      </vt:variant>
      <vt:variant>
        <vt:lpwstr/>
      </vt:variant>
      <vt:variant>
        <vt:i4>4653178</vt:i4>
      </vt:variant>
      <vt:variant>
        <vt:i4>12</vt:i4>
      </vt:variant>
      <vt:variant>
        <vt:i4>0</vt:i4>
      </vt:variant>
      <vt:variant>
        <vt:i4>5</vt:i4>
      </vt:variant>
      <vt:variant>
        <vt:lpwstr>mailto:contratacion_servicios_3@cjf.gob.mx</vt:lpwstr>
      </vt:variant>
      <vt:variant>
        <vt:lpwstr/>
      </vt:variant>
      <vt:variant>
        <vt:i4>4653176</vt:i4>
      </vt:variant>
      <vt:variant>
        <vt:i4>9</vt:i4>
      </vt:variant>
      <vt:variant>
        <vt:i4>0</vt:i4>
      </vt:variant>
      <vt:variant>
        <vt:i4>5</vt:i4>
      </vt:variant>
      <vt:variant>
        <vt:lpwstr>mailto:contratacion_servicios_1@cjf.gob.mx</vt:lpwstr>
      </vt:variant>
      <vt:variant>
        <vt:lpwstr/>
      </vt:variant>
      <vt:variant>
        <vt:i4>4653157</vt:i4>
      </vt:variant>
      <vt:variant>
        <vt:i4>6</vt:i4>
      </vt:variant>
      <vt:variant>
        <vt:i4>0</vt:i4>
      </vt:variant>
      <vt:variant>
        <vt:i4>5</vt:i4>
      </vt:variant>
      <vt:variant>
        <vt:lpwstr>mailto:fianzas.dgrm@cjf.gob.mx</vt:lpwstr>
      </vt:variant>
      <vt:variant>
        <vt:lpwstr/>
      </vt:variant>
      <vt:variant>
        <vt:i4>4653157</vt:i4>
      </vt:variant>
      <vt:variant>
        <vt:i4>3</vt:i4>
      </vt:variant>
      <vt:variant>
        <vt:i4>0</vt:i4>
      </vt:variant>
      <vt:variant>
        <vt:i4>5</vt:i4>
      </vt:variant>
      <vt:variant>
        <vt:lpwstr>mailto:fianzas.dgrm@cjf.gob.mx</vt:lpwstr>
      </vt:variant>
      <vt:variant>
        <vt:lpwstr/>
      </vt:variant>
      <vt:variant>
        <vt:i4>6881325</vt:i4>
      </vt:variant>
      <vt:variant>
        <vt:i4>0</vt:i4>
      </vt:variant>
      <vt:variant>
        <vt:i4>0</vt:i4>
      </vt:variant>
      <vt:variant>
        <vt:i4>5</vt:i4>
      </vt:variant>
      <vt:variant>
        <vt:lpwstr>http://www.cjf.gob.mx/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Roa Carrillo</dc:creator>
  <cp:keywords/>
  <dc:description/>
  <cp:lastModifiedBy>Daniela Acoltzi Lara</cp:lastModifiedBy>
  <cp:revision>3</cp:revision>
  <cp:lastPrinted>2024-12-09T11:18:00Z</cp:lastPrinted>
  <dcterms:created xsi:type="dcterms:W3CDTF">2024-12-19T15:34:00Z</dcterms:created>
  <dcterms:modified xsi:type="dcterms:W3CDTF">2024-12-19T15:34:00Z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0x010100DAD3C96334DBE743989A0A3CEE2698B1</vt:lpwstr>
  </property>
</Properties>
</file>